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d88a" w14:paraId="d57d88a" w:rsidRDefault="0020660F" w:rsidP="0020660F" w:rsidR="0020660F" w:rsidRPr="0020660F">
      <w:pPr>
        <w:ind w:firstLine="708"/>
        <w15:collapsed w:val="false"/>
      </w:pPr>
      <w:bookmarkStart w:name="_GoBack" w:id="0"/>
      <w:bookmarkEnd w:id="0"/>
      <w:r w:rsidRPr="0020660F">
        <w:rPr>
          <w:noProof/>
        </w:rPr>
        <w:t xml:space="preserve">    </w:t>
      </w:r>
      <w:r w:rsidRPr="0020660F"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60F" w:rsidP="0020660F" w:rsidR="0020660F" w:rsidRPr="0020660F">
      <w:pPr>
        <w:rPr>
          <w:rFonts w:eastAsia="MS Mincho"/>
        </w:rPr>
      </w:pPr>
      <w:r w:rsidRPr="0020660F">
        <w:rPr>
          <w:rFonts w:eastAsia="MS Mincho"/>
        </w:rPr>
        <w:t xml:space="preserve">  </w:t>
      </w:r>
    </w:p>
    <w:p w:rsidRDefault="0020660F" w:rsidP="0020660F" w:rsidR="0020660F" w:rsidRPr="0020660F">
      <w:r w:rsidRPr="0020660F">
        <w:rPr>
          <w:rFonts w:eastAsia="MS Mincho"/>
        </w:rPr>
        <w:t xml:space="preserve">  REPUBLIKA HRVATSKA</w:t>
      </w:r>
    </w:p>
    <w:p w:rsidRDefault="0020660F" w:rsidP="0020660F" w:rsidR="0020660F" w:rsidRPr="0020660F">
      <w:r w:rsidRPr="0020660F">
        <w:rPr>
          <w:rFonts w:eastAsia="MS Mincho"/>
        </w:rPr>
        <w:t>TRGOVAČKI SUD U RIJECI</w:t>
      </w:r>
    </w:p>
    <w:p w:rsidRDefault="0020660F" w:rsidP="0020660F" w:rsidR="0020660F" w:rsidRPr="0020660F">
      <w:pPr>
        <w:rPr>
          <w:rFonts w:eastAsia="MS Mincho"/>
        </w:rPr>
      </w:pPr>
      <w:r w:rsidRPr="0020660F">
        <w:rPr>
          <w:rFonts w:eastAsia="MS Mincho"/>
        </w:rPr>
        <w:t xml:space="preserve">      Rijeka, Zadarska 1 i 3</w:t>
      </w:r>
    </w:p>
    <w:p w:rsidRDefault="0020660F" w:rsidP="0020660F" w:rsidR="0020660F" w:rsidRPr="0020660F">
      <w:pPr>
        <w:jc w:val="both"/>
        <w:rPr>
          <w:lang w:eastAsia="en-US"/>
        </w:rPr>
      </w:pPr>
    </w:p>
    <w:p w:rsidRDefault="0020660F" w:rsidP="0020660F" w:rsidR="0020660F" w:rsidRPr="0020660F">
      <w:pPr>
        <w:jc w:val="both"/>
        <w:rPr>
          <w:lang w:eastAsia="en-US"/>
        </w:rPr>
      </w:pPr>
    </w:p>
    <w:p w:rsidRDefault="00F72526" w:rsidP="002B35A0" w:rsidR="00F72526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7701DC" w:rsidR="007701DC" w:rsidRPr="000D73AF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2B35A0" w:rsidR="002B35A0">
      <w:pPr>
        <w:jc w:val="center"/>
        <w:rPr>
          <w:b/>
        </w:rPr>
      </w:pPr>
    </w:p>
    <w:p w:rsidRDefault="002B35A0" w:rsidP="004E2A94" w:rsidR="002B35A0" w:rsidRPr="004E2A94">
      <w:pPr>
        <w:jc w:val="both"/>
      </w:pPr>
      <w:r w:rsidRPr="002B35A0">
        <w:tab/>
      </w:r>
      <w:r w:rsidR="003C156A" w:rsidRPr="00255B7F">
        <w:t>Trgovački sud u Rijeci, po Liljani Ugrin, kao sucu</w:t>
      </w:r>
      <w:r w:rsidR="003C156A">
        <w:t xml:space="preserve"> pojedincu</w:t>
      </w:r>
      <w:r w:rsidR="003C156A" w:rsidRPr="00255B7F">
        <w:t xml:space="preserve">, u postupku sklapanja predstečajne nagodbe nad </w:t>
      </w:r>
      <w:r w:rsidR="004E2A94">
        <w:rPr>
          <w:bCs/>
        </w:rPr>
        <w:t xml:space="preserve">dužnikom </w:t>
      </w:r>
      <w:r w:rsidR="004E2A94" w:rsidRPr="00255B7F">
        <w:t>pojedincem</w:t>
      </w:r>
      <w:r w:rsidR="004E2A94">
        <w:t xml:space="preserve"> DUŠAN ČERNJUL </w:t>
      </w:r>
      <w:r w:rsidR="004E2A94" w:rsidRPr="00255B7F">
        <w:t xml:space="preserve">( OIB </w:t>
      </w:r>
      <w:r w:rsidR="004E2A94">
        <w:t>16839782842</w:t>
      </w:r>
      <w:r w:rsidR="004E2A94" w:rsidRPr="00255B7F">
        <w:t xml:space="preserve">) </w:t>
      </w:r>
      <w:r w:rsidR="004E2A94">
        <w:t>vl. ugostiteljskog obrta „VELA NERA“, F. Mošnje bb, Šišan, Ližnjan</w:t>
      </w:r>
      <w:r w:rsidR="008E0F8F">
        <w:t>,</w:t>
      </w:r>
      <w:r w:rsidR="008E0F8F">
        <w:rPr>
          <w:b/>
        </w:rPr>
        <w:t xml:space="preserve"> </w:t>
      </w:r>
      <w:r w:rsidR="003C156A" w:rsidRPr="00255B7F">
        <w:t xml:space="preserve">temeljem odredbi članka 66. Zakona o financijskom poslovanju i predstečajnoj nagodbi ( „Narodne novine“ broj 108/12, 114/12, 81/13 i 112/13, u daljnjem tekstu: ZFPPN ) </w:t>
      </w:r>
      <w:r>
        <w:t xml:space="preserve">dana </w:t>
      </w:r>
      <w:r w:rsidR="0020660F">
        <w:t>15</w:t>
      </w:r>
      <w:r w:rsidR="004516F1">
        <w:t xml:space="preserve">. </w:t>
      </w:r>
      <w:r w:rsidR="0020660F">
        <w:t xml:space="preserve">studenog </w:t>
      </w:r>
      <w:r w:rsidR="001E11DD">
        <w:t>201</w:t>
      </w:r>
      <w:r w:rsidR="0020660F">
        <w:t>6</w:t>
      </w:r>
      <w:r w:rsidR="001E11DD">
        <w:t>.</w:t>
      </w:r>
    </w:p>
    <w:p w:rsidRDefault="001E11DD" w:rsidP="008E0F8F" w:rsidR="001E11DD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predstečajna nagodba između </w:t>
      </w:r>
      <w:r w:rsidR="004E2A94">
        <w:rPr>
          <w:bCs/>
        </w:rPr>
        <w:t>dužnik</w:t>
      </w:r>
      <w:r w:rsidR="00AE2C92">
        <w:rPr>
          <w:bCs/>
        </w:rPr>
        <w:t>a</w:t>
      </w:r>
      <w:r w:rsidR="004E2A94">
        <w:rPr>
          <w:bCs/>
        </w:rPr>
        <w:t xml:space="preserve"> </w:t>
      </w:r>
      <w:r w:rsidR="004E2A94" w:rsidRPr="00255B7F">
        <w:t>pojedinc</w:t>
      </w:r>
      <w:r w:rsidR="00AE2C92">
        <w:t>a</w:t>
      </w:r>
      <w:r w:rsidR="004E2A94">
        <w:t xml:space="preserve"> DUŠAN ČERNJUL </w:t>
      </w:r>
      <w:r w:rsidR="004E2A94" w:rsidRPr="00255B7F">
        <w:t xml:space="preserve">( OIB </w:t>
      </w:r>
      <w:r w:rsidR="004E2A94">
        <w:t>16839782842</w:t>
      </w:r>
      <w:r w:rsidR="004E2A94" w:rsidRPr="00255B7F">
        <w:t xml:space="preserve">) </w:t>
      </w:r>
      <w:r w:rsidR="004E2A94">
        <w:t>vl. ugostiteljskog obrta „VELA NERA“, F. Mošnje bb, Šišan, Ližnjan</w:t>
      </w:r>
      <w:r w:rsidR="003C156A"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6"/>
        <w:gridCol w:w="1759"/>
        <w:gridCol w:w="4475"/>
        <w:gridCol w:w="1842"/>
      </w:tblGrid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 w:rsidRPr="0097229B">
            <w:pPr>
              <w:ind w:left="360"/>
              <w:jc w:val="center"/>
            </w:pPr>
          </w:p>
        </w:tc>
        <w:tc>
          <w:tcPr>
            <w:tcW w:type="dxa" w:w="1759"/>
          </w:tcPr>
          <w:p w:rsidRDefault="004E2A94" w:rsidP="0020660F" w:rsidR="004E2A94" w:rsidRPr="0097229B">
            <w:r w:rsidRPr="0097229B">
              <w:t xml:space="preserve">OIB VJEROVNIKA </w:t>
            </w:r>
          </w:p>
        </w:tc>
        <w:tc>
          <w:tcPr>
            <w:tcW w:type="dxa" w:w="4475"/>
          </w:tcPr>
          <w:p w:rsidRDefault="004E2A94" w:rsidP="0020660F" w:rsidR="004E2A94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4E2A94" w:rsidP="0020660F" w:rsidR="004E2A94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 w:rsidRPr="0097229B">
            <w:pPr>
              <w:ind w:left="360"/>
              <w:jc w:val="center"/>
            </w:pPr>
            <w:r>
              <w:t>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77426191417</w:t>
            </w:r>
          </w:p>
        </w:tc>
        <w:tc>
          <w:tcPr>
            <w:tcW w:type="dxa" w:w="4475"/>
          </w:tcPr>
          <w:p w:rsidRDefault="004E2A94" w:rsidP="0020660F" w:rsidR="004E2A94">
            <w:r>
              <w:t>Abisal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1.865,92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 w:rsidRPr="0097229B">
            <w:pPr>
              <w:ind w:left="360"/>
              <w:jc w:val="center"/>
            </w:pPr>
            <w:r>
              <w:t>2.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97229B">
            <w:pPr>
              <w:jc w:val="center"/>
            </w:pPr>
            <w:r>
              <w:t>57537827289</w:t>
            </w:r>
          </w:p>
        </w:tc>
        <w:tc>
          <w:tcPr>
            <w:tcW w:type="dxa" w:w="4475"/>
          </w:tcPr>
          <w:p w:rsidRDefault="004E2A94" w:rsidP="0020660F" w:rsidR="004E2A94" w:rsidRPr="0097229B">
            <w:r>
              <w:t>Ada Terlevic</w:t>
            </w:r>
          </w:p>
        </w:tc>
        <w:tc>
          <w:tcPr>
            <w:tcW w:type="dxa" w:w="1842"/>
            <w:vAlign w:val="center"/>
          </w:tcPr>
          <w:p w:rsidRDefault="004E2A94" w:rsidP="0020660F" w:rsidR="004E2A94" w:rsidRPr="0097229B">
            <w:pPr>
              <w:jc w:val="right"/>
            </w:pPr>
            <w:r>
              <w:t>21.000,00</w:t>
            </w:r>
            <w:r w:rsidRPr="0097229B">
              <w:t xml:space="preserve">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97229B">
            <w:pPr>
              <w:jc w:val="center"/>
            </w:pPr>
            <w:r>
              <w:t>37923512390</w:t>
            </w:r>
          </w:p>
        </w:tc>
        <w:tc>
          <w:tcPr>
            <w:tcW w:type="dxa" w:w="4475"/>
          </w:tcPr>
          <w:p w:rsidRDefault="004E2A94" w:rsidP="0020660F" w:rsidR="004E2A94" w:rsidRPr="0097229B">
            <w:r>
              <w:t>Adria Electronic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 w:rsidRPr="0097229B">
            <w:pPr>
              <w:jc w:val="right"/>
            </w:pPr>
            <w:r>
              <w:t>3.027,50</w:t>
            </w:r>
            <w:r w:rsidRPr="0097229B">
              <w:t xml:space="preserve">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97229B">
            <w:pPr>
              <w:jc w:val="center"/>
            </w:pPr>
            <w:r>
              <w:t>84196188473</w:t>
            </w:r>
          </w:p>
        </w:tc>
        <w:tc>
          <w:tcPr>
            <w:tcW w:type="dxa" w:w="4475"/>
          </w:tcPr>
          <w:p w:rsidRDefault="004E2A94" w:rsidP="0020660F" w:rsidR="004E2A94" w:rsidRPr="0097229B">
            <w:r>
              <w:t>Agrolaguna d.d.</w:t>
            </w:r>
          </w:p>
        </w:tc>
        <w:tc>
          <w:tcPr>
            <w:tcW w:type="dxa" w:w="1842"/>
            <w:vAlign w:val="center"/>
          </w:tcPr>
          <w:p w:rsidRDefault="004E2A94" w:rsidP="0020660F" w:rsidR="004E2A94" w:rsidRPr="0097229B">
            <w:pPr>
              <w:jc w:val="right"/>
            </w:pPr>
            <w:r>
              <w:t>1.235,44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 w:rsidRPr="0097229B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18426902929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Albanez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 w:rsidRPr="0097229B">
            <w:pPr>
              <w:jc w:val="right"/>
            </w:pPr>
            <w:r>
              <w:t>3.284,10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5835301510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Alca Zagreb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2.376,38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36620209255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Alumat, zajednički bravarski obrt /Damir Matijasic i Livio Glavic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6.594,95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18044135914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Alup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618,98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68354327384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Ana trade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7.775,11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39949167214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 xml:space="preserve">Angro d.o.o.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817,29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11.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15367857918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Anton Kostesic/ Obrt za morski ribolov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1.875,00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12.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35886407191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Aquatech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26.455,94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13.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90943600495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Azzri d.o.o. Agencija za ruralni razvoj Istre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16.310,00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lastRenderedPageBreak/>
              <w:t>14.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06934256519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Banovac-soboslikarsko-licilacki obrt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88.358,69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15.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39546130894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Bonfanti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1.103,38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16.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67584052069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 xml:space="preserve">Bravarmont/ Skrinjar Miro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 xml:space="preserve">7.011,00 kn 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17.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37971561748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>Brist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7.156,14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18.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7B388F">
            <w:pPr>
              <w:jc w:val="center"/>
            </w:pPr>
            <w:r>
              <w:t>77966367265</w:t>
            </w:r>
          </w:p>
        </w:tc>
        <w:tc>
          <w:tcPr>
            <w:tcW w:type="dxa" w:w="4475"/>
          </w:tcPr>
          <w:p w:rsidRDefault="004E2A94" w:rsidP="0020660F" w:rsidR="004E2A94" w:rsidRPr="007B388F">
            <w:r>
              <w:t xml:space="preserve">Cammeo Pula d.o.o.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64.800,00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28053376665</w:t>
            </w:r>
          </w:p>
        </w:tc>
        <w:tc>
          <w:tcPr>
            <w:tcW w:type="dxa" w:w="4475"/>
          </w:tcPr>
          <w:p w:rsidRDefault="004E2A94" w:rsidP="0020660F" w:rsidR="004E2A94">
            <w:r>
              <w:t>Capo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1.914,64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78717482787</w:t>
            </w:r>
          </w:p>
        </w:tc>
        <w:tc>
          <w:tcPr>
            <w:tcW w:type="dxa" w:w="4475"/>
          </w:tcPr>
          <w:p w:rsidRDefault="004E2A94" w:rsidP="0020660F" w:rsidR="004E2A94">
            <w:r>
              <w:t>Centrounion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859,97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03223969160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Cerneka Adriano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1.920,00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23006386285</w:t>
            </w:r>
          </w:p>
        </w:tc>
        <w:tc>
          <w:tcPr>
            <w:tcW w:type="dxa" w:w="4475"/>
          </w:tcPr>
          <w:p w:rsidRDefault="004E2A94" w:rsidP="0020660F" w:rsidR="004E2A94">
            <w:r>
              <w:t>Chiavalon/ OPG Sandi Chiavalon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786,41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80592955082</w:t>
            </w:r>
          </w:p>
        </w:tc>
        <w:tc>
          <w:tcPr>
            <w:tcW w:type="dxa" w:w="4475"/>
          </w:tcPr>
          <w:p w:rsidRDefault="004E2A94" w:rsidP="0020660F" w:rsidR="004E2A94">
            <w:r>
              <w:t>Comes Primo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800,73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26187994862</w:t>
            </w:r>
          </w:p>
        </w:tc>
        <w:tc>
          <w:tcPr>
            <w:tcW w:type="dxa" w:w="4475"/>
          </w:tcPr>
          <w:p w:rsidRDefault="004E2A94" w:rsidP="0020660F" w:rsidR="004E2A94">
            <w:r>
              <w:t>Croatia Osiguranje d.d.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7.347,44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96583527575</w:t>
            </w:r>
          </w:p>
        </w:tc>
        <w:tc>
          <w:tcPr>
            <w:tcW w:type="dxa" w:w="4475"/>
          </w:tcPr>
          <w:p w:rsidRDefault="004E2A94" w:rsidP="0020660F" w:rsidR="004E2A94">
            <w:r>
              <w:t>Članarina HOK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1.133,40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49060548091</w:t>
            </w:r>
          </w:p>
        </w:tc>
        <w:tc>
          <w:tcPr>
            <w:tcW w:type="dxa" w:w="4475"/>
          </w:tcPr>
          <w:p w:rsidRDefault="004E2A94" w:rsidP="0020660F" w:rsidR="004E2A94">
            <w:r>
              <w:t>Daria Simcic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21.000,00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65986419211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Eler/vl. Erik Mladen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3.841,29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29712872460</w:t>
            </w:r>
          </w:p>
        </w:tc>
        <w:tc>
          <w:tcPr>
            <w:tcW w:type="dxa" w:w="4475"/>
          </w:tcPr>
          <w:p w:rsidRDefault="004E2A94" w:rsidP="0020660F" w:rsidR="004E2A94">
            <w:r>
              <w:t>Elkron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3.237,50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29.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75963795697</w:t>
            </w:r>
          </w:p>
        </w:tc>
        <w:tc>
          <w:tcPr>
            <w:tcW w:type="dxa" w:w="4475"/>
          </w:tcPr>
          <w:p w:rsidRDefault="004E2A94" w:rsidP="0020660F" w:rsidR="004E2A94">
            <w:r>
              <w:t>Elvis RPS/ Obrt za izradu racun. programa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4.581,42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52176517507</w:t>
            </w:r>
          </w:p>
        </w:tc>
        <w:tc>
          <w:tcPr>
            <w:tcW w:type="dxa" w:w="4475"/>
          </w:tcPr>
          <w:p w:rsidRDefault="004E2A94" w:rsidP="0020660F" w:rsidR="004E2A94">
            <w:r>
              <w:t>Fire /Robert Flegar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50.648,50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65742697042</w:t>
            </w:r>
          </w:p>
        </w:tc>
        <w:tc>
          <w:tcPr>
            <w:tcW w:type="dxa" w:w="4475"/>
          </w:tcPr>
          <w:p w:rsidRDefault="004E2A94" w:rsidP="0020660F" w:rsidR="004E2A94">
            <w:r>
              <w:t>Flora-N trgovacki obrt /vl. Nada Rokov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1.320,00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60313243537</w:t>
            </w:r>
          </w:p>
        </w:tc>
        <w:tc>
          <w:tcPr>
            <w:tcW w:type="dxa" w:w="4475"/>
          </w:tcPr>
          <w:p w:rsidRDefault="004E2A94" w:rsidP="0020660F" w:rsidR="004E2A94">
            <w:r>
              <w:t>Frigoden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9.579,47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60835263021</w:t>
            </w:r>
          </w:p>
        </w:tc>
        <w:tc>
          <w:tcPr>
            <w:tcW w:type="dxa" w:w="4475"/>
          </w:tcPr>
          <w:p w:rsidRDefault="004E2A94" w:rsidP="0020660F" w:rsidR="004E2A94">
            <w:r>
              <w:t>FWD Grupa, obrt za rac. djelatnosti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12.946,70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79517841355</w:t>
            </w:r>
          </w:p>
        </w:tc>
        <w:tc>
          <w:tcPr>
            <w:tcW w:type="dxa" w:w="4475"/>
          </w:tcPr>
          <w:p w:rsidRDefault="004E2A94" w:rsidP="0020660F" w:rsidR="004E2A94">
            <w:r>
              <w:t>Grad Pula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10.880,09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35.</w:t>
            </w:r>
          </w:p>
        </w:tc>
        <w:tc>
          <w:tcPr>
            <w:tcW w:type="dxa" w:w="1759"/>
            <w:vAlign w:val="center"/>
          </w:tcPr>
          <w:p w:rsidRDefault="004E2A94" w:rsidP="0020660F" w:rsidR="004E2A94" w:rsidRPr="00E23F7B">
            <w:pPr>
              <w:jc w:val="center"/>
            </w:pPr>
            <w:r w:rsidRPr="00E23F7B">
              <w:t>28406115764</w:t>
            </w:r>
          </w:p>
        </w:tc>
        <w:tc>
          <w:tcPr>
            <w:tcW w:type="dxa" w:w="4475"/>
          </w:tcPr>
          <w:p w:rsidRDefault="004E2A94" w:rsidP="0020660F" w:rsidR="004E2A94" w:rsidRPr="00E23F7B">
            <w:r w:rsidRPr="00E23F7B">
              <w:t>Grawe Hrvatska d.d.</w:t>
            </w:r>
          </w:p>
        </w:tc>
        <w:tc>
          <w:tcPr>
            <w:tcW w:type="dxa" w:w="1842"/>
            <w:vAlign w:val="center"/>
          </w:tcPr>
          <w:p w:rsidRDefault="004E2A94" w:rsidP="0020660F" w:rsidR="004E2A94" w:rsidRPr="00E23F7B">
            <w:pPr>
              <w:jc w:val="right"/>
            </w:pPr>
            <w:r w:rsidRPr="00E23F7B">
              <w:t>6.936,94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52564029533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Grga T.P. Zvonimir Grgic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249.583,03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46830600751</w:t>
            </w:r>
          </w:p>
        </w:tc>
        <w:tc>
          <w:tcPr>
            <w:tcW w:type="dxa" w:w="4475"/>
          </w:tcPr>
          <w:p w:rsidRDefault="004E2A94" w:rsidP="0020660F" w:rsidR="004E2A94">
            <w:r>
              <w:t>HEP-operator distribucijskog sustava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52.350,67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44397455824</w:t>
            </w:r>
          </w:p>
        </w:tc>
        <w:tc>
          <w:tcPr>
            <w:tcW w:type="dxa" w:w="4475"/>
          </w:tcPr>
          <w:p w:rsidRDefault="004E2A94" w:rsidP="0020660F" w:rsidR="004E2A94">
            <w:r>
              <w:t>HIDROING d.d.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9.065,78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39.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68419124305</w:t>
            </w:r>
          </w:p>
        </w:tc>
        <w:tc>
          <w:tcPr>
            <w:tcW w:type="dxa" w:w="4475"/>
          </w:tcPr>
          <w:p w:rsidRDefault="004E2A94" w:rsidP="0020660F" w:rsidR="004E2A94">
            <w:r>
              <w:t>Hrvatska radiotelevizija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6.206,85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69693144506</w:t>
            </w:r>
          </w:p>
        </w:tc>
        <w:tc>
          <w:tcPr>
            <w:tcW w:type="dxa" w:w="4475"/>
          </w:tcPr>
          <w:p w:rsidRDefault="004E2A94" w:rsidP="0020660F" w:rsidR="004E2A94">
            <w:r>
              <w:t>Hrvatske šume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263,89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41329004018</w:t>
            </w:r>
          </w:p>
        </w:tc>
        <w:tc>
          <w:tcPr>
            <w:tcW w:type="dxa" w:w="4475"/>
          </w:tcPr>
          <w:p w:rsidRDefault="004E2A94" w:rsidP="0020660F" w:rsidR="004E2A94">
            <w:r>
              <w:t>Hrvatske vode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3.221,00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81793146560</w:t>
            </w:r>
          </w:p>
        </w:tc>
        <w:tc>
          <w:tcPr>
            <w:tcW w:type="dxa" w:w="4475"/>
          </w:tcPr>
          <w:p w:rsidRDefault="004E2A94" w:rsidP="0020660F" w:rsidR="004E2A94">
            <w:r>
              <w:t>Hrvatski Telekom d.d.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7.228,34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56668956985</w:t>
            </w:r>
          </w:p>
        </w:tc>
        <w:tc>
          <w:tcPr>
            <w:tcW w:type="dxa" w:w="4475"/>
          </w:tcPr>
          <w:p w:rsidRDefault="004E2A94" w:rsidP="0020660F" w:rsidR="004E2A94">
            <w:r>
              <w:t>Hrvatsko drustvo skladatelja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1.723,86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25304104836</w:t>
            </w:r>
          </w:p>
        </w:tc>
        <w:tc>
          <w:tcPr>
            <w:tcW w:type="dxa" w:w="4475"/>
          </w:tcPr>
          <w:p w:rsidRDefault="004E2A94" w:rsidP="0020660F" w:rsidR="004E2A94">
            <w:r>
              <w:t>Iggos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2.356,07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17692980998</w:t>
            </w:r>
          </w:p>
        </w:tc>
        <w:tc>
          <w:tcPr>
            <w:tcW w:type="dxa" w:w="4475"/>
          </w:tcPr>
          <w:p w:rsidRDefault="004E2A94" w:rsidP="0020660F" w:rsidR="004E2A94">
            <w:r>
              <w:t>Igma inzinjering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35.153,84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27759560625</w:t>
            </w:r>
          </w:p>
        </w:tc>
        <w:tc>
          <w:tcPr>
            <w:tcW w:type="dxa" w:w="4475"/>
          </w:tcPr>
          <w:p w:rsidRDefault="004E2A94" w:rsidP="0020660F" w:rsidR="004E2A94">
            <w:r>
              <w:t>INA-Industrija nafte d.d.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2.383,44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66015987787</w:t>
            </w:r>
          </w:p>
        </w:tc>
        <w:tc>
          <w:tcPr>
            <w:tcW w:type="dxa" w:w="4475"/>
          </w:tcPr>
          <w:p w:rsidRDefault="004E2A94" w:rsidP="0020660F" w:rsidR="004E2A94">
            <w:r>
              <w:t>Istra lift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3.672,89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57514857533</w:t>
            </w:r>
          </w:p>
        </w:tc>
        <w:tc>
          <w:tcPr>
            <w:tcW w:type="dxa" w:w="4475"/>
          </w:tcPr>
          <w:p w:rsidRDefault="004E2A94" w:rsidP="0020660F" w:rsidR="004E2A94">
            <w:r>
              <w:t>Istralogistika Plus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7.845,79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49.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76890055000</w:t>
            </w:r>
          </w:p>
        </w:tc>
        <w:tc>
          <w:tcPr>
            <w:tcW w:type="dxa" w:w="4475"/>
          </w:tcPr>
          <w:p w:rsidRDefault="004E2A94" w:rsidP="0020660F" w:rsidR="004E2A94">
            <w:r>
              <w:t>Javni biljeznik Denis Krajcar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98771258255</w:t>
            </w:r>
          </w:p>
        </w:tc>
        <w:tc>
          <w:tcPr>
            <w:tcW w:type="dxa" w:w="4475"/>
          </w:tcPr>
          <w:p w:rsidRDefault="004E2A94" w:rsidP="0020660F" w:rsidR="004E2A94">
            <w:r>
              <w:t>Kamin, trgovacko usluzni obrt /F. Lazaric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499,60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45729524925</w:t>
            </w:r>
          </w:p>
        </w:tc>
        <w:tc>
          <w:tcPr>
            <w:tcW w:type="dxa" w:w="4475"/>
          </w:tcPr>
          <w:p w:rsidRDefault="004E2A94" w:rsidP="0020660F" w:rsidR="004E2A94">
            <w:r>
              <w:t>Kompakt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2.556,25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62965036058</w:t>
            </w:r>
          </w:p>
        </w:tc>
        <w:tc>
          <w:tcPr>
            <w:tcW w:type="dxa" w:w="4475"/>
          </w:tcPr>
          <w:p w:rsidRDefault="004E2A94" w:rsidP="0020660F" w:rsidR="004E2A94">
            <w:r>
              <w:t>Kovjanic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1.876,82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69414419235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Kozlovic/ vl. Gianfranco Kozlovic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2.197,18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26200790260</w:t>
            </w:r>
          </w:p>
        </w:tc>
        <w:tc>
          <w:tcPr>
            <w:tcW w:type="dxa" w:w="4475"/>
          </w:tcPr>
          <w:p w:rsidRDefault="004E2A94" w:rsidP="0020660F" w:rsidR="004E2A94">
            <w:r>
              <w:t>Kristijan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1.287,88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10302222493</w:t>
            </w:r>
          </w:p>
        </w:tc>
        <w:tc>
          <w:tcPr>
            <w:tcW w:type="dxa" w:w="4475"/>
          </w:tcPr>
          <w:p w:rsidRDefault="004E2A94" w:rsidP="0020660F" w:rsidR="004E2A94">
            <w:r>
              <w:t>Lav Studio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11.782,90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87955947581</w:t>
            </w:r>
          </w:p>
        </w:tc>
        <w:tc>
          <w:tcPr>
            <w:tcW w:type="dxa" w:w="4475"/>
          </w:tcPr>
          <w:p w:rsidRDefault="004E2A94" w:rsidP="0020660F" w:rsidR="004E2A94">
            <w:r>
              <w:t>Ledo d.d.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4.672,33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11457641011</w:t>
            </w:r>
          </w:p>
        </w:tc>
        <w:tc>
          <w:tcPr>
            <w:tcW w:type="dxa" w:w="4475"/>
          </w:tcPr>
          <w:p w:rsidRDefault="004E2A94" w:rsidP="0020660F" w:rsidR="004E2A94">
            <w:r>
              <w:t>Lent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674,04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61241458388</w:t>
            </w:r>
          </w:p>
        </w:tc>
        <w:tc>
          <w:tcPr>
            <w:tcW w:type="dxa" w:w="4475"/>
          </w:tcPr>
          <w:p w:rsidRDefault="004E2A94" w:rsidP="0020660F" w:rsidR="004E2A94">
            <w:r>
              <w:t>Letter Studio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1.230,00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59.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03290886351</w:t>
            </w:r>
          </w:p>
        </w:tc>
        <w:tc>
          <w:tcPr>
            <w:tcW w:type="dxa" w:w="4475"/>
          </w:tcPr>
          <w:p w:rsidRDefault="004E2A94" w:rsidP="0020660F" w:rsidR="004E2A94">
            <w:r>
              <w:t>Luvex/vl. Veljko Luksic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206.251,71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55033908752</w:t>
            </w:r>
          </w:p>
        </w:tc>
        <w:tc>
          <w:tcPr>
            <w:tcW w:type="dxa" w:w="4475"/>
          </w:tcPr>
          <w:p w:rsidRDefault="004E2A94" w:rsidP="0020660F" w:rsidR="004E2A94">
            <w:r>
              <w:t>Lyoness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1.433,33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lastRenderedPageBreak/>
              <w:t>61.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01576805243</w:t>
            </w:r>
          </w:p>
        </w:tc>
        <w:tc>
          <w:tcPr>
            <w:tcW w:type="dxa" w:w="4475"/>
          </w:tcPr>
          <w:p w:rsidRDefault="004E2A94" w:rsidP="0020660F" w:rsidR="004E2A94">
            <w:r>
              <w:t>Marilaguna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1.462,50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79956871472</w:t>
            </w:r>
          </w:p>
        </w:tc>
        <w:tc>
          <w:tcPr>
            <w:tcW w:type="dxa" w:w="4475"/>
          </w:tcPr>
          <w:p w:rsidRDefault="004E2A94" w:rsidP="0020660F" w:rsidR="004E2A94">
            <w:r>
              <w:t>Marin gradjevinarstvo i trgovina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138.776,99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66234408659</w:t>
            </w:r>
          </w:p>
        </w:tc>
        <w:tc>
          <w:tcPr>
            <w:tcW w:type="dxa" w:w="4475"/>
          </w:tcPr>
          <w:p w:rsidRDefault="004E2A94" w:rsidP="0020660F" w:rsidR="004E2A94">
            <w:r>
              <w:t>Marin/Obrt za instal i ostale zavrsne radove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1.845,00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52918885699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Marstam obrt za usluge ciscenja/Graciela Matticchio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4.750,00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27247300634</w:t>
            </w:r>
          </w:p>
        </w:tc>
        <w:tc>
          <w:tcPr>
            <w:tcW w:type="dxa" w:w="4475"/>
          </w:tcPr>
          <w:p w:rsidRDefault="004E2A94" w:rsidP="0020660F" w:rsidR="004E2A94">
            <w:r>
              <w:t>Media Point agen. za market. i multimedijsku komunikaciju vl. Zoran Milosavljevic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449,50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02790407005</w:t>
            </w:r>
          </w:p>
        </w:tc>
        <w:tc>
          <w:tcPr>
            <w:tcW w:type="dxa" w:w="4475"/>
          </w:tcPr>
          <w:p w:rsidRDefault="004E2A94" w:rsidP="0020660F" w:rsidR="004E2A94">
            <w:r>
              <w:t>Mondus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100.073,24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35464823038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Movimento obrt za trgovinu i marketing /vl. Anamarija Vosten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1.328,40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00110042632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Mramorka, obrt za morski ribolov i trgovinu /vl. Marina Barkovic Blazenic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2.339,98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69.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44934961363</w:t>
            </w:r>
          </w:p>
        </w:tc>
        <w:tc>
          <w:tcPr>
            <w:tcW w:type="dxa" w:w="4475"/>
          </w:tcPr>
          <w:p w:rsidRDefault="004E2A94" w:rsidP="0020660F" w:rsidR="004E2A94">
            <w:r>
              <w:t>Munte Projekt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19.649,50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05878740110</w:t>
            </w:r>
          </w:p>
        </w:tc>
        <w:tc>
          <w:tcPr>
            <w:tcW w:type="dxa" w:w="4475"/>
          </w:tcPr>
          <w:p w:rsidRDefault="004E2A94" w:rsidP="0020660F" w:rsidR="004E2A94">
            <w:r>
              <w:t>Natura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603,75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09729183613</w:t>
            </w:r>
          </w:p>
        </w:tc>
        <w:tc>
          <w:tcPr>
            <w:tcW w:type="dxa" w:w="4475"/>
          </w:tcPr>
          <w:p w:rsidRDefault="004E2A94" w:rsidP="0020660F" w:rsidR="004E2A94">
            <w:r>
              <w:t>Neron obrt za pranje rublja/vl. Nevenka Zufic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62.399,17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01010678611</w:t>
            </w:r>
          </w:p>
        </w:tc>
        <w:tc>
          <w:tcPr>
            <w:tcW w:type="dxa" w:w="4475"/>
          </w:tcPr>
          <w:p w:rsidRDefault="004E2A94" w:rsidP="0020660F" w:rsidR="004E2A94">
            <w:r>
              <w:t>Obrt Fabris/Drazen Fabris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207,00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48826138546</w:t>
            </w:r>
          </w:p>
        </w:tc>
        <w:tc>
          <w:tcPr>
            <w:tcW w:type="dxa" w:w="4475"/>
          </w:tcPr>
          <w:p w:rsidRDefault="004E2A94" w:rsidP="0020660F" w:rsidR="004E2A94">
            <w:r>
              <w:t>Obrt za knjigovodstvene i računovodstvene poslove Gemini, vl. Giulio Dorani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4.000,00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80393520221</w:t>
            </w:r>
          </w:p>
        </w:tc>
        <w:tc>
          <w:tcPr>
            <w:tcW w:type="dxa" w:w="4475"/>
          </w:tcPr>
          <w:p w:rsidRDefault="004E2A94" w:rsidP="0020660F" w:rsidR="004E2A94">
            <w:r>
              <w:t>Odvjetnik Boris Modrusan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11.542,52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22001471247</w:t>
            </w:r>
          </w:p>
        </w:tc>
        <w:tc>
          <w:tcPr>
            <w:tcW w:type="dxa" w:w="4475"/>
          </w:tcPr>
          <w:p w:rsidRDefault="004E2A94" w:rsidP="0020660F" w:rsidR="004E2A94">
            <w:r>
              <w:t>Olea B.B.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2.952,00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06978590361</w:t>
            </w:r>
          </w:p>
        </w:tc>
        <w:tc>
          <w:tcPr>
            <w:tcW w:type="dxa" w:w="4475"/>
          </w:tcPr>
          <w:p w:rsidRDefault="004E2A94" w:rsidP="0020660F" w:rsidR="004E2A94">
            <w:r>
              <w:t>Opcina Liznjan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18.757,75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55934982585</w:t>
            </w:r>
          </w:p>
        </w:tc>
        <w:tc>
          <w:tcPr>
            <w:tcW w:type="dxa" w:w="4475"/>
          </w:tcPr>
          <w:p w:rsidRDefault="004E2A94" w:rsidP="0020660F" w:rsidR="004E2A94">
            <w:r>
              <w:t>OPG Mario Persuric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3.762,00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76080865307</w:t>
            </w:r>
          </w:p>
        </w:tc>
        <w:tc>
          <w:tcPr>
            <w:tcW w:type="dxa" w:w="4475"/>
          </w:tcPr>
          <w:p w:rsidRDefault="004E2A94" w:rsidP="0020660F" w:rsidR="004E2A94">
            <w:r>
              <w:t>Otis dizala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2.160,00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79.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26645242618</w:t>
            </w:r>
          </w:p>
        </w:tc>
        <w:tc>
          <w:tcPr>
            <w:tcW w:type="dxa" w:w="4475"/>
          </w:tcPr>
          <w:p w:rsidRDefault="004E2A94" w:rsidP="0020660F" w:rsidR="004E2A94">
            <w:r>
              <w:t>Oweco 92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14.028,34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67442775703</w:t>
            </w:r>
          </w:p>
        </w:tc>
        <w:tc>
          <w:tcPr>
            <w:tcW w:type="dxa" w:w="4475"/>
          </w:tcPr>
          <w:p w:rsidRDefault="004E2A94" w:rsidP="0020660F" w:rsidR="004E2A94">
            <w:r>
              <w:t>Pakom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1.500,00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97191625866</w:t>
            </w:r>
          </w:p>
        </w:tc>
        <w:tc>
          <w:tcPr>
            <w:tcW w:type="dxa" w:w="4475"/>
          </w:tcPr>
          <w:p w:rsidRDefault="004E2A94" w:rsidP="0020660F" w:rsidR="004E2A94">
            <w:r>
              <w:t>Pellizon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1.250,00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02251825863</w:t>
            </w:r>
          </w:p>
        </w:tc>
        <w:tc>
          <w:tcPr>
            <w:tcW w:type="dxa" w:w="4475"/>
          </w:tcPr>
          <w:p w:rsidRDefault="004E2A94" w:rsidP="0020660F" w:rsidR="004E2A94">
            <w:r>
              <w:t>Poslovni turizam-Putnička agencija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2.875,00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94559909844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Printim grupa, obrt za tiska. i održavanje informat. opreme/Robert Kardas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1.225,08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11009331489</w:t>
            </w:r>
          </w:p>
        </w:tc>
        <w:tc>
          <w:tcPr>
            <w:tcW w:type="dxa" w:w="4475"/>
          </w:tcPr>
          <w:p w:rsidRDefault="004E2A94" w:rsidP="0020660F" w:rsidR="004E2A94">
            <w:r>
              <w:t>PSV-Engineering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2.776,45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11294943436</w:t>
            </w:r>
          </w:p>
        </w:tc>
        <w:tc>
          <w:tcPr>
            <w:tcW w:type="dxa" w:w="4475"/>
          </w:tcPr>
          <w:p w:rsidRDefault="004E2A94" w:rsidP="0020660F" w:rsidR="004E2A94">
            <w:r>
              <w:t>Pula Herculanea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11.060,47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55232544774</w:t>
            </w:r>
          </w:p>
        </w:tc>
        <w:tc>
          <w:tcPr>
            <w:tcW w:type="dxa" w:w="4475"/>
          </w:tcPr>
          <w:p w:rsidRDefault="004E2A94" w:rsidP="0020660F" w:rsidR="004E2A94">
            <w:r>
              <w:t>Pula Line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3.311,12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54957281859</w:t>
            </w:r>
          </w:p>
        </w:tc>
        <w:tc>
          <w:tcPr>
            <w:tcW w:type="dxa" w:w="4475"/>
          </w:tcPr>
          <w:p w:rsidRDefault="004E2A94" w:rsidP="0020660F" w:rsidR="004E2A94">
            <w:r>
              <w:t>Puljanka – Brionka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1.260,88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98247630116</w:t>
            </w:r>
          </w:p>
        </w:tc>
        <w:tc>
          <w:tcPr>
            <w:tcW w:type="dxa" w:w="4475"/>
          </w:tcPr>
          <w:p w:rsidRDefault="004E2A94" w:rsidP="0020660F" w:rsidR="004E2A94">
            <w:r>
              <w:t>Quimedia izdavastvo i marketing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89.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01125608804</w:t>
            </w:r>
          </w:p>
        </w:tc>
        <w:tc>
          <w:tcPr>
            <w:tcW w:type="dxa" w:w="4475"/>
          </w:tcPr>
          <w:p w:rsidRDefault="004E2A94" w:rsidP="0020660F" w:rsidR="004E2A94">
            <w:r>
              <w:t>Ribarska Zadruga Lanterna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1.187,84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09131056790</w:t>
            </w:r>
          </w:p>
        </w:tc>
        <w:tc>
          <w:tcPr>
            <w:tcW w:type="dxa" w:w="4475"/>
          </w:tcPr>
          <w:p w:rsidRDefault="004E2A94" w:rsidP="0020660F" w:rsidR="004E2A94">
            <w:r>
              <w:t>Robi Damijanic, poljoprivredni obrt/vl. Robi Damijanic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1.062,00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38729604900</w:t>
            </w:r>
          </w:p>
        </w:tc>
        <w:tc>
          <w:tcPr>
            <w:tcW w:type="dxa" w:w="4475"/>
          </w:tcPr>
          <w:p w:rsidRDefault="004E2A94" w:rsidP="0020660F" w:rsidR="004E2A94">
            <w:r>
              <w:t>Sekrst hardware &amp; software/Marko Sekrst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2.626,07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32314025122</w:t>
            </w:r>
          </w:p>
        </w:tc>
        <w:tc>
          <w:tcPr>
            <w:tcW w:type="dxa" w:w="4475"/>
          </w:tcPr>
          <w:p w:rsidRDefault="004E2A94" w:rsidP="0020660F" w:rsidR="004E2A94">
            <w:r>
              <w:t>Selekcija MM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13.690,59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31241301640</w:t>
            </w:r>
          </w:p>
        </w:tc>
        <w:tc>
          <w:tcPr>
            <w:tcW w:type="dxa" w:w="4475"/>
          </w:tcPr>
          <w:p w:rsidRDefault="004E2A94" w:rsidP="0020660F" w:rsidR="004E2A94">
            <w:r>
              <w:t>Servis Vatrogasnih Aparata Pula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106,75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54723208376</w:t>
            </w:r>
          </w:p>
        </w:tc>
        <w:tc>
          <w:tcPr>
            <w:tcW w:type="dxa" w:w="4475"/>
          </w:tcPr>
          <w:p w:rsidRDefault="004E2A94" w:rsidP="0020660F" w:rsidR="004E2A94">
            <w:r>
              <w:t>Sinel telekomunikacije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6.851,87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80585374162</w:t>
            </w:r>
          </w:p>
        </w:tc>
        <w:tc>
          <w:tcPr>
            <w:tcW w:type="dxa" w:w="4475"/>
          </w:tcPr>
          <w:p w:rsidRDefault="004E2A94" w:rsidP="0020660F" w:rsidR="004E2A94">
            <w:r>
              <w:t>SPI d.o.o. Medulin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6.770,04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55927124492</w:t>
            </w:r>
          </w:p>
        </w:tc>
        <w:tc>
          <w:tcPr>
            <w:tcW w:type="dxa" w:w="4475"/>
          </w:tcPr>
          <w:p w:rsidRDefault="004E2A94" w:rsidP="0020660F" w:rsidR="004E2A94">
            <w:r>
              <w:t>Staf 3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1.978,00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91192838135</w:t>
            </w:r>
          </w:p>
        </w:tc>
        <w:tc>
          <w:tcPr>
            <w:tcW w:type="dxa" w:w="4475"/>
          </w:tcPr>
          <w:p w:rsidRDefault="004E2A94" w:rsidP="0020660F" w:rsidR="004E2A94">
            <w:r>
              <w:t>Stancija Kumparicka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98.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09423401629</w:t>
            </w:r>
          </w:p>
        </w:tc>
        <w:tc>
          <w:tcPr>
            <w:tcW w:type="dxa" w:w="4475"/>
          </w:tcPr>
          <w:p w:rsidRDefault="004E2A94" w:rsidP="0020660F" w:rsidR="004E2A94">
            <w:r>
              <w:t>Stanton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12.434,27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lastRenderedPageBreak/>
              <w:t>99.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13272136326</w:t>
            </w:r>
          </w:p>
        </w:tc>
        <w:tc>
          <w:tcPr>
            <w:tcW w:type="dxa" w:w="4475"/>
          </w:tcPr>
          <w:p w:rsidRDefault="004E2A94" w:rsidP="0020660F" w:rsidR="004E2A94">
            <w:r>
              <w:t>Svijet biljaka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1.902,10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01882077907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Trgbiro/vl. Cendak Marin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3.127,26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101.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89933634402</w:t>
            </w:r>
          </w:p>
        </w:tc>
        <w:tc>
          <w:tcPr>
            <w:tcW w:type="dxa" w:w="4475"/>
          </w:tcPr>
          <w:p w:rsidRDefault="004E2A94" w:rsidP="0020660F" w:rsidR="004E2A94">
            <w:r>
              <w:t>Urkic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287,50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102.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34460663861</w:t>
            </w:r>
          </w:p>
        </w:tc>
        <w:tc>
          <w:tcPr>
            <w:tcW w:type="dxa" w:w="4475"/>
          </w:tcPr>
          <w:p w:rsidRDefault="004E2A94" w:rsidP="0020660F" w:rsidR="004E2A94">
            <w:r>
              <w:t>Va-copy multimedia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3.250,00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103.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27246074782</w:t>
            </w:r>
          </w:p>
        </w:tc>
        <w:tc>
          <w:tcPr>
            <w:tcW w:type="dxa" w:w="4475"/>
          </w:tcPr>
          <w:p w:rsidRDefault="004E2A94" w:rsidP="0020660F" w:rsidR="004E2A94">
            <w:r>
              <w:t>Vanga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2.767,50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104.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39351837216</w:t>
            </w:r>
          </w:p>
        </w:tc>
        <w:tc>
          <w:tcPr>
            <w:tcW w:type="dxa" w:w="4475"/>
          </w:tcPr>
          <w:p w:rsidRDefault="004E2A94" w:rsidP="0020660F" w:rsidR="004E2A94">
            <w:r>
              <w:t>Viktor/vl. Denis Roce i Dorijano Roce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28.693,96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105.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53547772500</w:t>
            </w:r>
          </w:p>
        </w:tc>
        <w:tc>
          <w:tcPr>
            <w:tcW w:type="dxa" w:w="4475"/>
          </w:tcPr>
          <w:p w:rsidRDefault="004E2A94" w:rsidP="0020660F" w:rsidR="004E2A94">
            <w:r>
              <w:t>Visit Istra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250,00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106.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27237963656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Vlado, obrt za proizv i usl/ vl. Vladimir Baricevic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100.265,91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107.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05984723146</w:t>
            </w:r>
          </w:p>
        </w:tc>
        <w:tc>
          <w:tcPr>
            <w:tcW w:type="dxa" w:w="4475"/>
          </w:tcPr>
          <w:p w:rsidRDefault="004E2A94" w:rsidP="0020660F" w:rsidR="004E2A94">
            <w:r>
              <w:t>Vlatex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10.210,09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108.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19798348108</w:t>
            </w:r>
          </w:p>
        </w:tc>
        <w:tc>
          <w:tcPr>
            <w:tcW w:type="dxa" w:w="4475"/>
          </w:tcPr>
          <w:p w:rsidRDefault="004E2A94" w:rsidP="0020660F" w:rsidR="004E2A94">
            <w:r>
              <w:t>Vodovod Pula d.o.o.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4.543,50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109.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72722265060</w:t>
            </w:r>
          </w:p>
        </w:tc>
        <w:tc>
          <w:tcPr>
            <w:tcW w:type="dxa" w:w="4475"/>
          </w:tcPr>
          <w:p w:rsidRDefault="004E2A94" w:rsidP="0020660F" w:rsidR="004E2A94">
            <w:r>
              <w:t xml:space="preserve">Z.O. za proizvodnju tjestenine Marija/vl. Emil i Dalibor Terlevic 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1.702,50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0660F" w:rsidR="004E2A94">
            <w:pPr>
              <w:ind w:left="360"/>
              <w:jc w:val="center"/>
            </w:pPr>
            <w:r>
              <w:t>110.</w:t>
            </w:r>
          </w:p>
        </w:tc>
        <w:tc>
          <w:tcPr>
            <w:tcW w:type="dxa" w:w="1759"/>
            <w:vAlign w:val="center"/>
          </w:tcPr>
          <w:p w:rsidRDefault="004E2A94" w:rsidP="0020660F" w:rsidR="004E2A94">
            <w:pPr>
              <w:jc w:val="center"/>
            </w:pPr>
            <w:r>
              <w:t>90629578695</w:t>
            </w:r>
          </w:p>
        </w:tc>
        <w:tc>
          <w:tcPr>
            <w:tcW w:type="dxa" w:w="4475"/>
          </w:tcPr>
          <w:p w:rsidRDefault="004E2A94" w:rsidP="0020660F" w:rsidR="004E2A94">
            <w:r>
              <w:t>Zavod za javno zdravstvo</w:t>
            </w:r>
          </w:p>
        </w:tc>
        <w:tc>
          <w:tcPr>
            <w:tcW w:type="dxa" w:w="1842"/>
            <w:vAlign w:val="center"/>
          </w:tcPr>
          <w:p w:rsidRDefault="004E2A94" w:rsidP="0020660F" w:rsidR="004E2A94">
            <w:pPr>
              <w:jc w:val="right"/>
            </w:pPr>
            <w:r>
              <w:t>750,00 kn</w:t>
            </w:r>
          </w:p>
        </w:tc>
      </w:tr>
    </w:tbl>
    <w:p w:rsidRDefault="001E11DD" w:rsidP="000C528D" w:rsidR="001E11DD">
      <w:pPr>
        <w:jc w:val="both"/>
        <w:rPr>
          <w:color w:val="000000"/>
        </w:rPr>
      </w:pPr>
    </w:p>
    <w:p w:rsidRDefault="002B35A0" w:rsidP="004E2A94" w:rsidR="004E2A94" w:rsidRPr="005402F4">
      <w:pPr>
        <w:jc w:val="both"/>
        <w:rPr>
          <w:bCs/>
          <w:color w:val="000000"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 w:rsidR="00AE2C92">
        <w:t xml:space="preserve">pojedinac </w:t>
      </w:r>
      <w:r>
        <w:t xml:space="preserve">obvezuje </w:t>
      </w:r>
      <w:r w:rsidR="00D73D5D">
        <w:t>d</w:t>
      </w:r>
      <w:r>
        <w:t xml:space="preserve">a </w:t>
      </w:r>
      <w:r w:rsidR="00AE2C92">
        <w:t xml:space="preserve">će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="004E2A94" w:rsidRPr="00D82491">
        <w:rPr>
          <w:bCs/>
        </w:rPr>
        <w:t xml:space="preserve">Financijske agencije </w:t>
      </w:r>
      <w:r w:rsidR="004E2A94">
        <w:rPr>
          <w:bCs/>
        </w:rPr>
        <w:t>Zagreb</w:t>
      </w:r>
      <w:r w:rsidR="004E2A94" w:rsidRPr="00D82491">
        <w:rPr>
          <w:bCs/>
        </w:rPr>
        <w:t xml:space="preserve"> </w:t>
      </w:r>
      <w:r w:rsidR="004E2A94">
        <w:rPr>
          <w:bCs/>
        </w:rPr>
        <w:t xml:space="preserve">vodi pod </w:t>
      </w:r>
      <w:r w:rsidR="004E2A94" w:rsidRPr="00D82491">
        <w:rPr>
          <w:bCs/>
        </w:rPr>
        <w:t>posl. br. Klasa: UP-I/110/07/1</w:t>
      </w:r>
      <w:r w:rsidR="004E2A94">
        <w:rPr>
          <w:bCs/>
        </w:rPr>
        <w:t>3</w:t>
      </w:r>
      <w:r w:rsidR="004E2A94" w:rsidRPr="00D82491">
        <w:rPr>
          <w:bCs/>
        </w:rPr>
        <w:t>-01/</w:t>
      </w:r>
      <w:r w:rsidR="004E2A94">
        <w:rPr>
          <w:bCs/>
        </w:rPr>
        <w:t>2717</w:t>
      </w:r>
      <w:r w:rsidR="004E2A94" w:rsidRPr="00D82491">
        <w:rPr>
          <w:bCs/>
        </w:rPr>
        <w:t>, Ur. br: 04-06-1</w:t>
      </w:r>
      <w:r w:rsidR="004E2A94">
        <w:rPr>
          <w:bCs/>
        </w:rPr>
        <w:t>4</w:t>
      </w:r>
      <w:r w:rsidR="004E2A94" w:rsidRPr="00D82491">
        <w:rPr>
          <w:bCs/>
        </w:rPr>
        <w:t>-</w:t>
      </w:r>
      <w:r w:rsidR="004E2A94">
        <w:rPr>
          <w:bCs/>
        </w:rPr>
        <w:t>2717</w:t>
      </w:r>
      <w:r w:rsidR="004E2A94" w:rsidRPr="00D82491">
        <w:rPr>
          <w:bCs/>
        </w:rPr>
        <w:t>-</w:t>
      </w:r>
      <w:r w:rsidR="004E2A94">
        <w:rPr>
          <w:bCs/>
        </w:rPr>
        <w:t>94</w:t>
      </w:r>
      <w:r w:rsidR="004E2A94" w:rsidRPr="00D82491">
        <w:rPr>
          <w:bCs/>
        </w:rPr>
        <w:t xml:space="preserve"> od </w:t>
      </w:r>
      <w:r w:rsidR="004E2A94">
        <w:rPr>
          <w:bCs/>
        </w:rPr>
        <w:t>30. travnja 2014.</w:t>
      </w:r>
      <w:r w:rsidR="004E2A94" w:rsidRPr="00D82491">
        <w:rPr>
          <w:bCs/>
        </w:rPr>
        <w:t xml:space="preserve"> </w:t>
      </w:r>
      <w:r w:rsidR="004E2A94">
        <w:rPr>
          <w:bCs/>
        </w:rPr>
        <w:t xml:space="preserve">i rješenjem o ispravci greške </w:t>
      </w:r>
      <w:r w:rsidR="004E2A94" w:rsidRPr="00D82491">
        <w:rPr>
          <w:bCs/>
        </w:rPr>
        <w:t>posl. br. Klasa: UP-I/110/07/1</w:t>
      </w:r>
      <w:r w:rsidR="004E2A94">
        <w:rPr>
          <w:bCs/>
        </w:rPr>
        <w:t>3</w:t>
      </w:r>
      <w:r w:rsidR="004E2A94" w:rsidRPr="00D82491">
        <w:rPr>
          <w:bCs/>
        </w:rPr>
        <w:t>-01/</w:t>
      </w:r>
      <w:r w:rsidR="004E2A94">
        <w:rPr>
          <w:bCs/>
        </w:rPr>
        <w:t>2717</w:t>
      </w:r>
      <w:r w:rsidR="004E2A94" w:rsidRPr="00D82491">
        <w:rPr>
          <w:bCs/>
        </w:rPr>
        <w:t>, Ur. br: 04-06-1</w:t>
      </w:r>
      <w:r w:rsidR="004E2A94">
        <w:rPr>
          <w:bCs/>
        </w:rPr>
        <w:t>4</w:t>
      </w:r>
      <w:r w:rsidR="004E2A94" w:rsidRPr="00D82491">
        <w:rPr>
          <w:bCs/>
        </w:rPr>
        <w:t>-</w:t>
      </w:r>
      <w:r w:rsidR="004E2A94">
        <w:rPr>
          <w:bCs/>
        </w:rPr>
        <w:t>2717</w:t>
      </w:r>
      <w:r w:rsidR="004E2A94" w:rsidRPr="00D82491">
        <w:rPr>
          <w:bCs/>
        </w:rPr>
        <w:t>-</w:t>
      </w:r>
      <w:r w:rsidR="004E2A94">
        <w:rPr>
          <w:bCs/>
        </w:rPr>
        <w:t>122</w:t>
      </w:r>
      <w:r w:rsidR="004E2A94" w:rsidRPr="00D82491">
        <w:rPr>
          <w:bCs/>
        </w:rPr>
        <w:t xml:space="preserve"> od </w:t>
      </w:r>
      <w:r w:rsidR="004E2A94">
        <w:rPr>
          <w:bCs/>
        </w:rPr>
        <w:t xml:space="preserve">19. svibnja 2014. namiriti tražbine </w:t>
      </w:r>
      <w:r w:rsidR="004E2A94" w:rsidRPr="00D47BA5">
        <w:rPr>
          <w:bCs/>
        </w:rPr>
        <w:t xml:space="preserve">vjerovnicima </w:t>
      </w:r>
      <w:r w:rsidR="004E2A94">
        <w:rPr>
          <w:bCs/>
        </w:rPr>
        <w:t>kako slijedi</w:t>
      </w:r>
      <w:r w:rsidR="004E2A94" w:rsidRPr="00D47BA5">
        <w:rPr>
          <w:bCs/>
        </w:rPr>
        <w:t xml:space="preserve">: </w:t>
      </w:r>
    </w:p>
    <w:p w:rsidRDefault="002B35A0" w:rsidP="002B35A0" w:rsidR="002B35A0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ABISAL d.o.o. Rijeka, Janka Polić Kamova 37/A (OIB 77426191417) utvrđena je u ukupnom iznosu od 1.865,92 kn. Nakon otpisa 50% glavnice u iznosu od 932,96 kn, dužnik će preostali iznos glavnog duga namiriti prijebojem u visini od 20 % ukupno utvrđene tražbine što iznosi 373,18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559,78 kn dužnik će namiriti u 9 jednakih mjesečnih rata u visini od po 62,20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ADA TERLEVIĆ (OIB 57537827289) utvrđena je u ukupnom iznosu od 21.000,00 kn. Nakon otpisa 50% glavnice u iznosu od 10.500,00 kn, dužnik će preostali iznos glavnog duga namiriti prijebojem u visini od 20 % ukupno utvrđene tražbine što iznosi 4.200,00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6.300,00 kn dužnik će namiriti u 9 jednakih mjesečnih rata u visini od po 700,00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ADRIA ELECTRONIC d.o.o. Rijeka, Gimnazijske stube 3 (OIB 37923512390) utvrđena je u ukupnom iznosu od 3.027,50 kn. Nakon otpisa 50% </w:t>
      </w:r>
      <w:r>
        <w:lastRenderedPageBreak/>
        <w:t>glavnice u iznosu od 1.513,75 kn, dužnik će preostali iznos glavnog duga namiriti prijebojem u visini od 20 % ukupno utvrđene tražbine što iznosi 605,50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908,25 kn dužnik će namiriti u 9 jednakih mjesečnih rata u visini od po 100,92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AGROLAGUNA d.d. Poreč, Mate Vlašića 34 (OIB 84196188473) utvrđena je u ukupnom iznosu od 1.235,44 kn. Nakon otpisa 50% glavnice u iznosu od 617,72 kn, dužnik će preostali iznos glavnog duga namiriti prijebojem u visini od 20 % ukupno utvrđene tražbine što iznosi 247,09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370,63 kn dužnik će namiriti u 9 jednakih mjesečnih rata u visini od po 41,18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ALBANEŽ d.o.o. Pula, Pomer 1 (OIB 18426902929) utvrđena je u ukupnom u iznosu od 3.284,10 kn. Nakon otpisa 50% glavnice u iznosu od 1.642,05 kn, dužnik će preostali iznos glavnog duga namiriti prijebojem u visini od 20 % ukupno utvrđene tražbine što iznosi 656,82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985,23 kn dužnik će namiriti u 9 jednakih mjesečnih rata u visini od po 109,47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ALCA ZAGREB d.o.o. Zagreb, Koledovčina 2 (OIB 58353015102) utvrđena u ukupnom iznosu od 2.376,38 kn sastoji se od 1.796,67 kn glavnice i 579,71 kn zakonske zatezne kamate. Nakon otpisa 50% glavnice u iznosu od 898,34 kn te 100% zakonske zatezne kamate, dužnik će preostali iznos glavnog duga namiriti prijebojem u visini od 20 % ukupno utvrđene tražbine što iznosi 475,28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423,06 kn dužnik će namiriti u 9 jednakih mjesečnih rata u visini od po 47,01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vjerovnicima </w:t>
      </w:r>
      <w:r>
        <w:t>DAMIR MATIJAŠIĆ (OIB 36620209255) I LIVIO GLAVIĆ (OIB 83917783248), vl. zajedničkog bravarskog obrta „ALUMAT“, Kastavska 1/2, Pazin utvrđena je u ukupnom iznosu od 6.594,95 kn. Nakon otpisa 50% glavnice u iznosu od 3.297,48 kn, dužnik će preostali iznos glavnog duga namiriti prijebojem u visini od 20 % ukupno utvrđene tražbine što iznosi 1.318,99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1.978,49 kn dužnik će namiriti u 9 jednakih mjesečnih rata u visini od po 219,83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ALUP d.o.o. Pula, Vitasovićeva 1 A (OIB 18044135914) utvrđena je u ukupnom u iznosu od 618,98 kn. Nakon otpisa 50% glavnice u iznosu od 309,49 kn, dužnik će preostali iznos glavnog duga namiriti prijebojem u visini od 20 % ukupno utvrđene tražbine što iznosi 123,80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185,69 kn dužnik će namiriti u 9 jednakih mjesečnih rata u visini od po 20,63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ANA TRADE d.o.o. Poreč, Velog Jože 17 (OIB 68354327384) utvrđena je u ukupnom iznosu od 7.775,11 kn. Nakon otpisa 50% glavnice u iznosu od 3.887,56 kn, dužnik će preostali iznos glavnog duga namiriti prijebojem u visini od 20 % ukupno utvrđene tražbine što iznosi 1.555,02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2.332,53 kn dužnik će namiriti u 9 jednakih mjesečnih rata u visini od po 259,17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ANGRO d.o.o. Medulin, Pješčana uvala X 2 (OIB 39949167214) utvrđena je u ukupnom iznosu od 817,29 kn. Nakon otpisa 50% glavnice u iznosu od 408,65 kn, dužnik će preostali iznos glavnog duga namiriti prijebojem u visini od 20 % ukupno utvrđene tražbine što iznosi 163,46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245,19 kn dužnik će namiriti u 9 jednakih mjesečnih rata u visini od po 27,24 kn u roku od 3 godine, na način da prva rata dospijeva na naplatu nakon počeka od jedne godine od dana sklapanja predstečajne </w:t>
      </w:r>
      <w:r>
        <w:lastRenderedPageBreak/>
        <w:t>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ANTON KOSTEŠIĆ, vl. obrta za morski ribolov, Ližnjan 39 A, Ližnjan (OIB 15367857918) utvrđena je u ukupnom iznosu od 1.875,00 kn. Nakon otpisa 50% glavnice u iznosu od 937,50 kn, dužnik će preostali iznos glavnog duga namiriti prijebojem u visini od 20 % ukupno utvrđene tražbine što iznosi 375,00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562,50 kn dužnik će namiriti u 9 jednakih mjesečnih rata u visini od po 62,50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BONFANTI d.o.o. Sveta Nedelja - Kerestinec, Svetonedeljska 66 (OIB 39546130894) utvrđena je u ukupnom iznosu od 1.103,38 kn. Nakon otpisa 50% glavnice u iznosu od 551,69 kn, dužnik će preostali iznos glavnog duga namiriti prijebojem u visini od 20 % ukupno utvrđene tražbine što iznosi 220,68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331,01 kn dužnik će namiriti u 9 jednakih mjesečnih rata u visini od po 36,78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MIRO ŠKRINJAR, vl. bravarskog obrta BRAVARMONT, Jadreški 101, Jadreški (OIB 67584052069) utvrđena je u ukupnom iznosu od 7.011,00 kn. Nakon otpisa 50% glavnice u iznosu od 3.505,50 kn, dužnik će preostali iznos glavnog duga namiriti prijebojem u visini od 20 % ukupno utvrđene tražbine što iznosi 1.402,20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2.103,30 kn dužnik će namiriti u 9 jednakih mjesečnih rata u visini od po 233,70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BRIST d.o.o. Vodnjan, Trgovačka 40 (OIB 37971561748) utvrđena je u ukupnom iznosu od 7.156,14 kn. Nakon otpisa 50% glavnice u iznosu od 3.578,07 kn, dužnik će preostali iznos glavnog duga namiriti prijebojem u visini od 20 % ukupno utvrđene tražbine što iznosi 1.431,23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2.146,84 kn dužnik će namiriti u 9 </w:t>
      </w:r>
      <w:r>
        <w:lastRenderedPageBreak/>
        <w:t>jednakih mjesečnih rata u visini od po 238,54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CAPO d.o.o. Brtonigla, Fernetići 60 (OIB 28053376665) utvrđena je u ukupnom iznosu od 1.914,64 kn. Nakon otpisa 50% glavnice u iznosu od 957,32 kn, dužnik će preostali iznos glavnog duga namiriti prijebojem u visini od 20 % ukupno utvrđene tražbine što iznosi 382,93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574,39 kn dužnik će namiriti u 9 jednakih mjesečnih rata u visini od po 63,82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CENTROUNION d.o.o. Pula, Zagrebačka 55 (OIB 78717482787) utvrđena je u ukupnom iznosu od 859,97 kn. Nakon otpisa 50% glavnice u iznosu od 429,99 kn, dužnik će preostali iznos glavnog duga namiriti prijebojem u visini od 20 % ukupno utvrđene tražbine što iznosi 171,99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257,99 kn dužnik će namiriti u 9 jednakih mjesečnih rata u visini od po 28,67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ADRIANO ČERNEKA (OIB 03223969160) utvrđena je u ukupnom iznosu od 1.920,00 kn. Nakon otpisa 50% glavnice u iznosu od 960,00 kn, dužnik će preostali iznos glavnog duga namiriti prijebojem u visini od 20 % ukupno utvrđene tražbine što iznosi 384,00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576,00 kn dužnik će namiriti u 9 jednakih mjesečnih rata u visini od po 64,00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COMES PRIMO d.o.o. Pula, Negrijeva 22A (OIB 80592955082) utvrđena je u ukupnom iznosu od 800,73 kn. Nakon otpisa 50% glavnice u iznosu od 400,37 kn, dužnik će preostali iznos glavnog duga namiriti prijebojem u visini od 20 % ukupno utvrđene tražbine što iznosi 160,15 kn i to na način da vjerovnik za taj iznos koristi buduće usluge programa VELA NERA u roku od 5 godina od dana sklapanja </w:t>
      </w:r>
      <w:r>
        <w:lastRenderedPageBreak/>
        <w:t>predstečajne nagodbe pred Trgovačkim sudom. Dužnik se obvezuje izdati vjerovniku bonove za korištenje navedenog iznosa prijeboja. Ostatak tražbine u iznosu od 240,22 kn dužnik će namiriti u 9 jednakih mjesečnih rata u visini od po 26,69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CROATIA OSIGURANJE d.d. Zagreb, Miramarska 22 (OIB 26187994862) utvrđena u ukupnom iznosu od 7.347,44 kn sastoji se od 6.491,40 kn glavnice i 856,04 kn zakonske zatezne kamate. Nakon otpisa 50% glavnice u iznosu od 3.245,70 kn te 100% zakonske zatezne kamate, dužnik će preostali iznos glavnog duga namiriti prijebojem u visini od 20 % ukupno utvrđene tražbine što iznosi 1.469,49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1.776,21 kn dužnik će namiriti u 9 jednakih mjesečnih rata u visini od po 197,36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DARIA SIMČIĆ (OIB 49060548091) utvrđena je u ukupnom iznosu od 21.000,00 kn. Nakon otpisa 50% glavnice u iznosu od 10.500,00 kn, dužnik će preostali iznos glavnog duga namiriti prijebojem u visini od 20 % ukupno utvrđene tražbine što iznosi 4.200,00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6.300,00 kn dužnik će namiriti u 9 jednakih mjesečnih rata u visini od po 700,00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ERIK MLADEN, vl. ELER, Ivoli 112/D, Pazin (OIB 65986419211) utvrđena je u ukupnom iznosu od 3.841,29 kn. Nakon otpisa 50% glavnice u iznosu 1.920,65 kn, dužnik će preostali iznos glavnog duga namiriti prijebojem u visini od 20 % ukupno utvrđene tražbine što iznosi 768,26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1.152,39 kn dužnik će namiriti u 9 jednakih mjesečnih rata u visini od po 128,04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ELKRON d.o.o. Pula, Giardini 2 (OIB 29712872460) utvrđena je u ukupnom iznosu od 3.237,50 kn. Nakon otpisa 50% glavnice u iznosu od </w:t>
      </w:r>
      <w:r>
        <w:lastRenderedPageBreak/>
        <w:t>1.618,75 kn, dužnik će preostali iznos glavnog duga namiriti prijebojem u visini od 20 % ukupno utvrđene tražbine što iznosi 647,50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971,25 kn dužnik će namiriti u 9 jednakih mjesečnih rata u visini od po 107,92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ELVIS RPS obrt za izradu računskih programa i obrada podataka, Laginjina 23, Rijeka (OIB 75963795697) utvrđena je u ukupnom iznosu od 4.581,42 kn. Nakon otpisa 50% glavnice u iznosu od 2.290,71 kn, dužnik će preostali iznos glavnog duga namiriti prijebojem u visini od 20 % ukupno utvrđene tražbine što iznosi 916,28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1.374,43 kn dužnik će namiriti u 9 jednakih mjesečnih rata u visini od po 152,71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NADA ROKOV, vl. trgovačkog obrta </w:t>
      </w:r>
      <w:r>
        <w:t>FLORA – N, Mutvoranska 3, Pula (OIB 65742697042) utvrđena je u ukupnom iznosu od 1.320,00 kn. Nakon otpisa 50% glavnice u iznosu od 660,00 kn, dužnik će preostali iznos glavnog duga namiriti prijebojem u visini od 20 % ukupno utvrđene tražbine što iznosi 264,00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396,00 kn dužnik će namiriti u 9 jednakih mjesečnih rata u visini od po 44,00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FRIGODEN d.o.o. Pula, Medulinska cesta 3 </w:t>
      </w:r>
      <w:r>
        <w:t>(OIB 60313243537) utvrđena je u ukupnom iznosu od 9.579,47 kn. Nakon otpisa 50% glavnice u iznosu od 4.789,74 kn, dužnik će preostali iznos glavnog duga namiriti prijebojem u visini od 20 % ukupno utvrđene tražbine što iznosi 1.915,89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2.873,84 kn dužnik će namiriti u 9 jednakih mjesečnih rata u visini od po 319,32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lastRenderedPageBreak/>
        <w:t xml:space="preserve">tražbina prema vjerovniku GRAWE HRVATSKA d.d. Zagreb, Ulica grada Vukovara 5 </w:t>
      </w:r>
      <w:r>
        <w:t>(OIB 28406115764) utvrđena je u ukupnom iznosu od 6.936,94 kn. Nakon otpisa 50% glavnice u iznosu od 3.468,47 kn, dužnik će preostali iznos glavnog duga namiriti prijebojem u visini od 20 % ukupno utvrđene tražbine što iznosi 1.387,39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2.081,08 kn dužnik će namiriti u 9 jednakih mjesečnih rata u visini od po 231,23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HEP - operator distribucijskog sustava d.o.o. Zagreb, Ulica grada Vukovara 37 </w:t>
      </w:r>
      <w:r>
        <w:t>(OIB 46830600751) utvrđena u ukupnom iznosu od 52.350,67 kn sastoji se od 51.755,41 kn glavnice i 595,26 kn zakonske zatezne kamate. Nakon otpisa 50% glavnice u iznosu od 25.887,71 kn te 100% zakonske zatezne kamate, dužnik će preostali iznos glavnog duga namiriti prijebojem u visini od 20 % ukupno utvrđene tražbine što iznosi 10.470,13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15.417,58 kn dužnik će namiriti u 9 jednakih mjesečnih rata u visini od po 1.713,06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HIDROING d.d. Varaždin, Optujska 161 </w:t>
      </w:r>
      <w:r>
        <w:t>(OIB 44397455824) utvrđena je u ukupnom iznosu od 9.065,78 kn. Nakon otpisa 50% glavnice u iznosu od 4.532,89 kn, dužnik će preostali iznos glavnog duga namiriti prijebojem u visini od 20 % ukupno utvrđene tražbine što iznosi 1.813,16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2.719,73 kn dužnik će namiriti u 9 jednakih mjesečnih rata u visini od po 302,19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HRVATSKA RADIOTELEVIZIJA, Prisavlje 3, Zagreb </w:t>
      </w:r>
      <w:r>
        <w:t xml:space="preserve">(OIB 68419124305) utvrđena u ukupnom iznosu od 6.206,85 kn sastoji se od 5.546,25 kn glavnice i 660,60 kn zakonske zatezne kamate. Nakon otpisa 50% glavnice u iznosu od 2.773,13 kn te 100% zakonske zatezne kamate, dužnik će preostali iznos glavnog duga namiriti prijebojem u visini od 20 % ukupno utvrđene tražbine što iznosi 1.241,37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1.531,76 kn dužnik će namiriti u 9 jednakih mjesečnih rata u visini od po 170,20 kn u roku od 3 godine, na način da prva rata dospijeva na naplatu nakon počeka od jedne godine od </w:t>
      </w:r>
      <w:r>
        <w:lastRenderedPageBreak/>
        <w:t>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HRVATSKE ŠUME, Ul. Ljudevita Farkaša Vukotinovića 2, Zagreb </w:t>
      </w:r>
      <w:r>
        <w:t>(OIB 69693144506) utvrđena u ukupnom iznosu od 263,89 kn sastoji se od 251,02 kn glavnice i 12,87 kn zakonske zatezne kamate. Nakon otpisa 50% glavnice u iznosu od 125,51 kn te 100% zakonske zatezne kamate, dužnik će preostali iznos glavnog duga namiriti prijebojem u visini od 20 % ukupno utvrđene tražbine što iznosi 52,78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72,73 kn dužnik će namiriti u 9 jednakih mjesečnih rata u visini od po 8,08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HRVATSKE VODE, Ulica grada Vukovara 220, Zagreb </w:t>
      </w:r>
      <w:r>
        <w:t>(OIB 28921383001) utvrđena je u ukupnom iznosu od 3.221,00 kn. Nakon otpisa 50% glavnice u iznosu od 1.610,50 kn, dužnik će preostali iznos glavnog duga namiriti prijebojem u visini od 20 % ukupno utvrđene tražbine što iznosi 644,20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966,30 kn dužnik će namiriti u 9 jednakih mjesečnih rata u visini od po 107,37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HRVATSKI TELEKOM d.d. Zagreb, Roberta Frangeša Mihanovića 9 </w:t>
      </w:r>
      <w:r>
        <w:t>(OIB 81793146560) utvrđena je u ukupnom iznosu od 7.228,34 kn. Nakon otpisa 50% glavnice u iznosu od 3.614,17 kn, dužnik će preostali iznos glavnog duga namiriti prijebojem u visini od 20 % ukupno utvrđene tražbine što iznosi 1.445,67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2.168,50 kn dužnik će namiriti u 9 jednakih mjesečnih rata u visini od po 240,94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HRVATSKO DRUŠTVO SKLADATELJA Berislavićeva 9, Zagreb </w:t>
      </w:r>
      <w:r>
        <w:t xml:space="preserve">(OIB 56668956985) utvrđena je u ukupnom iznosu od 1.723,86 kn. Nakon otpisa 50% glavnice u iznosu od 861,93 kn, dužnik će preostali iznos glavnog duga namiriti prijebojem u visini od 20 % ukupno utvrđene tražbine što iznosi 344,77 kn i to na način da vjerovnik za taj iznos koristi buduće usluge programa VELA NERA u roku od 5 godina od dana sklapanja predstečajne nagodbe pred Trgovačkim sudom. Dužnik se obvezuje izdati </w:t>
      </w:r>
      <w:r>
        <w:lastRenderedPageBreak/>
        <w:t>vjerovniku bonove za korištenje navedenog iznosa prijeboja. Ostatak tražbine u iznosu od 517,16 kn dužnik će namiriti u 9 jednakih mjesečnih rata u visini od po 57,46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IGGOS d.o.o. Pula, Kosova 9 </w:t>
      </w:r>
      <w:r>
        <w:t>(OIB 25304104836) utvrđena je u ukupnom iznosu od 2.356,07 kn. Nakon otpisa 50% glavnice u iznosu od 1.178,04 kn, dužnik će preostali iznos glavnog duga namiriti prijebojem u visini od 20 % ukupno utvrđene tražbine što iznosi 471,21 kn na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706,82 kn dužnik će namiriti u 9 jednakih mjesečnih rata u visini od po 78,54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INA-INDUSTRIJA NAFTE d.d. Zagreb, Avenija V. Holjevca 10 </w:t>
      </w:r>
      <w:r>
        <w:t>(OIB 27759560625) utvrđena u ukupnom iznosu od 2.383,44 kn sastoji se od 2.301,07 kn glavnice i 82,37 kn zakonske zatezne kamate. Nakon otpisa 50% glavnice u iznosu od 1.150,54 kn te 100% zakonske zatezne kamate, dužnik će preostali iznos glavnog duga namiriti prijebojem u visini od 20 % ukupno utvrđene tražbine što iznosi 476,69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673,85 kn dužnik će namiriti u 9 jednakih mjesečnih rata u visini od po 74,87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ISTRA LIFT d.o.o. Pula, Trg I. Istarske brigade 10/III </w:t>
      </w:r>
      <w:r>
        <w:t>(OIB 66015987787) utvrđena je u ukupnom iznosu od 3.672,89 kn. Nakon otpisa 50% glavnice u iznosu od 1.836,45 kn, dužnik će preostali iznos glavnog duga namiriti prijebojem u visini od 20 % ukupno utvrđene tražbine što iznosi 734,58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1.101,87 kn dužnik će namiriti u 9 jednakih mjesečnih rata u visini od po 122,43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ISTRA LOGISTIKA PLUS d.o.o. Poreč, Radoši - Žbandaj 13 </w:t>
      </w:r>
      <w:r>
        <w:t xml:space="preserve">(OIB 57514857533) utvrđena je u ukupnom iznosu od 7.845,79 kn. Nakon otpisa 50% glavnice u iznosu od 3.922,90 kn, dužnik će preostali iznos glavnog duga namiriti prijebojem </w:t>
      </w:r>
      <w:r>
        <w:lastRenderedPageBreak/>
        <w:t>u visini od 20 % ukupno utvrđene tražbine što iznosi 1.569,16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2.353,74 kn dužnik će namiriti u 9 jednakih mjesečnih rata u visini od po 261,53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FABIO LAZARIĆ, vl. trgovačko uslužnog obrta KAMIN, Županska 17, Pula </w:t>
      </w:r>
      <w:r>
        <w:t>(OIB 98771258255) utvrđena je u ukupnom iznosu od 499,60 kn. Nakon otpisa 50% glavnice u iznosu od 249,80 kn, dužnik će preostali iznos glavnog duga namiriti prijebojem u visini od 20 % ukupno utvrđene tražbine što iznosi 99,92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149,88 kn dužnik će namiriti u 9 jednakih mjesečnih rata u visini od po 16,65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KOMPAKT d.o.o. Lindar, Lindarski Križ 99 H </w:t>
      </w:r>
      <w:r>
        <w:t>(OIB 45729524925) utvrđena je u ukupnom iznosu od 2.556,25 kn. Nakon otpisa 50% glavnice u iznosu od 1.278,13 kn, dužnik će preostali iznos glavnog duga namiriti prijebojem u visini od 20 % ukupno utvrđene tražbine što iznosi 511,25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766,88 kn dužnik će namiriti u 9 jednakih mjesečnih rata u visini od po 85,21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KOVJANIĆ d.o.o. Pula, Jeromelina 34 </w:t>
      </w:r>
      <w:r>
        <w:t>(OIB 62965036058) utvrđena je u ukupnom iznosu od 1.876,82 kn. Nakon otpisa 50% glavnice u iznosu od 938,41 kn, dužnik će preostali iznos glavnog duga namiriti prijebojem u visini od 20 % ukupno utvrđene tražbine što iznosi 375,36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563,05 kn dužnik će namiriti u 9 jednakih mjesečnih rata u visini od po 62,56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lastRenderedPageBreak/>
        <w:t xml:space="preserve">tražbina prema vjerovniku GIANFRANCO KOZLOVIĆ, vl. „KOZLOVIĆ“ Vale 78,  Momjan, Buje </w:t>
      </w:r>
      <w:r>
        <w:t>(OIB 69414419235) utvrđena je u ukupnom iznosu od 2.197,18 kn. Nakon otpisa 50% glavnice u iznosu od 1.098,59 kn, dužnik će preostali iznos glavnog duga namiriti prijebojem u visini od 20 % ukupno utvrđene tražbine što iznosi 439,44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659,15 kn dužnik će namiriti u 9 jednakih mjesečnih rata u visini od po 73,24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KRISTIJAN d.o.o. Labin, Vinež 2 </w:t>
      </w:r>
      <w:r>
        <w:t>(OIB 26200790260) utvrđena je u ukupnom iznosu od 1.287,88 kn. Nakon otpisa 50% glavnice u iznosu od 643,94 kn, dužnik će preostali iznos glavnog duga namiriti prijebojem u visini od 20 % ukupno utvrđene tražbine što iznosi 257,58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386,36 kn dužnik će namiriti u 9 jednakih mjesečnih rata u visini od po 42,93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LAV STUDIO d.o.o. Pula, Mutilska 46 </w:t>
      </w:r>
      <w:r>
        <w:t>(OIB 10302222493) utvrđena je u ukupnom iznosu od 11.782,90 kn. Nakon otpisa 50% glavnice u iznosu od 5.891,45 kn, dužnik će preostali iznos glavnog duga namiriti prijebojem u visini od 20 % ukupno utvrđene tražbine što iznosi 2.356,58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3.534,87 kn dužnik će namiriti u 9 jednakih mjesečnih rata u visini od po 392,76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LEDO d.d. Zagreb, Čavićeva 1a </w:t>
      </w:r>
      <w:r>
        <w:t xml:space="preserve">(OIB 87955947581) utvrđena u ukupnom iznosu od 4.672,33 kn sastoji se od 3.787,02 kn glavnice i 885,31 kn zakonske zatezne kamate. Nakon otpisa 50% glavnice u iznosu od 1.893,51 kn te 100% zakonske zatezne kamate, dužnik će preostali iznos glavnog duga namiriti prijebojem u visini od 20 % ukupno utvrđene tražbine što iznosi 934,47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959,04 kn dužnik će namiriti u 9 jednakih mjesečnih rata u visini od po 106,56 kn u roku od 3 godine, na način da prva rata dospijeva na naplatu nakon počeka od jedne godine od dana sklapanja predstečajne nagodbe pred Trgovačkim sudom, a preostale rate svake godine na dan 1. rujna, 1. listopada i </w:t>
      </w:r>
      <w:r>
        <w:lastRenderedPageBreak/>
        <w:t>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LENT d.o.o. Pula, Šenoina ulica 34 </w:t>
      </w:r>
      <w:r>
        <w:t>(OIB 11457641011) utvrđena je u ukupnom iznosu od 674,04 kn. Nakon otpisa 50% glavnice u iznosu 337,02 kn, dužnik će preostali iznos glavnog duga namiriti prijebojem u visini od 20 % ukupno utvrđene tražbine što iznosi 134,81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202,21 kn dužnik će namiriti u 9 jednakih mjesečnih rata u visini od po 22,47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LETTER STUDIO d.o.o. Pula, Da Vincijeva 9 </w:t>
      </w:r>
      <w:r>
        <w:t>(OIB 61241458388) utvrđena je u ukupnom iznosu od 1.230,00 kn. Nakon otpisa 50% glavnice u iznosu od 615,00 kn, dužnik će preostali iznos glavnog duga namiriti prijebojem u visini od 20 % ukupno utvrđene tražbine što iznosi 246,00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369,00 kn dužnik će namiriti u 9 jednakih mjesečnih rata u visini od po 41,00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VELJKO LUKŠIĆ, vl. </w:t>
      </w:r>
      <w:r>
        <w:t>obrta za obradu drva, metala i građevinarstvo</w:t>
      </w:r>
      <w:r>
        <w:rPr>
          <w:bCs/>
        </w:rPr>
        <w:t xml:space="preserve"> </w:t>
      </w:r>
      <w:r>
        <w:t>" LUVEX " Mandići br. 30 b</w:t>
      </w:r>
      <w:r>
        <w:rPr>
          <w:bCs/>
        </w:rPr>
        <w:t xml:space="preserve"> </w:t>
      </w:r>
      <w:r>
        <w:t>Tupljak, Pićan (OIB 03290886351) utvrđena je u ukupnom iznosu od 206.251,71 kn. Nakon otpisa 50% glavnice u iznosu od 103.125,86 kn, dužnik će preostali iznos glavnog duga namiriti prijebojem u visini od 20 % ukupno utvrđene tražbine što iznosi 41.250,34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61.875,51 kn dužnik će namiriti u 9 jednakih mjesečnih rata u visini od po 6.875,06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LYONESS d.o.o. Zagreb, Radnička cesta 52</w:t>
      </w:r>
      <w:r>
        <w:t xml:space="preserve"> (OIB 55033908752) utvrđena je u ukupnom iznosu od 1.433,33 kn. Nakon otpisa 50% glavnice u iznosu od 716,67 kn, dužnik će preostali iznos glavnog duga namiriti prijebojem u visini od 20 % ukupno utvrđene tražbine što iznosi 286,67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430,00 kn dužnik će </w:t>
      </w:r>
      <w:r>
        <w:lastRenderedPageBreak/>
        <w:t>namiriti u 9 jednakih mjesečnih rata u visini od po 47,78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MARILAGUNA d.o.o. Pula, Giardini 3</w:t>
      </w:r>
      <w:r>
        <w:t xml:space="preserve"> (OIB 05176805243) utvrđena je u ukupnom iznosu od 1.462,50 kn. Nakon otpisa 50% glavnice u iznosu od 731,25 kn, dužnik će preostali iznos glavnog duga namiriti prijebojem u visini od 20 % ukupno utvrđene tražbine što iznosi 292,50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438,75 kn dužnik će namiriti u 9 jednakih mjesečnih rata u visini od po 48,75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ZORAN MILOSAVLJEVIĆ, vl.</w:t>
      </w:r>
      <w:r>
        <w:rPr>
          <w:sz w:val="22"/>
        </w:rPr>
        <w:t xml:space="preserve"> </w:t>
      </w:r>
      <w:r>
        <w:t>agencije za marketing i multimedijsku komunikaciju "MEDIAPOINT",</w:t>
      </w:r>
      <w:r>
        <w:rPr>
          <w:bCs/>
        </w:rPr>
        <w:t xml:space="preserve"> </w:t>
      </w:r>
      <w:r>
        <w:t>Tartinijeva 13 A, Pula (OIB 27247300634) utvrđena je u ukupnom iznosu od 449,50 kn. Nakon otpisa 50% glavnice u iznosu od 224,75 kn, dužnik će preostali iznos glavnog duga namiriti prijebojem u visini od 20 % ukupno utvrđene tražbine što iznosi 89,90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134,85 kn dužnik će namiriti u 9 jednakih mjesečnih rata u visini od po 14,98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ANAMARIJA VOŠTEN, vl.</w:t>
      </w:r>
      <w:r>
        <w:rPr>
          <w:sz w:val="22"/>
        </w:rPr>
        <w:t xml:space="preserve"> </w:t>
      </w:r>
      <w:r>
        <w:t>obrta za telekomunikaciju i marketing "MOVIMENTO",</w:t>
      </w:r>
      <w:r>
        <w:rPr>
          <w:bCs/>
        </w:rPr>
        <w:t xml:space="preserve"> </w:t>
      </w:r>
      <w:r>
        <w:t>Pula, Sponzina 32 (OIB 35464823038) utvrđena je u ukupnom iznosu od 1.328,40 kn. Nakon otpisa 50% glavnice u iznosu 664,20 kn, dužnik će preostali iznos glavnog duga namiriti prijebojem u visini od 20 % ukupno utvrđene tražbine što iznosi 265,68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398,52 kn dužnik će namiriti u 9 jednakih mjesečnih rata u visini od po 44,28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MUNTE PROJEKT d.o.o.</w:t>
      </w:r>
      <w:r>
        <w:rPr>
          <w:bCs/>
        </w:rPr>
        <w:t xml:space="preserve"> </w:t>
      </w:r>
      <w:r>
        <w:t xml:space="preserve">Pula, Kolhiđanska 6 (OIB 44934961363) utvrđena je u ukupnom iznosu od 19.649,50 kn. Nakon otpisa 50% glavnice u iznosu od 9.824,75 kn, dužnik će preostali iznos glavnog duga namiriti prijebojem u visini od 20 % ukupno utvrđene tražbine što iznosi 3.929,90 kn i to na način da vjerovnik za taj iznos </w:t>
      </w:r>
      <w:r>
        <w:lastRenderedPageBreak/>
        <w:t>koristi buduće usluge programa VELA NERA u roku od 5 godina od dana sklapanja predstečajne nagodbe pred Trgovačkim sudom. Dužnik se obvezuje izdati vjerovniku bonove za korištenje navedenog iznosa prijeboja. Ostatak tražbine u iznosu od 5.894,85 kn dužnik će namiriti u 9 jednakih mjesečnih rata u visini od po 654,98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DRAŽEN FABRIS, vl. obrta za održavanje cestovnih motornih vozila i cestovni promet</w:t>
      </w:r>
      <w:r>
        <w:rPr>
          <w:sz w:val="16"/>
          <w:szCs w:val="16"/>
        </w:rPr>
        <w:t xml:space="preserve"> </w:t>
      </w:r>
      <w:r>
        <w:t>"FABRIS", Kringa 5, Tinjan (OIB 01010678611) utvrđena je u ukupnom iznosu od 207,00 kn. Nakon otpisa 50% glavnice u iznosu 103,50 kn, dužnik će preostali iznos glavnog duga namiriti prijebojem u visini od 20 % ukupno utvrđene tražbine što iznosi 41,40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62,10 kn dužnik će namiriti u 9 jednakih mjesečnih rata u visini od po 6,90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OLEA B.B. d.o.o. Rabac, Creska 34 (OIB 22001471247) utvrđena je u ukupnom iznosu od 2.952,00 kn. Nakon otpisa 50% glavnice u iznosu od 1.476,00 kn, dužnik će preostali iznos glavnog duga namiriti prijebojem u visini od 20 % ukupno utvrđene tražbine što iznosi 590,40 kn na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885,60 kn dužnik će namiriti u 9 jednakih mjesečnih rata u visini od po 98,40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PAKOM d.o.o. Pula, Wolffova ulica 6 (OIB 67442775703) utvrđena je u ukupnom iznosu od 1.500,00 kn. Nakon otpisa 50% glavnice u iznosu od 750,00 kn, dužnik će preostali iznos glavnog duga namiriti prijebojem u visini od 20 % ukupno utvrđene tražbine što iznosi 300,00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450,00 kn dužnik će namiriti u 9 jednakih mjesečnih rata u visini od po 50,00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PELLIZON d.o.o. Rovinj, A. Ferri 1 (OIB 97191625866) utvrđena je u ukupnom iznosu od 1.250,00 kn. Nakon otpisa 50% glavnice u iznosu od 625,00 </w:t>
      </w:r>
      <w:r>
        <w:lastRenderedPageBreak/>
        <w:t>kn, dužnik će preostali iznos glavnog duga namiriti prijebojem u visini od 20 % ukupno utvrđene tražbine što iznosi 250,00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375,00 kn dužnik će namiriti u 9 jednakih mjesečnih rata u visini od po 41,67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POSLOVNI TURIZAM – PUTNIČKA AGENCIJA d.o.o. Zagreb, Lopatinečka 19 (OIB 02251825863) utvrđena je u ukupnom iznosu od 2.875,00 kn. Nakon otpisa 50% glavnice u iznosu od 1.437,50 kn, dužnik će preostali iznos glavnog duga namiriti prijebojem u visini od 20 % ukupno utvrđene tražbine što iznosi 575,00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862,50 kn dužnik će namiriti u 9 jednakih mjesečnih rata u visini od po 95,83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ROBERT KARDAŠ vl. obrta za tiskanje i održavanje informatičke opreme PRINTIM GRUPA, Rizzijeva 81, Pula (OIB 94559909844) utvrđena je u ukupnom iznosu od 1.225,08 kn. Nakon otpisa 50% glavnice u iznosu od 612,54 kn, dužnik će preostali iznos glavnog duga namiriti prijebojem u visini od 20 % ukupno utvrđene tražbine što iznosi 245,02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367,52 kn dužnik će namiriti u 9 jednakih mjesečnih rata u visini od po 40,84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 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PSV-Engineering d.o.o. Pula, Palisina ulica 12 (OIB 11009331489) utvrđena je u ukupnom iznosu od 2.776,45 kn. Nakon otpisa 50% glavnice u iznosu od 1.388,23 kn, dužnik će preostali iznos glavnog duga namiriti prijebojem u visini od 20 % ukupno utvrđene tražbine što iznosi 555,29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832,94 kn dužnik će namiriti u 9 jednakih mjesečnih rata u visini od po 92,55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 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PULA HERCULANEA d.o.o. Pula, Trg 1. istarske brigade 14 (OIB 11294943436) utvrđena u ukupnom iznosu od 11.060,47 kn sastoji se od 10.439,55 kn glavnice i 620,92 kn zakonske zatezne kamate. Nakon otpisa 50% glavnice u iznosu od 5.219,78 kn te 100% zakonske zatezne kamate dužnik će preostali iznos glavnog duga namiriti prijebojem u visini od 20 % ukupno utvrđene tražbine što iznosi 2.212,09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3.007,69 kn dužnik će namiriti u 9 jednakih mjesečnih rata u visini od po 334,19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PULA LINE d.o.o. Staro Čiče, Velikogorička ulica 9 (OIB 55232544774) utvrđena je u ukupnom iznosu od 3.311,12 kn. Nakon otpisa 50% glavnice u iznosu od 1.655,56 kn, dužnik će preostali iznos glavnog duga namiriti prijebojem u visini od 20 % ukupno utvrđene tražbine što iznosi 662,22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993,34 kn dužnik će namiriti u 9 jednakih mjesečnih rata u visini od po 110,37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QUIMEDIA IZDAVAŠTVO I MARKETING d.o.o. Poreč, Partizanska 4/1 (OIB 98247630116) utvrđena je u ukupnom iznosu od 600,00 kn. Nakon otpisa 50% glavnice u iznosu od 300,00 kn, dužnik će preostali iznos glavnog duga namiriti prijebojem u visini od 20 % ukupno utvrđene tražbine što iznosi 120,00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180,00 kn dužnik će namiriti u 9 jednakih mjesečnih rata u visini od po 20,00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RIBARSKA ZADRUGA LANTERNA, Pula, Vernalska 4  (OIB 01125608804) utvrđena je u ukupnom iznosu od 1.187,84 kn. Nakon otpisa 50% glavnice u iznosu od 593,92 kn, dužnik će preostali iznos glavnog duga namiriti prijebojem u visini od 20 % ukupno utvrđene tražbine što iznosi 237,57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356,35 kn dužnik će namiriti u 9 jednakih mjesečnih rata u visini od po 39,59 kn u roku od 3 godine, na način da prva rata dospijeva na naplatu nakon počeka od jedne godine od dana sklapanja predstečajne </w:t>
      </w:r>
      <w:r>
        <w:lastRenderedPageBreak/>
        <w:t>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ROBI DAMIJANIĆ, poljoprivredni obrt "ROBI DAMIJANIĆ", Damijanići 8, Žminj (OIB 09131056790) utvrđena je u ukupnom iznosu od 1.062,00 kn. Nakon otpisa 50% glavnice u iznosu od 531,00 kn, dužnik će preostali iznos glavnog duga namiriti prijebojem u visini od 20 % ukupno utvrđene tražbine što iznosi 212,40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318,60 kn dužnik će namiriti u 9 jednakih mjesečnih rata u visini od po 35,40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MARKO ŠEKRST, vl. hardware &amp; software "ŠEKRST", Prvoga maja 34, Rijeka (OIB 38729604900) utvrđena je u ukupnom iznosu od 2.626,07 kn. Nakon otpisa 50% glavnice u iznosu od 1.313,04 kn, dužnik će preostali iznos glavnog duga namiriti prijebojem u visini od 20 % ukupno utvrđene tražbine što iznosi 525,21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787,82 kn dužnik će namiriti u 9 jednakih mjesečnih rata u visini od po 87,54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SERVIS VATROGASNIH APARATA d.o.o. Pula, Divkovićeva 1 (OIB 31241301640) utvrđena je u ukupnom iznosu od 106,75 kn. Nakon otpisa 50% glavnice u iznosu od 53,38 kn, dužnik će preostali iznos glavnog duga namiriti prijebojem u visini od 20 % ukupno utvrđene tražbine što iznosi 21,35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32,03 kn dužnik će namiriti u 9 jednakih mjesečnih rata u visini od po 3,56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SINEL TELEKOMUNIKACIJE d.o.o. Labin, Rudarska 3 (OIB 54723208376) utvrđena je u ukupnom iznosu od 6.851,87 kn. Nakon otpisa 50% glavnice u iznosu od 3.425,94 kn, dužnik će preostali iznos glavnog duga namiriti prijebojem u visini od 20 % ukupno utvrđene tražbine što iznosi 1.370,37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2.055,56 kn dužnik će </w:t>
      </w:r>
      <w:r>
        <w:lastRenderedPageBreak/>
        <w:t>namiriti u 9 jednakih mjesečnih rata u visini od po 228,40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SPI d.o.o. Medulin, Fucane 4 (OIB 80585374162) utvrđena je u ukupnom iznosu od 6.770,04 kn. Nakon otpisa 50% glavnice u iznosu od 3.385,02 kn, dužnik će preostali iznos glavnog duga namiriti prijebojem u visini od 20 % ukupno utvrđene tražbine što iznosi 1.354,01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2.031,01 kn dužnik će namiriti u 9 jednakih mjesečnih rata u visini od po 225,67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STAF 3 d.o.o. Galižana, Limido dele Roje 31 (OIB 55927124492) utvrđena je u ukupnom iznosu od 1.978,00 kn. Nakon otpisa 50% glavnice u iznosu od 989,00 kn, dužnik će preostali iznos glavnog duga namiriti prijebojem u visini od 20 % ukupno utvrđene tražbine što iznosi 395,60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593,40 kn dužnik će namiriti u 9 jednakih mjesečnih rata u visini od po 65,93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STANCIJA KUMPARIČKA d.o.o. Krnica, Cokuni 25 (OIB 91192838135) utvrđena je u ukupnom iznosu od 1.000,00 kn. Nakon otpisa 50% glavnice u iznosu od 500,00 kn, dužnik će preostali iznos glavnog duga namiriti prijebojem u visini od 20 % ukupno utvrđene tražbine što iznosi 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300,00 kn dužnik će namiriti u 9 jednakih mjesečnih rata u visini od po 33,33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SVIJET BILJAKA d.o.o. Vodnjan, Antonio Smareglia 65 (OIB 13272136326) utvrđena je u ukupnom iznosu od 1.902,10 kn. Nakon otpisa 50% glavnice u iznosu od 951,05 kn, dužnik će preostali iznos glavnog duga namiriti prijebojem u visini od 20 % ukupno utvrđene tražbine što iznosi 380,42 kn i to na način da vjerovnik za taj iznos koristi buduće usluge programa VELA NERA u roku od 5 godina od dana sklapanja </w:t>
      </w:r>
      <w:r>
        <w:lastRenderedPageBreak/>
        <w:t>predstečajne nagodbe pred Trgovačkim sudom. Dužnik se obvezuje izdati vjerovniku bonove za korištenje navedenog iznosa prijeboja. Ostatak tražbine u iznosu od 570,63 kn dužnik će namiriti u 9 jednakih mjesečnih rata u visini od po 63,40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MARIN ČENDAK, obrt za trgovinu i knjigovodstvene usluge „TRGO-BIRO“, Prolaz Jože Šurana 6, Pazin (OIB 01882077907) utvrđena je u ukupnom iznosu od 3.127,26 kn. Nakon otpisa 50% glavnice u iznosu od 1.563,63 kn, dužnik će preostali iznos glavnog duga namiriti prijebojem u visini od 20 % ukupno utvrđene tražbine što iznosi 625,45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938,18 kn dužnik će namiriti u 9 jednakih mjesečnih rata u visini od po 104,24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URKIĆ d.o.o. Boljun, Boljunsko polje 37 (OIB 89933634402) utvrđena je u ukupnom iznosu od 287,50 kn. Nakon otpisa 50% glavnice u iznosu od 143,75 kn, dužnik će preostali iznos glavnog duga namiriti prijebojem u visini od 20 % ukupno utvrđene tražbine što iznosi 57,50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86,25 kn dužnik će namiriti u 9 jednakih mjesečnih rata u visini od po 9,58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VA-COPY MULTIMEDIA d.o.o. Zagreb, Ante Topića Mimare 8 (OIB 34460663861) utvrđena je u ukupnom iznosu od 3.250,00 kn. Nakon otpisa 50% glavnice u iznosu od 1.625,00 kn, dužnik će preostali iznos glavnog duga namiriti prijebojem u visini od 20 % ukupno utvrđene tražbine što iznosi 650,00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975,00 kn dužnik će namiriti u 9 jednakih mjesečnih rata u visini od po 108,33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VANGA d.o.o. Pula, Dalmatinova 4 (OIB 27246074782) utvrđena je u ukupnom iznosu od 2.767,50 kn. Nakon otpisa 50% glavnice u iznosu od </w:t>
      </w:r>
      <w:r>
        <w:lastRenderedPageBreak/>
        <w:t>1.383,75 kn, dužnik će preostali iznos glavnog duga namiriti prijebojem u visini od 20 % ukupno utvrđene tražbine što iznosi 553,50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830,25 kn dužnik će namiriti u 9 jednakih mjesečnih rata u visini od po 92,25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VISIT ISTRIA d.o.o. Pula, Valmade 27 (OIB 5354777250) utvrđena je u ukupnom iznosu od 250,00 kn. Nakon otpisa 50% glavnice u iznosu od 125,00 kn, dužnik će preostali iznos glavnog duga namiriti prijebojem u visini od 20 % ukupno utvrđene tražbine što iznosi 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75,00 kn dužnik će namiriti u 9 jednakih mjesečnih rata u visini od po 8,33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VLATEX d.o.o. Pula, Put od fortica 98 (OIB 05984723146) utvrđena u ukupnom iznosu od 10.210,09 kn sastoji se od 8.028,78 kn glavnice i 2.181,31 kn zakonske zatezne kamate. Nakon otpisa 50% glavnice u iznosu od 4.014,39 kn te 100% zakonske zatezne kamate dužnik će preostali iznos glavnog duga namiriti prijebojem u visini od 20 % ukupno utvrđene tražbine što iznosi 2.042,02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1.972,37 kn dužnik će namiriti u 9 jednakih mjesečnih rata u visini od po 219,15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VODOVOD PULA d.o.o. Pula, Radićeva ulica 9 (OIB 19798348108) utvrđena je u ukupnom iznosu od 4.543,50. Nakon otpisa 50% glavnice u iznosu od 2.271,75 kn, dužnik će preostali iznos glavnog duga namiriti prijebojem u visini od 20 % ukupno utvrđene tražbine što iznosi 908,70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1.363,05 kn dužnik će namiriti u 9 jednakih mjesečnih rata u visini od po 151,45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vjerovnicima </w:t>
      </w:r>
      <w:r>
        <w:t>EMIL TERLEVIĆ (OIB 72722265060) I DALIBOR TERLEVIĆ (OIB 41110700523), vl. zajedničkog obrta za proizvodnju tjestenine „MARIJA“, Palisina 36, Pula utvrđena je u ukupnom iznosu od 1.702,50 kn. Nakon otpisa 50% glavnice u iznosu od 851,25 kn, dužnik će preostali iznos glavnog duga namiriti prijebojem u visini od 20 % ukupno utvrđene tražbine što iznosi 340,50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510,75 kn dužnik će namiriti u 9 jednakih mjesečnih rata u visini od po 56,75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ZAVOD ZA JAVNO ZDRAVSTVO, Nazorova 23, Pula (OIB 90629578695) utvrđena je u ukupnom iznosu od 750,00 kn. Nakon otpisa 50% glavnice u iznosu od 375,00 kn, dužnik će preostali iznos glavnog duga namiriti prijebojem u visini od 20 % ukupno utvrđene tražbine što iznosi 150,00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225,00 kn dužnik će namiriti u 9 jednakih mjesečnih rata u visini od po 25,00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TANJA FILIMONOVIĆ, obrt za računalne djelatnosti FWD GRUPA, Laginjina 3/II, Pula (OIB 60835263021) utvrđena je u ukupnom iznosu od 12.946,70 kn. Nakon otpisa 30% glavnice u iznosu od 3.884,01 kn, dužnik će preostali iznos glavnog duga namiriti prijebojem u visini od 20 % ukupno utvrđene tražbine što iznosi 2.589,34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6.473,35 kn dužnik će namiriti u 15 jednakih mjesečnih rata u visini od po 431,56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GRACIELA MATTICCHIO, vl. obrta za usluge čišćenja „MARSTAM“, Sv. Silvestar 16, Galižana, (OIB 52918885699) utvrđena je u ukupnom iznosu od 4.750,00 kn. Nakon otpisa 30% glavnice u iznosu od 1.425,00 kn, dužnik će preostali iznos glavnog duga namiriti prijebojem u visini od 20 % ukupno utvrđene tražbine što iznosi 950,00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2.375,00 kn dužnik će namiriti u 15 jednakih mjesečnih rata u visini od po 158,33 kn u roku od 5 godina, na način da prva rata dospijeva na </w:t>
      </w:r>
      <w:r>
        <w:lastRenderedPageBreak/>
        <w:t>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NEVENKA ŽUFIĆ, vl. obrta za pranje rublja „NERON“, Rimske centurijacije 93, Pula (OIB 09729183613) utvrđena u ukupnom iznosu od 62.399,71 kn sastoji se od 50.654,25 kn glavnice i 11.744,92 kn zakonske zatezne kamate. Nakon otpisa 30% glavnice u iznosu od 15.196,28 kn te 100% zakonske zatezne kamate, dužnik će preostali iznos glavnog duga namiriti prijebojem u visini od 20 % ukupno utvrđene tražbine što iznosi 12.479,94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22.978,03 kn dužnik će namiriti u 15 jednakih mjesečnih rata u visini od po 1.531,87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ODVJETNIK BORIS MODRUŠAN, Amfiteatarska 8, Pula, (OIB 80393520221) utvrđena je u ukupnom iznosu od 11.542,52 kn. Nakon otpisa 30% glavnice u iznosu od 3.462,76 kn, dužnik će preostali iznos glavnog duga namiriti prijebojem u visini od 20 % ukupno utvrđene tražbine što iznosi 2.308,50 kn na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5.771,26 kn dužnik će namiriti u 15 jednakih mjesečnih rata u visini od po 384,75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OWECO 92 d.o.o. Pula, Dinka Vitezića 24 (OIB 26645242618) utvrđena u ukupnom iznosu od 14.028,34 kn sastoji se od 11.173,47 kn glavnice i 2.854,87 kn zakonske zatezne kamate. Nakon otpisa 30% glavnice u iznosu od 3.352,04 kn te 100% zakonske zatezne kamate, dužnik će preostali iznos glavnog duga namiriti prijebojem u visini od 20 % ukupno utvrđene tražbine što iznosi 2.805,67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5.015,76 kn dužnik će namiriti u 15 jednakih mjesečnih rata u visini od po 334,38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SELEKCIJA MM d.o.o. Zagreb, Nehajska 59 (OIB 32314025122) utvrđena je u ukupnom iznosu od 13.690,59 kn. Nakon otpisa 30% glavnice u iznosu od 4.107,18 kn, dužnik će preostali iznos glavnog duga namiriti prijebojem u visini od 20 % ukupno utvrđene tražbine što iznosi 2.738,12 kn i to na način da vjerovnik za taj iznos </w:t>
      </w:r>
      <w:r>
        <w:lastRenderedPageBreak/>
        <w:t>koristi buduće usluge programa VELA NERA u roku od 5 godina od dana sklapanja predstečajne nagodbe pred Trgovačkim sudom. Dužnik se obvezuje izdati vjerovniku bonove za korištenje navedenog iznosa prijeboja. Ostatak tražbine u iznosu od 6.845,30 kn dužnik će namiriti u 15 jednakih mjesečnih rata u visini od po 456,35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STANTON d.o.o. Pula, Gregovica 4 (OIB 09423401629) utvrđena je u ukupnom iznosu od 12.434,27 kn. Nakon otpisa 30% glavnice u iznosu od 3.730,28 kn, dužnik će preostali iznos glavnog duga namiriti prijebojem u visini od 20 % ukupno utvrđene tražbine što iznosi 2.486,85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6.217,14 kn dužnik će namiriti u 15 jednakih mjesečnih rata u visini od po 414,48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vjerovnicima </w:t>
      </w:r>
      <w:r>
        <w:t>DENIS ROCE (OIB 39351837216) I DORIJANO ROCE (OIB 27654009247), vl. zajedničkog bravarsko-tokarskog obrta „VIKTOR“, Gorica 9, Sutivanac utvrđena je u ukupnom iznosu od 28.693,96 kn. Nakon otpisa 30% glavnice u iznosu od 8.608,19 kn, dužnik će preostali iznos glavnog duga namiriti prijebojem u visini od 20 % ukupno utvrđene tražbine što iznosi 5.738,79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14.346,98 kn dužnik će namiriti u 15 jednakih mjesečnih rata u visini od po 956,47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VLADIMIR BARIČEVIĆ, vl. obrta za proizvodnju i usluge "VLADO", Grote 29, Bale (OIB 27237963656) utvrđena je u ukupnom iznosu od 100.265,91 kn. Nakon otpisa 30% glavnice u iznosu od 30.079,77 kn, dužnik će preostali iznos glavnog duga namiriti prijebojem u visini od 20 % ukupno utvrđene tražbine što iznosi 20.053,18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50.132,96 kn dužnik će namiriti u 15 jednakih mjesečnih rata u visini od po 3.342,20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lastRenderedPageBreak/>
        <w:t xml:space="preserve"> </w:t>
      </w:r>
      <w:r>
        <w:rPr>
          <w:bCs/>
        </w:rPr>
        <w:t xml:space="preserve">tražbinu prema vjerovniku </w:t>
      </w:r>
      <w:r>
        <w:t>AQUATECH d.o.o. Pula, Rimske centurijacije 22 (OIB 35886407191) utvrđenu u ukupnom iznosu od 26.455,94 kn dužnik će namiriti tako da se  izvrši prijeboj u visini 30 % ukupno utvrđene tražbine što iznosi 7.936,78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18.519,16 kn dužnik će namiriti u 15 jednakih mjesečnih rata u visini od po 1.234,61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tražbinu prema vjerovniku AZZRI - AGENCIJA ZA RURALNI RAZVOJ ISTRE d.o.o., Pazin,</w:t>
      </w:r>
      <w:r>
        <w:t xml:space="preserve"> Ulica prof. Tugomila Ujčića 1 (OIB 90943600495) utvrđenu u ukupnom iznosu od 16.310,00 kn dužnik će namiriti tako da se izvrši prijeboj u visini 30 % ukupno utvrđene tražbine što iznosi 4.893,00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11.417,00 kn dužnik će namiriti u 15 jednakih mjesečnih rata u visini od po 761,13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t xml:space="preserve"> </w:t>
      </w:r>
      <w:r>
        <w:rPr>
          <w:bCs/>
        </w:rPr>
        <w:t xml:space="preserve">tražbinu prema vjerovniku PETAR BANOVAC, vl. soboslikarsko-ličilačkog obrta „BANOVAC“, Varaždinska 14, Pula </w:t>
      </w:r>
      <w:r>
        <w:t>(OIB 06934256519) utvrđenu u ukupnom iznosu od 88.358,69 kn dužnik će namiriti tako da se izvrši prijeboj u visini 30 % ukupno utvrđene tražbine što iznosi 26.507,61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61.851,08 kn dužnik će namiriti u 15 jednakih mjesečnih rata u visini od po 4.123,41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SANDI CHIAVALON, vl. OPG CHIAVALON, V. Nazora 16, Vodnjan </w:t>
      </w:r>
      <w:r>
        <w:t>(OIB 23006386285) utvrđenu u ukupnom iznosu od 786,41 kn dužnik će namiriti tako da se izvrši prijeboj u visini 30 % ukupno utvrđene tražbine što iznosi 235,92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550,49 kn dužnik će namiriti u 15 jednakih mjesečnih rata u visini od po 36,70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lastRenderedPageBreak/>
        <w:t xml:space="preserve">tražbinu prema vjerovniku ROBERT FLEGAR, vl. obrta za elektroinstalacije i tehničku zaštitu „FIRE“ Puljska 37, Fažana </w:t>
      </w:r>
      <w:r>
        <w:t>(OIB 52176571507) utvrđenu u ukupnom iznosu od 50.648,50 kn dužnik će namiriti tako da se izvrši prijeboj u visini 30 % ukupno utvrđene tražbine što iznosi 15.194,55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35.453,95 kn dužnik će namiriti u 15 jednakih mjesečnih rata u visini od po 2.363,60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ZVONIMIR GRGIĆ, vl. trgovačkog obrta „GRGA“ Valica 9, Pula </w:t>
      </w:r>
      <w:r>
        <w:t>(OIB 52564029533) utvrđenu u ukupnom iznosu od 249.583,03 kn dužnik će namiriti tako da se izvrši prijeboj u visini 30 % ukupno utvrđene tražbine što iznosi 74.874,91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174.708,12 kn dužnik će namiriti u 15 jednakih mjesečnih rata u visini od po 11.647,21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IGMA INŽENJERING d.o.o. Pula, Trg I. istarske brigade 10  </w:t>
      </w:r>
      <w:r>
        <w:t>(OIB 17692980998) utvrđenu u ukupnom iznosu od 35.153,84 kn dužnik će namiriti tako da se izvrši prijeboj u visini 30 % ukupno utvrđene tražbine što iznosi 10.546,15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24.607,69 kn dužnik će namiriti u 15 jednakih mjesečnih rata u visini od po 1.640,51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JAVNI BILJEŽNIK DENIS KRAJCAR, Flanatička 10, Pula </w:t>
      </w:r>
      <w:r>
        <w:t>(OIB 76890055000) utvrđenu u ukupnom iznosu od 3.000,00 kn dužnik će namiriti tako da se izvrši prijeboj u visini 30 % ukupno utvrđene tražbine što iznosi 900,00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2.100,00 kn dužnik će namiriti u 15 jednakih mjesečnih rata u visini od po 140,00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lastRenderedPageBreak/>
        <w:t xml:space="preserve">tražbinu prema vjerovniku MONDUS d.o.o. Pula, Coceicheva 5 </w:t>
      </w:r>
      <w:r>
        <w:t>(OIB 02790407005) utvrđenu u ukupnom iznosu od 100.073,24 kn koja se sastoji od 78.181,82 kn glavnice i 21.891,42 kn zakonske zatezne kamate, dužnik će nakon otpisa 100% zakonske zatezne kamate namiriti tako da se izvrši prijeboj u visini 30 % ukupno utvrđene tražbine što iznosi 30.021,97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48.159,85 kn dužnik će namiriti u 15 jednakih mjesečnih rata u visini od po 3.210,66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</w:t>
      </w:r>
      <w:r>
        <w:t>MARINA BARKOVIĆ BLAŽENIĆ, vl. obrta za morski ribolov i trgovinu „MRAMORKA“, Učka 8, Rabac (OIB 86270659683) utvrđenu u ukupnom iznosu od 2.339,98 kn dužnik će namiriti tako da se izvrši prijeboj u visini 30 % ukupno utvrđene tražbine što iznosi 701,99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1.637,99 kn dužnik će namiriti u 15 jednakih mjesečnih rata u visini od po 109,20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</w:t>
      </w:r>
      <w:r>
        <w:t>NATURA d.o.o. Buzet, Srnegla 21 (OIB 05878740110) utvrđenu u ukupnom iznosu od 603,75 kn dužnik će namiriti tako da se izvrši prijeboj u visini 30 % ukupno utvrđene tražbine što iznosi 181,13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422,63 kn dužnik će namiriti u 15 jednakih mjesečnih rata u visini od po 28,18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</w:t>
      </w:r>
      <w:r>
        <w:t>GIULIO DORANI, vl. obrta za knjigovodstvene i računovodstvene poslove "GEMINI" Jadreški 128,</w:t>
      </w:r>
      <w:r>
        <w:rPr>
          <w:sz w:val="16"/>
          <w:szCs w:val="16"/>
        </w:rPr>
        <w:t xml:space="preserve"> </w:t>
      </w:r>
      <w:r>
        <w:t>Jadreški (OIB 48826138546) utvrđenu u ukupnom iznosu od 4.000,00 kn dužnik će namiriti tako da se izvrši prijeboj u visini 30 % ukupno utvrđene tražbine što iznosi 1.200,00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2.800,00 kn dužnik će namiriti u 15 jednakih mjesečnih rata u visini od po 186,67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MARIO PERŠURIĆ, vl. OPG MARIO PERŠURIĆ, Ženodraga 3, Višnjan </w:t>
      </w:r>
      <w:r>
        <w:t>(OIB 55934982585) utvrđenu u ukupnom iznosu od 3.762,00 kn dužnik će namiriti tako da se izvrši prijeboj u visini 30 % ukupno utvrđene tražbine što iznosi 1.128,60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2.633,40 kn dužnik će namiriti u 15 jednakih mjesečnih rata u visini od po 175,56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OTIS DIZALA d.o.o. Zagreb, Vladislava Brajkovića 15 </w:t>
      </w:r>
      <w:r>
        <w:t>(OIB 76080865307) utvrđenu u ukupnom iznosu od 2.160,00 kn dužnik će namiriti tako da se izvrši prijeboj u visini 30 % ukupno utvrđene tražbine što iznosi 648,00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1.512,00 kn dužnik će namiriti u 15 jednakih mjesečnih rata u visini od po 100,80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PULJANKA - BRIONKA d.o.o. Pula, Tršćanska 35 </w:t>
      </w:r>
      <w:r>
        <w:t>(OIB 54957281859) utvrđenu u ukupnom iznosu od 1.260,88 kn dužnik će namiriti tako da se izvrši prijeboj u visini 30 % ukupno utvrđene tražbine što iznosi 378,26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882,62 kn dužnik će namiriti u 15 jednakih mjesečnih rata u visini od po 58,84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CAMMEO PULA d.o.o. Pula, Vodnjanska 13 </w:t>
      </w:r>
      <w:r>
        <w:t xml:space="preserve">(OIB 77966367265) utvrđena je u ukupnom iznosu od 64.800,00 kn. Dužnik će nakon otpisa 70% glavnice u iznosu 45.360,00 kn, preostali iznos glavnog duga namiriti tako da se izvrši prijeboj s postojećim tražbinama u visini od 19.440,00 kn. 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MARIN GRAĐEVINARSTVO I TRGOVINA d.o.o. Pula, Trg 1. istarske brigade 10 </w:t>
      </w:r>
      <w:r>
        <w:t>(OIB 79956871472) utvrđena je u ukupnom iznosu od 138.776,99 kn. Nakon otpisa 70% glavnice u iznosu 97.143,89 kn, preostali iznos glavnog duga u visini od 41.633,10 kn dužnik će namiriti u 9 jednakih mjesečnih rata u visini od po 4.625,90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MARIN ORBANIĆ, vl.</w:t>
      </w:r>
      <w:r>
        <w:t xml:space="preserve"> obrta za instalacijske i ostale završne radove "MARIN"</w:t>
      </w:r>
      <w:r>
        <w:rPr>
          <w:sz w:val="16"/>
          <w:szCs w:val="16"/>
        </w:rPr>
        <w:t xml:space="preserve"> </w:t>
      </w:r>
      <w:r>
        <w:rPr>
          <w:bCs/>
        </w:rPr>
        <w:t xml:space="preserve">Orbanići 21, Žminj </w:t>
      </w:r>
      <w:r>
        <w:t>(OIB 66234408659) utvrđena je u ukupnom iznosu od 1.845,00 kn. Nakon otpisa 70% glavnice u iznosu 1.291,50 kn, preostali iznos glavnog duga u visini od 553,50 kn dužnik će namiriti u 9 jednakih mjesečnih rata u visini od po 61,50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HRVATSKA OBRTNIČKA KOMORA, Ilica 49, Zagreb</w:t>
      </w:r>
      <w:r>
        <w:t xml:space="preserve"> (OIB 96583527575) utvrđena je u ukupnom iznosu od 1.133,40 kn. Nakon otpisa 50% glavnice u iznosu 566,70 kn, preostali iznos glavnog duga u visini od 566,70 kn dužnik će namiriti tako da se izvrši prijeboj u visini 20 % ukupno utvrđene tražbine što iznosi 226,68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340,02 kn dužnik će namiriti u 9 jednakih mjesečnih rata u visini od po 37,78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GRAD PULA, Forum 1, Pula</w:t>
      </w:r>
      <w:r>
        <w:t xml:space="preserve"> (OIB 79517841355) utvrđena u ukupnom iznosu od 10.880,09 kn sastoji se od 8.932,46 kn glavnice i 1.947,63 kn zakonske zatezne kamate. Nakon otpisa 50% glavnice u iznosu od 4.466,23 kn te 100% zakonske zatezne kamate, dužnik će preostali iznos glavnog duga namiriti prijebojem u visini od 20 % ukupno utvrđene tražbine što iznosi 2.176,02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2.290,21 kn dužnik će namiriti u 9 jednakih mjesečnih rata u visini od po 254,47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5655C4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OPĆINA LIŽNJAN, Ližnjan 147, Ližnjan</w:t>
      </w:r>
      <w:r>
        <w:t xml:space="preserve"> (OIB 06978590361) utvrđena je u ukupnom iznosu od 18.757,75 kn, a odnosi se na porez na tvrtku u iznosu od 808,12 kn, porez na potrošnju u iznosu od 12.936,74 kn, te boravišnu pristojbu u iznosu od 5.012,89 kn.</w:t>
      </w:r>
      <w:r>
        <w:rPr>
          <w:bCs/>
        </w:rPr>
        <w:t xml:space="preserve"> </w:t>
      </w:r>
      <w:r>
        <w:t>Nakon otpisa 50% glavnice u iznosu 9.378,88 kn i to na ime poreza za tvrtku u iznosu od 404,06 kn, poreza na potrošnju u iznosu od 6.468,37 kn, te boravišne pristojbe u iznosu od 2.506,45 kn</w:t>
      </w:r>
      <w:r>
        <w:rPr>
          <w:bCs/>
        </w:rPr>
        <w:t xml:space="preserve">, </w:t>
      </w:r>
      <w:r>
        <w:t xml:space="preserve">dužnik će preostali iznos glavnog duga namiriti prijebojem u visini od 20 % ukupno utvrđene tražbine što iznosi 3.751,55 kn i to na ime poreza na tvrtku u iznosu od 161,62 kn, poreza na potrošnju u iznosu od 3.881,02 kn i boravišne pristojbe u iznosu od 1.002,58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5.627,33 kn i to na ime poreza na tvrtku u iznosu od 242,44 kn, poreza na potrošnju u iznosu od 3.881,02 kn te boravišne pristojbe u iznosu od </w:t>
      </w:r>
      <w:r>
        <w:lastRenderedPageBreak/>
        <w:t>1.503,87 kn</w:t>
      </w:r>
      <w:r>
        <w:rPr>
          <w:bCs/>
        </w:rPr>
        <w:t>,</w:t>
      </w:r>
      <w:r>
        <w:t xml:space="preserve"> dužnik će namiriti u 9 jednakih mjesečnih rata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4E2A94">
        <w:t>obrtnom</w:t>
      </w:r>
      <w:r w:rsidR="005F4446">
        <w:t xml:space="preserve"> </w:t>
      </w:r>
      <w:r w:rsidR="00100462">
        <w:t xml:space="preserve">nadležnom </w:t>
      </w:r>
      <w:r w:rsidR="005F4446">
        <w:t>registru,</w:t>
      </w:r>
      <w:r w:rsidRPr="00D44F42">
        <w:t xml:space="preserve"> radi upisa činjenice sklapanja predstečajne nagodbe nad dužnikom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64224F" w:rsidP="002B35A0" w:rsidR="0064224F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>Dužnik</w:t>
      </w:r>
      <w:r w:rsidR="00AE2C92">
        <w:t xml:space="preserve"> pojedinac </w:t>
      </w:r>
      <w:r>
        <w:t xml:space="preserve"> </w:t>
      </w:r>
      <w:r w:rsidR="00AE2C92">
        <w:t xml:space="preserve">DUŠAN ČERNJUL </w:t>
      </w:r>
      <w:r w:rsidR="00AE2C92" w:rsidRPr="00255B7F">
        <w:t xml:space="preserve">( OIB </w:t>
      </w:r>
      <w:r w:rsidR="00AE2C92">
        <w:t>16839782842</w:t>
      </w:r>
      <w:r w:rsidR="00AE2C92" w:rsidRPr="00255B7F">
        <w:t xml:space="preserve">) </w:t>
      </w:r>
      <w:r w:rsidR="00AE2C92">
        <w:t xml:space="preserve">vl. ugostiteljskog obrta „VELA NERA“, F. Mošnje bb, Šišan, Ližnjan  </w:t>
      </w:r>
      <w:r>
        <w:t>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>1. Zakona o financijskom poslovanju i predstečajnoj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predstečajne nagodbe. </w:t>
      </w:r>
    </w:p>
    <w:p w:rsidRDefault="0020660F" w:rsidP="00F72526" w:rsidR="0020660F">
      <w:pPr>
        <w:jc w:val="both"/>
      </w:pPr>
    </w:p>
    <w:p w:rsidRDefault="00F72526" w:rsidP="00F72526" w:rsidR="00AE2C92">
      <w:pPr>
        <w:jc w:val="both"/>
      </w:pPr>
      <w:r>
        <w:tab/>
      </w:r>
      <w:r w:rsidR="0020660F">
        <w:t>Tijekom postupka Visoki trgovački sud Republike Hrvatske rješenjem pod poslovnim brojem 37. Pž-8172/15-5 od 20. travnja 2015.</w:t>
      </w:r>
      <w:r w:rsidR="00AE2C92">
        <w:t xml:space="preserve"> odlučujući o žalbi Republike Hrvatske </w:t>
      </w:r>
      <w:r w:rsidR="0020660F">
        <w:t xml:space="preserve"> ukinuo je ovosudno rješenje pod poslovnim brojem </w:t>
      </w:r>
      <w:r w:rsidR="00AE2C92">
        <w:t xml:space="preserve">7 </w:t>
      </w:r>
      <w:r w:rsidR="0020660F">
        <w:t>Stpn-87/14-22  od 21. listopada 2016. i predmet vratio na ponovno odlučivanje</w:t>
      </w:r>
      <w:r w:rsidR="00AE2C92">
        <w:t>.</w:t>
      </w:r>
    </w:p>
    <w:p w:rsidRDefault="00AE2C92" w:rsidP="00F72526" w:rsidR="00AE2C92">
      <w:pPr>
        <w:jc w:val="both"/>
      </w:pPr>
    </w:p>
    <w:p w:rsidRDefault="00AE2C92" w:rsidP="00AE2C92" w:rsidR="00D01801">
      <w:pPr>
        <w:ind w:firstLine="708"/>
        <w:jc w:val="both"/>
      </w:pPr>
      <w:r>
        <w:t>Nadalje je n</w:t>
      </w:r>
      <w:r w:rsidR="0020660F">
        <w:t xml:space="preserve">akon što je 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</w:t>
      </w:r>
      <w:r w:rsidR="00D01801">
        <w:t>odredio</w:t>
      </w:r>
      <w:r w:rsidR="00F41A01">
        <w:t xml:space="preserve"> </w:t>
      </w:r>
      <w:r w:rsidR="00D01801">
        <w:t xml:space="preserve">ročište radi sklapanja predstečajne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4E2A94" w:rsidRPr="00D82491">
        <w:rPr>
          <w:bCs/>
        </w:rPr>
        <w:t xml:space="preserve">web-stranici Financijske agencije </w:t>
      </w:r>
      <w:r w:rsidR="007251D5">
        <w:rPr>
          <w:bCs/>
        </w:rPr>
        <w:t xml:space="preserve"> </w:t>
      </w:r>
      <w:r w:rsidR="0020660F" w:rsidRPr="0020660F">
        <w:rPr>
          <w:bCs/>
        </w:rPr>
        <w:t>29. rujna  2016</w:t>
      </w:r>
      <w:r w:rsidR="004E2A94" w:rsidRPr="00D82491">
        <w:rPr>
          <w:bCs/>
        </w:rPr>
        <w:t>.</w:t>
      </w:r>
      <w:r w:rsidR="000E7D7B">
        <w:t xml:space="preserve">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predstečajne nagodbe uredno pozvani dužnik i vjerovni</w:t>
      </w:r>
      <w:r w:rsidR="00100462">
        <w:t>ci</w:t>
      </w:r>
      <w:r w:rsidR="000E7D7B">
        <w:t xml:space="preserve"> predstečajne nagodbe. </w:t>
      </w:r>
    </w:p>
    <w:p w:rsidRDefault="008D4E8A" w:rsidP="00F72526" w:rsidR="008D4E8A">
      <w:pPr>
        <w:jc w:val="both"/>
      </w:pPr>
    </w:p>
    <w:p w:rsidRDefault="000E7D7B" w:rsidP="00F72526" w:rsidR="00D01801" w:rsidRPr="007251D5">
      <w:pPr>
        <w:jc w:val="both"/>
      </w:pPr>
      <w:r>
        <w:tab/>
        <w:t>Na ročištu</w:t>
      </w:r>
      <w:r w:rsidR="003F2BAF">
        <w:t xml:space="preserve"> za sklapanje predstečajne nagodb</w:t>
      </w:r>
      <w:r w:rsidR="00887098">
        <w:t>e</w:t>
      </w:r>
      <w:r w:rsidR="003F2BAF">
        <w:t xml:space="preserve"> održanom dana </w:t>
      </w:r>
      <w:r w:rsidR="0020660F">
        <w:t>15</w:t>
      </w:r>
      <w:r w:rsidR="007251D5">
        <w:t xml:space="preserve">. </w:t>
      </w:r>
      <w:r w:rsidR="0020660F">
        <w:t xml:space="preserve">studenog </w:t>
      </w:r>
      <w:r w:rsidR="00100462">
        <w:t>2015</w:t>
      </w:r>
      <w:r>
        <w:t xml:space="preserve">.  pristanak na </w:t>
      </w:r>
      <w:r w:rsidR="003F2BAF">
        <w:t xml:space="preserve">sklapanje predložene predstečajne nagodbe na osnovu </w:t>
      </w:r>
      <w:r>
        <w:t>plan</w:t>
      </w:r>
      <w:r w:rsidR="003F2BAF">
        <w:t>a</w:t>
      </w:r>
      <w:r>
        <w:t xml:space="preserve"> financijskog </w:t>
      </w:r>
      <w:r w:rsidRPr="007251D5">
        <w:t>restrukturiranja dali su dužnik</w:t>
      </w:r>
      <w:r w:rsidR="001141D0" w:rsidRPr="007251D5">
        <w:t xml:space="preserve"> </w:t>
      </w:r>
      <w:r w:rsidR="00AE2C92">
        <w:t xml:space="preserve">pojedinac </w:t>
      </w:r>
      <w:r w:rsidR="001141D0" w:rsidRPr="007251D5">
        <w:t>i</w:t>
      </w:r>
      <w:r w:rsidRPr="007251D5">
        <w:t xml:space="preserve"> vjerovni</w:t>
      </w:r>
      <w:r w:rsidR="006F4914" w:rsidRPr="007251D5">
        <w:t>ci</w:t>
      </w:r>
      <w:r w:rsidR="001141D0" w:rsidRPr="007251D5">
        <w:t xml:space="preserve"> </w:t>
      </w:r>
      <w:r w:rsidRPr="007251D5">
        <w:t xml:space="preserve">koji </w:t>
      </w:r>
      <w:r w:rsidR="006F4914" w:rsidRPr="007251D5">
        <w:t>su</w:t>
      </w:r>
      <w:r w:rsidR="00911EE1" w:rsidRPr="007251D5">
        <w:t xml:space="preserve"> </w:t>
      </w:r>
      <w:r w:rsidR="00887098" w:rsidRPr="007251D5">
        <w:t>sudjelova</w:t>
      </w:r>
      <w:r w:rsidR="006F4914" w:rsidRPr="007251D5">
        <w:t>li</w:t>
      </w:r>
      <w:r w:rsidR="00887098" w:rsidRPr="007251D5">
        <w:t xml:space="preserve"> </w:t>
      </w:r>
      <w:r w:rsidRPr="007251D5">
        <w:t>u glasovanju s utvrđen</w:t>
      </w:r>
      <w:r w:rsidR="006F4914" w:rsidRPr="007251D5">
        <w:t>im</w:t>
      </w:r>
      <w:r w:rsidRPr="007251D5">
        <w:t xml:space="preserve"> tražbin</w:t>
      </w:r>
      <w:r w:rsidR="006F4914" w:rsidRPr="007251D5">
        <w:t>ama</w:t>
      </w:r>
      <w:r w:rsidRPr="007251D5">
        <w:t xml:space="preserve"> u </w:t>
      </w:r>
      <w:r w:rsidR="0064224F" w:rsidRPr="007251D5">
        <w:t xml:space="preserve">iznosu od </w:t>
      </w:r>
      <w:r w:rsidR="007251D5" w:rsidRPr="007251D5">
        <w:rPr>
          <w:color w:val="000000"/>
        </w:rPr>
        <w:t>1.103.911,39 kn</w:t>
      </w:r>
      <w:r w:rsidR="0064224F" w:rsidRPr="007251D5">
        <w:t>,</w:t>
      </w:r>
      <w:r w:rsidRPr="007251D5">
        <w:t xml:space="preserve"> </w:t>
      </w:r>
      <w:r w:rsidR="0064224F" w:rsidRPr="007251D5">
        <w:t>a</w:t>
      </w:r>
      <w:r w:rsidRPr="007251D5">
        <w:t xml:space="preserve"> čij</w:t>
      </w:r>
      <w:r w:rsidR="006F4914" w:rsidRPr="007251D5">
        <w:t>e</w:t>
      </w:r>
      <w:r w:rsidRPr="007251D5">
        <w:t xml:space="preserve"> tražbin</w:t>
      </w:r>
      <w:r w:rsidR="006F4914" w:rsidRPr="007251D5">
        <w:t>e</w:t>
      </w:r>
      <w:r w:rsidRPr="007251D5">
        <w:t xml:space="preserve"> čin</w:t>
      </w:r>
      <w:r w:rsidR="006F4914" w:rsidRPr="007251D5">
        <w:t>e</w:t>
      </w:r>
      <w:r w:rsidRPr="007251D5">
        <w:t xml:space="preserve"> potrebnu većinu iz </w:t>
      </w:r>
      <w:r w:rsidR="00887098" w:rsidRPr="007251D5">
        <w:t xml:space="preserve">odredbe </w:t>
      </w:r>
      <w:r w:rsidRPr="007251D5">
        <w:t>čl</w:t>
      </w:r>
      <w:r w:rsidR="006F4914" w:rsidRPr="007251D5">
        <w:t>anka</w:t>
      </w:r>
      <w:r w:rsidRPr="007251D5">
        <w:t xml:space="preserve"> 63. st</w:t>
      </w:r>
      <w:r w:rsidR="003F2BAF" w:rsidRPr="007251D5">
        <w:t>avak</w:t>
      </w:r>
      <w:r w:rsidRPr="007251D5"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>su na ročištu za sklapanje predstečajne nagodbe svoj pristanak dali dužnik</w:t>
      </w:r>
      <w:r w:rsidR="00AE2C92">
        <w:t xml:space="preserve"> pojedinac 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</w:t>
      </w:r>
      <w:r w:rsidR="00AE2C92">
        <w:t xml:space="preserve"> </w:t>
      </w:r>
      <w:r w:rsidRPr="00D44F42">
        <w:t xml:space="preserve">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izreke ovog rješenja.</w:t>
      </w:r>
    </w:p>
    <w:p w:rsidRDefault="0090503A" w:rsidP="00F72526" w:rsidR="0064224F">
      <w:pPr>
        <w:jc w:val="both"/>
      </w:pPr>
      <w:r>
        <w:tab/>
      </w:r>
    </w:p>
    <w:p w:rsidRDefault="00F4773D" w:rsidP="00F72526" w:rsidR="00F4773D">
      <w:pPr>
        <w:jc w:val="both"/>
      </w:pPr>
    </w:p>
    <w:p w:rsidRDefault="008D0135" w:rsidP="008D0135" w:rsidR="008D0135">
      <w:pPr>
        <w:jc w:val="center"/>
      </w:pPr>
      <w:r>
        <w:t xml:space="preserve">U Rijeci, </w:t>
      </w:r>
      <w:r w:rsidR="0020660F">
        <w:t>15. studenog 2016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20660F" w:rsidP="003F2BAF" w:rsidR="008D0135">
      <w:pPr>
        <w:ind w:left="7080"/>
      </w:pPr>
      <w:r>
        <w:t xml:space="preserve">      </w:t>
      </w:r>
      <w:r w:rsidR="008D0135">
        <w:t>Sudac</w:t>
      </w:r>
    </w:p>
    <w:p w:rsidRDefault="00AB3A2C" w:rsidP="00AB3A2C" w:rsidR="008D0135">
      <w:pPr>
        <w:ind w:left="7080"/>
      </w:pPr>
      <w:r>
        <w:t>Liljana Ugrin</w:t>
      </w:r>
    </w:p>
    <w:p w:rsidRDefault="00AB3A2C" w:rsidP="00AB3A2C" w:rsidR="00AB3A2C">
      <w:pPr>
        <w:ind w:left="7080"/>
      </w:pPr>
    </w:p>
    <w:p w:rsidRDefault="00AB3A2C" w:rsidP="00AB3A2C" w:rsidR="00AB3A2C">
      <w:pPr>
        <w:ind w:left="7080"/>
      </w:pPr>
    </w:p>
    <w:p w:rsidRDefault="00AB3A2C" w:rsidP="00AB3A2C" w:rsidR="00AB3A2C">
      <w:pPr>
        <w:ind w:left="7080"/>
      </w:pPr>
    </w:p>
    <w:p w:rsidRDefault="00AB3A2C" w:rsidP="00AB3A2C" w:rsidR="00AB3A2C">
      <w:pPr>
        <w:ind w:left="7080"/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7251D5" w:rsidP="002B35A0" w:rsidR="007251D5">
      <w:pPr>
        <w:jc w:val="center"/>
      </w:pPr>
    </w:p>
    <w:p w:rsidRDefault="00AE2C92" w:rsidP="002B35A0" w:rsidR="00AE2C92">
      <w:pPr>
        <w:jc w:val="center"/>
      </w:pPr>
    </w:p>
    <w:p w:rsidRDefault="00AE2C92" w:rsidP="002B35A0" w:rsidR="00AE2C92">
      <w:pPr>
        <w:jc w:val="center"/>
      </w:pPr>
    </w:p>
    <w:p w:rsidRDefault="00AE2C92" w:rsidP="002B35A0" w:rsidR="00AE2C92">
      <w:pPr>
        <w:jc w:val="center"/>
      </w:pPr>
    </w:p>
    <w:p w:rsidRDefault="00AE2C92" w:rsidP="002B35A0" w:rsidR="00AE2C92">
      <w:pPr>
        <w:jc w:val="center"/>
      </w:pPr>
    </w:p>
    <w:p w:rsidRDefault="00AE2C92" w:rsidP="002B35A0" w:rsidR="00AE2C92">
      <w:pPr>
        <w:jc w:val="center"/>
      </w:pPr>
    </w:p>
    <w:p w:rsidRDefault="00AE2C92" w:rsidP="002B35A0" w:rsidR="00AE2C92">
      <w:pPr>
        <w:jc w:val="center"/>
      </w:pPr>
    </w:p>
    <w:p w:rsidRDefault="00AE2C92" w:rsidP="002B35A0" w:rsidR="00AE2C92">
      <w:pPr>
        <w:jc w:val="center"/>
      </w:pPr>
    </w:p>
    <w:p w:rsidRDefault="007251D5" w:rsidP="002B35A0" w:rsidR="007251D5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8D4E8A" w:rsidP="00332EC7" w:rsidR="008D4E8A">
      <w:pPr>
        <w:numPr>
          <w:ilvl w:val="0"/>
          <w:numId w:val="2"/>
        </w:numPr>
        <w:jc w:val="both"/>
      </w:pPr>
      <w:r>
        <w:t xml:space="preserve">rješenje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  <w:r w:rsidR="00AB3A2C">
        <w:t xml:space="preserve"> pojedincu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AB3A2C" w:rsidP="00332EC7" w:rsidR="008D0135">
      <w:pPr>
        <w:numPr>
          <w:ilvl w:val="0"/>
          <w:numId w:val="1"/>
        </w:numPr>
        <w:jc w:val="both"/>
      </w:pPr>
      <w:r>
        <w:t>obrtnom</w:t>
      </w:r>
      <w:r w:rsidR="008D4E8A">
        <w:t xml:space="preserve"> registru po </w:t>
      </w:r>
      <w:r w:rsidR="008D0135">
        <w:t xml:space="preserve"> pravomoćnosti</w:t>
      </w:r>
    </w:p>
    <w:p w:rsidRDefault="008D4E8A" w:rsidP="00332EC7" w:rsidR="008D0135">
      <w:pPr>
        <w:numPr>
          <w:ilvl w:val="0"/>
          <w:numId w:val="2"/>
        </w:numPr>
        <w:jc w:val="both"/>
      </w:pPr>
      <w:r>
        <w:t xml:space="preserve">objaviti na </w:t>
      </w:r>
      <w:r w:rsidR="00254EC8">
        <w:t>e-</w:t>
      </w:r>
      <w:r>
        <w:t xml:space="preserve">oglasnoj ploči suda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  <w:r>
        <w:t>U Rijeci,</w:t>
      </w:r>
      <w:r w:rsidR="0064224F">
        <w:t xml:space="preserve"> </w:t>
      </w:r>
      <w:r w:rsidR="0020660F">
        <w:t>15. studenog 2016</w:t>
      </w:r>
      <w:r>
        <w:t>.</w:t>
      </w:r>
      <w:r w:rsidR="008D4E8A">
        <w:t xml:space="preserve">                                              sudac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</w:p>
    <w:p w:rsidRDefault="002B35A0" w:rsidP="002B35A0" w:rsidR="002B35A0">
      <w:pPr>
        <w:jc w:val="both"/>
      </w:pPr>
    </w:p>
    <w:p w:rsidRDefault="008E419B" w:rsidP="002B35A0" w:rsidR="008E419B">
      <w:pPr>
        <w:jc w:val="both"/>
      </w:pP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126" w:rsidR="00743126">
      <w:r>
        <w:separator/>
      </w:r>
    </w:p>
  </w:endnote>
  <w:endnote w:id="0" w:type="continuationSeparator">
    <w:p w:rsidRDefault="00743126" w:rsidR="00743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60F" w:rsidP="006C3A89" w:rsidR="002066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60F" w:rsidR="002066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60F" w:rsidP="006C3A89" w:rsidR="002066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D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0660F" w:rsidR="002066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126" w:rsidR="00743126">
      <w:r>
        <w:separator/>
      </w:r>
    </w:p>
  </w:footnote>
  <w:footnote w:id="0" w:type="continuationSeparator">
    <w:p w:rsidRDefault="00743126" w:rsidR="00743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60F" w:rsidP="00082694" w:rsidR="0020660F">
    <w:pPr>
      <w:pStyle w:val="Zaglavlje"/>
      <w:jc w:val="right"/>
    </w:pPr>
    <w:r>
      <w:tab/>
      <w:t xml:space="preserve">                                                                                           Posl. br. 7 Stpn-27/16-44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17E4"/>
    <w:rsid w:val="00082694"/>
    <w:rsid w:val="00087F31"/>
    <w:rsid w:val="000B1ECE"/>
    <w:rsid w:val="000B7D0E"/>
    <w:rsid w:val="000C3301"/>
    <w:rsid w:val="000C528D"/>
    <w:rsid w:val="000C702D"/>
    <w:rsid w:val="000D73AF"/>
    <w:rsid w:val="000E7D7B"/>
    <w:rsid w:val="00100462"/>
    <w:rsid w:val="0010747B"/>
    <w:rsid w:val="001141D0"/>
    <w:rsid w:val="001473A0"/>
    <w:rsid w:val="00166F24"/>
    <w:rsid w:val="00187463"/>
    <w:rsid w:val="001E11DD"/>
    <w:rsid w:val="001F789B"/>
    <w:rsid w:val="0020660F"/>
    <w:rsid w:val="0021372B"/>
    <w:rsid w:val="0023128F"/>
    <w:rsid w:val="00254EC8"/>
    <w:rsid w:val="00266702"/>
    <w:rsid w:val="00280506"/>
    <w:rsid w:val="002B35A0"/>
    <w:rsid w:val="002C11B5"/>
    <w:rsid w:val="002D2C34"/>
    <w:rsid w:val="002D7C4F"/>
    <w:rsid w:val="003133B7"/>
    <w:rsid w:val="00332EC7"/>
    <w:rsid w:val="0033324A"/>
    <w:rsid w:val="00397A71"/>
    <w:rsid w:val="003C0B1C"/>
    <w:rsid w:val="003C156A"/>
    <w:rsid w:val="003C3320"/>
    <w:rsid w:val="003C7696"/>
    <w:rsid w:val="003E2104"/>
    <w:rsid w:val="003E3E4D"/>
    <w:rsid w:val="003F2BAF"/>
    <w:rsid w:val="003F3056"/>
    <w:rsid w:val="004516F1"/>
    <w:rsid w:val="00485403"/>
    <w:rsid w:val="004A03F8"/>
    <w:rsid w:val="004D37EC"/>
    <w:rsid w:val="004E2A94"/>
    <w:rsid w:val="004F094F"/>
    <w:rsid w:val="005402F4"/>
    <w:rsid w:val="00551851"/>
    <w:rsid w:val="005655C4"/>
    <w:rsid w:val="00570263"/>
    <w:rsid w:val="005F4446"/>
    <w:rsid w:val="0064224F"/>
    <w:rsid w:val="0067324F"/>
    <w:rsid w:val="0067589A"/>
    <w:rsid w:val="006C3A89"/>
    <w:rsid w:val="006F4914"/>
    <w:rsid w:val="00704E89"/>
    <w:rsid w:val="007251D5"/>
    <w:rsid w:val="00725F5F"/>
    <w:rsid w:val="00743126"/>
    <w:rsid w:val="007701DC"/>
    <w:rsid w:val="008138C3"/>
    <w:rsid w:val="008472CA"/>
    <w:rsid w:val="00866467"/>
    <w:rsid w:val="00886C86"/>
    <w:rsid w:val="00887098"/>
    <w:rsid w:val="008945EB"/>
    <w:rsid w:val="008B6B9F"/>
    <w:rsid w:val="008C5CE7"/>
    <w:rsid w:val="008D0135"/>
    <w:rsid w:val="008D4E8A"/>
    <w:rsid w:val="008E0F8F"/>
    <w:rsid w:val="008E3EF7"/>
    <w:rsid w:val="008E419B"/>
    <w:rsid w:val="00903B57"/>
    <w:rsid w:val="0090503A"/>
    <w:rsid w:val="00911996"/>
    <w:rsid w:val="00911EE1"/>
    <w:rsid w:val="00930CF0"/>
    <w:rsid w:val="00931987"/>
    <w:rsid w:val="00933883"/>
    <w:rsid w:val="0094135F"/>
    <w:rsid w:val="00953642"/>
    <w:rsid w:val="00960EF9"/>
    <w:rsid w:val="009C180D"/>
    <w:rsid w:val="009F3484"/>
    <w:rsid w:val="00A7567D"/>
    <w:rsid w:val="00A7609E"/>
    <w:rsid w:val="00A934A3"/>
    <w:rsid w:val="00AB047F"/>
    <w:rsid w:val="00AB3A2C"/>
    <w:rsid w:val="00AE2C92"/>
    <w:rsid w:val="00AF02C3"/>
    <w:rsid w:val="00AF0EA6"/>
    <w:rsid w:val="00B32ADD"/>
    <w:rsid w:val="00B40DB6"/>
    <w:rsid w:val="00B43F04"/>
    <w:rsid w:val="00B74045"/>
    <w:rsid w:val="00BC2635"/>
    <w:rsid w:val="00BD007D"/>
    <w:rsid w:val="00BD33B7"/>
    <w:rsid w:val="00C179A2"/>
    <w:rsid w:val="00C445DA"/>
    <w:rsid w:val="00C809AE"/>
    <w:rsid w:val="00C819F6"/>
    <w:rsid w:val="00CB50BA"/>
    <w:rsid w:val="00CC0A02"/>
    <w:rsid w:val="00CE23A2"/>
    <w:rsid w:val="00CE6064"/>
    <w:rsid w:val="00CF43AD"/>
    <w:rsid w:val="00D01801"/>
    <w:rsid w:val="00D73D5D"/>
    <w:rsid w:val="00D81826"/>
    <w:rsid w:val="00DB2CB8"/>
    <w:rsid w:val="00DB3DB3"/>
    <w:rsid w:val="00DC1677"/>
    <w:rsid w:val="00DD3265"/>
    <w:rsid w:val="00E20C6C"/>
    <w:rsid w:val="00E72B6F"/>
    <w:rsid w:val="00E922A7"/>
    <w:rsid w:val="00EA64F6"/>
    <w:rsid w:val="00ED0688"/>
    <w:rsid w:val="00ED15C4"/>
    <w:rsid w:val="00F41A01"/>
    <w:rsid w:val="00F4773D"/>
    <w:rsid w:val="00F51BC3"/>
    <w:rsid w:val="00F5676C"/>
    <w:rsid w:val="00F72526"/>
    <w:rsid w:val="00F72F5D"/>
    <w:rsid w:val="00F77203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EA64F6"/>
    <w:pPr>
      <w:ind w:left="720"/>
      <w:contextualSpacing/>
    </w:pPr>
    <w:rPr>
      <w:rFonts w:cs="Arial" w:hAnsi="Arial" w:ascii="Arial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7D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7D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EA64F6"/>
    <w:pPr>
      <w:ind w:left="720"/>
      <w:contextualSpacing/>
    </w:pPr>
    <w:rPr>
      <w:rFonts w:ascii="Arial" w:cs="Arial" w:hAnsi="Arial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7D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7D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932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Stpn-27/2016</izvorni_sadrzaj>
    <derivirana_varijabla naziv="DomainObject.Predmet.OznakaBroj_1">Stpn-27/2016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ČERNJUL  Ližnjan</izvorni_sadrzaj>
    <derivirana_varijabla naziv="DomainObject.Predmet.StrankaFormated_1">  DUŠAN ČERNJUL  Ližnjan</derivirana_varijabla>
  </DomainObject.Predmet.StrankaFormated>
  <DomainObject.Predmet.StrankaFormatedOIB>
    <izvorni_sadrzaj>  DUŠAN ČERNJUL  Ližnjan, OIB 16839782842</izvorni_sadrzaj>
    <derivirana_varijabla naziv="DomainObject.Predmet.StrankaFormatedOIB_1">  DUŠAN ČERNJUL  Ližnjan, OIB 16839782842</derivirana_varijabla>
  </DomainObject.Predmet.StrankaFormatedOIB>
  <DomainObject.Predmet.StrankaFormatedWithAdress>
    <izvorni_sadrzaj> DUŠAN ČERNJUL  Ližnjan, F. Mošnje 3b, 52204 Ližnjan</izvorni_sadrzaj>
    <derivirana_varijabla naziv="DomainObject.Predmet.StrankaFormatedWithAdress_1"> DUŠAN ČERNJUL  Ližnjan, F. Mošnje 3b, 52204 Ližnjan</derivirana_varijabla>
  </DomainObject.Predmet.StrankaFormatedWithAdress>
  <DomainObject.Predmet.StrankaFormatedWithAdressOIB>
    <izvorni_sadrzaj> DUŠAN ČERNJUL  Ližnjan, OIB 16839782842, F. Mošnje 3b, 52204 Ližnjan</izvorni_sadrzaj>
    <derivirana_varijabla naziv="DomainObject.Predmet.StrankaFormatedWithAdressOIB_1"> DUŠAN ČERNJUL  Ližnjan, OIB 16839782842, F. Mošnje 3b, 52204 Ližnjan</derivirana_varijabla>
  </DomainObject.Predmet.StrankaFormatedWithAdressOIB>
  <DomainObject.Predmet.StrankaWithAdress>
    <izvorni_sadrzaj>DUŠAN ČERNJUL  Ližnjan F. Mošnje 3b,52204 Ližnjan</izvorni_sadrzaj>
    <derivirana_varijabla naziv="DomainObject.Predmet.StrankaWithAdress_1">DUŠAN ČERNJUL  Ližnjan F. Mošnje 3b,52204 Ližnjan</derivirana_varijabla>
  </DomainObject.Predmet.StrankaWithAdress>
  <DomainObject.Predmet.StrankaWithAdressOIB>
    <izvorni_sadrzaj>DUŠAN ČERNJUL  Ližnjan, OIB 16839782842, F. Mošnje 3b,52204 Ližnjan</izvorni_sadrzaj>
    <derivirana_varijabla naziv="DomainObject.Predmet.StrankaWithAdressOIB_1">DUŠAN ČERNJUL  Ližnjan, OIB 16839782842, F. Mošnje 3b,52204 Ližnjan</derivirana_varijabla>
  </DomainObject.Predmet.StrankaWithAdressOIB>
  <DomainObject.Predmet.StrankaNazivFormated>
    <izvorni_sadrzaj>DUŠAN ČERNJUL  Ližnjan</izvorni_sadrzaj>
    <derivirana_varijabla naziv="DomainObject.Predmet.StrankaNazivFormated_1">DUŠAN ČERNJUL  Ližnjan</derivirana_varijabla>
  </DomainObject.Predmet.StrankaNazivFormated>
  <DomainObject.Predmet.StrankaNazivFormatedOIB>
    <izvorni_sadrzaj>DUŠAN ČERNJUL  Ližnjan, OIB 16839782842</izvorni_sadrzaj>
    <derivirana_varijabla naziv="DomainObject.Predmet.StrankaNazivFormatedOIB_1">DUŠAN ČERNJUL  Ližnjan, OIB 16839782842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DUŠAN ČERNJUL  Ližnjan</item>
    </izvorni_sadrzaj>
    <derivirana_varijabla naziv="DomainObject.Predmet.StrankaListFormated_1">
      <item>DUŠAN ČERNJUL  Ližnjan</item>
    </derivirana_varijabla>
  </DomainObject.Predmet.StrankaListFormated>
  <DomainObject.Predmet.StrankaListFormatedOIB>
    <izvorni_sadrzaj>
      <item>DUŠAN ČERNJUL  Ližnjan, OIB 16839782842</item>
    </izvorni_sadrzaj>
    <derivirana_varijabla naziv="DomainObject.Predmet.StrankaListFormatedOIB_1">
      <item>DUŠAN ČERNJUL  Ližnjan, OIB 16839782842</item>
    </derivirana_varijabla>
  </DomainObject.Predmet.StrankaListFormatedOIB>
  <DomainObject.Predmet.StrankaListFormatedWithAdress>
    <izvorni_sadrzaj>
      <item>DUŠAN ČERNJUL  Ližnjan, F. Mošnje 3b, 52204 Ližnjan</item>
    </izvorni_sadrzaj>
    <derivirana_varijabla naziv="DomainObject.Predmet.StrankaListFormatedWithAdress_1">
      <item>DUŠAN ČERNJUL  Ližnjan, F. Mošnje 3b, 52204 Ližnjan</item>
    </derivirana_varijabla>
  </DomainObject.Predmet.StrankaListFormatedWithAdress>
  <DomainObject.Predmet.StrankaListFormatedWithAdressOIB>
    <izvorni_sadrzaj>
      <item>DUŠAN ČERNJUL  Ližnjan, OIB 16839782842, F. Mošnje 3b, 52204 Ližnjan</item>
    </izvorni_sadrzaj>
    <derivirana_varijabla naziv="DomainObject.Predmet.StrankaListFormatedWithAdressOIB_1">
      <item>DUŠAN ČERNJUL  Ližnjan, OIB 16839782842, F. Mošnje 3b, 52204 Ližnjan</item>
    </derivirana_varijabla>
  </DomainObject.Predmet.StrankaListFormatedWithAdressOIB>
  <DomainObject.Predmet.StrankaListNazivFormated>
    <izvorni_sadrzaj>
      <item>DUŠAN ČERNJUL  Ližnjan</item>
    </izvorni_sadrzaj>
    <derivirana_varijabla naziv="DomainObject.Predmet.StrankaListNazivFormated_1">
      <item>DUŠAN ČERNJUL  Ližnjan</item>
    </derivirana_varijabla>
  </DomainObject.Predmet.StrankaListNazivFormated>
  <DomainObject.Predmet.StrankaListNazivFormatedOIB>
    <izvorni_sadrzaj>
      <item>DUŠAN ČERNJUL  Ližnjan, OIB 16839782842</item>
    </izvorni_sadrzaj>
    <derivirana_varijabla naziv="DomainObject.Predmet.StrankaListNazivFormatedOIB_1">
      <item>DUŠAN ČERNJUL  Ližnjan, OIB 16839782842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ČERNJUL  Ližnjan</izvorni_sadrzaj>
    <derivirana_varijabla naziv="DomainObject.Predmet.StrankaIDrugi_1">DUŠAN ČERNJUL  Ližnjan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ČERNJUL  Ližnjan, OIB 16839782842, F. Mošnje 3b, 52204 Ližnjan</izvorni_sadrzaj>
    <derivirana_varijabla naziv="DomainObject.Predmet.StrankaIDrugiAdressOIB_1">DUŠAN ČERNJUL  Ližnjan, OIB 16839782842, F. Mošnje 3b, 52204 Ližnjan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ČERNJUL  Ližnjan</item>
    </izvorni_sadrzaj>
    <derivirana_varijabla naziv="DomainObject.Predmet.SudioniciListNaziv_1">
      <item>DUŠAN ČERNJUL  Ližnjan</item>
    </derivirana_varijabla>
  </DomainObject.Predmet.SudioniciListNaziv>
  <DomainObject.Predmet.SudioniciListAdressOIB>
    <izvorni_sadrzaj>
      <item>DUŠAN ČERNJUL  Ližnjan, OIB 16839782842, F. Mošnje 3b,52204 Ližnjan</item>
    </izvorni_sadrzaj>
    <derivirana_varijabla naziv="DomainObject.Predmet.SudioniciListAdressOIB_1">
      <item>DUŠAN ČERNJUL  Ližnjan, OIB 16839782842, F. Mošnje 3b,52204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16839782842</item>
    </izvorni_sadrzaj>
    <derivirana_varijabla naziv="DomainObject.Predmet.SudioniciListNazivOIB_1">
      <item>, OIB 16839782842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79A4C-3215-4D7C-B231-4C8E88860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35</properties:Pages>
  <properties:Words>19982</properties:Words>
  <properties:Characters>102258</properties:Characters>
  <properties:Lines>2032</properties:Lines>
  <properties:Paragraphs>590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121790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2016-11-15T09:51:00Z</dcterms:created>
  <dc:creator>ksarlija</dc:creator>
  <cp:lastModifiedBy>Tanja Fidel</cp:lastModifiedBy>
  <cp:lastPrinted>2014-07-01T13:07:00Z</cp:lastPrinted>
  <dcterms:modified xmlns:xsi="http://www.w3.org/2001/XMLSchema-instance" xsi:type="dcterms:W3CDTF">2016-11-15T09:58:00Z</dcterms:modified>
  <cp:revision>3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35</vt:i4>
  </prop:property>
</prop:Properties>
</file>