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7f98" w14:paraId="5007f98" w:rsidRDefault="009A09E7" w:rsidP="00B542FA" w:rsidR="009A09E7">
      <w:pPr>
        <w:jc w:val="both"/>
        <w15:collapsed w:val="false"/>
      </w:pPr>
      <w:bookmarkStart w:name="_GoBack" w:id="0"/>
      <w:bookmarkEnd w:id="0"/>
    </w:p>
    <w:p w:rsidRDefault="00E02EFA" w:rsidP="00723D85" w:rsidR="00723D85" w:rsidRPr="00D40EE8">
      <w:pPr>
        <w:jc w:val="both"/>
      </w:pPr>
      <w:r>
        <w:rPr>
          <w:noProof/>
        </w:rPr>
        <w:t xml:space="preserve">        </w:t>
      </w:r>
      <w:r w:rsidR="009A09E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26B84" w:rsidP="008710AE" w:rsidR="008710AE" w:rsidRPr="00D40EE8">
      <w:r>
        <w:t xml:space="preserve">REPUBLIKA HRVATSKA </w:t>
      </w:r>
    </w:p>
    <w:p w:rsidRDefault="00926B84" w:rsidP="008710AE" w:rsidR="008710AE" w:rsidRPr="00D40EE8">
      <w:r>
        <w:t xml:space="preserve"> </w:t>
      </w:r>
      <w:r w:rsidR="008710AE" w:rsidRPr="00D40EE8">
        <w:t>Trgovački sud u Zagrebu</w:t>
      </w:r>
    </w:p>
    <w:p w:rsidRDefault="00926B84" w:rsidP="008710AE" w:rsidR="008710AE" w:rsidRPr="00D40EE8">
      <w:r>
        <w:t xml:space="preserve">   </w:t>
      </w:r>
      <w:r w:rsidR="008710AE" w:rsidRPr="00D40EE8">
        <w:t xml:space="preserve">Zagreb, Amruševa 2/II                                                        </w:t>
      </w:r>
      <w:r>
        <w:t xml:space="preserve">                       </w:t>
      </w:r>
      <w:r w:rsidR="00E02EFA">
        <w:t xml:space="preserve"> </w:t>
      </w:r>
      <w:r w:rsidR="00CB6AB7">
        <w:t>67. St-1116/11</w:t>
      </w:r>
      <w:r w:rsidR="00E02EFA">
        <w:t>-170</w:t>
      </w:r>
      <w:r w:rsidR="008710AE" w:rsidRPr="00D40EE8">
        <w:t xml:space="preserve">                                                               </w:t>
      </w:r>
    </w:p>
    <w:p w:rsidRDefault="00B10010" w:rsidP="007C3247" w:rsidR="00B10010"/>
    <w:p w:rsidRDefault="008710AE" w:rsidP="008710AE" w:rsidR="008710AE" w:rsidRPr="005C7AC0">
      <w:pPr>
        <w:jc w:val="center"/>
      </w:pPr>
      <w:r w:rsidRPr="005C7AC0">
        <w:t>Z A K LJ U Č A K</w:t>
      </w:r>
    </w:p>
    <w:p w:rsidRDefault="008710AE" w:rsidP="008710AE" w:rsidR="008710AE" w:rsidRPr="00D40EE8"/>
    <w:p w:rsidRDefault="008710AE" w:rsidP="008710AE" w:rsidR="008710AE" w:rsidRPr="008404C0">
      <w:pPr>
        <w:jc w:val="both"/>
      </w:pPr>
      <w:r w:rsidRPr="00D40EE8">
        <w:t xml:space="preserve">           Trgovački sud u Zagrebu</w:t>
      </w:r>
      <w:r w:rsidR="007C3247">
        <w:t>,</w:t>
      </w:r>
      <w:r w:rsidRPr="00D40EE8">
        <w:t xml:space="preserve"> po sucu Gordanu Zubaku, u stečajnom  postupku nad </w:t>
      </w:r>
      <w:r w:rsidRPr="008404C0">
        <w:t xml:space="preserve">dužnikom </w:t>
      </w:r>
      <w:r w:rsidR="00B10010" w:rsidRPr="00B10010">
        <w:rPr>
          <w:bCs/>
        </w:rPr>
        <w:t xml:space="preserve">AUTO-BAČIĆ d.o.o. u stečaju, Zagreb, Dubrava 256k, OIB: </w:t>
      </w:r>
      <w:r w:rsidR="00B10010" w:rsidRPr="00B10010">
        <w:rPr>
          <w:bCs/>
          <w:lang w:val="en-GB"/>
        </w:rPr>
        <w:t>41459872069</w:t>
      </w:r>
      <w:r w:rsidR="00EF7780" w:rsidRPr="008404C0">
        <w:t xml:space="preserve">, </w:t>
      </w:r>
      <w:r w:rsidR="00B10010">
        <w:br/>
      </w:r>
      <w:r w:rsidR="007A75A1">
        <w:t>3. rujna</w:t>
      </w:r>
      <w:r w:rsidR="008404C0" w:rsidRPr="008404C0">
        <w:t xml:space="preserve"> 2018</w:t>
      </w:r>
      <w:r w:rsidRPr="008404C0">
        <w:t xml:space="preserve">.,  </w:t>
      </w:r>
    </w:p>
    <w:p w:rsidRDefault="003D240F" w:rsidP="003D240F" w:rsidR="003D240F">
      <w:pPr>
        <w:jc w:val="both"/>
      </w:pPr>
    </w:p>
    <w:p w:rsidRDefault="00F06723" w:rsidP="003D240F" w:rsidR="005078C7" w:rsidRPr="00D40EE8">
      <w:pPr>
        <w:jc w:val="center"/>
      </w:pPr>
      <w:r w:rsidRPr="00D40EE8">
        <w:t>z a k lj u č i o    j e</w:t>
      </w:r>
    </w:p>
    <w:p w:rsidRDefault="0090700A" w:rsidP="00723D85" w:rsidR="0090700A" w:rsidRPr="00D40EE8">
      <w:pPr>
        <w:ind w:left="3540"/>
        <w:jc w:val="both"/>
        <w:rPr>
          <w:b/>
        </w:rPr>
      </w:pPr>
    </w:p>
    <w:p w:rsidRDefault="00462A28" w:rsidP="007A75A1" w:rsidR="00462A28" w:rsidRPr="007A75A1">
      <w:pPr>
        <w:numPr>
          <w:ilvl w:val="0"/>
          <w:numId w:val="2"/>
        </w:numPr>
        <w:jc w:val="both"/>
      </w:pPr>
      <w:r>
        <w:t xml:space="preserve">Završno ročište određeno za dan </w:t>
      </w:r>
      <w:r w:rsidR="007A75A1" w:rsidRPr="007A75A1">
        <w:t>11. rujan 2018. u 9,30 sati</w:t>
      </w:r>
      <w:r w:rsidR="007A75A1">
        <w:t>, neće se održati.</w:t>
      </w:r>
    </w:p>
    <w:p w:rsidRDefault="00F06723" w:rsidP="00723D85" w:rsidR="00F06723">
      <w:pPr>
        <w:numPr>
          <w:ilvl w:val="0"/>
          <w:numId w:val="2"/>
        </w:numPr>
        <w:jc w:val="both"/>
      </w:pPr>
      <w:r w:rsidRPr="00D40EE8">
        <w:t>Određuje se završno ročište u stečajnom p</w:t>
      </w:r>
      <w:r w:rsidR="00B037C4">
        <w:t>ostupku nad</w:t>
      </w:r>
      <w:r w:rsidRPr="00D40EE8">
        <w:t xml:space="preserve"> d</w:t>
      </w:r>
      <w:r w:rsidR="008404C0">
        <w:t>užnikom</w:t>
      </w:r>
      <w:r w:rsidRPr="00D40EE8">
        <w:t xml:space="preserve"> </w:t>
      </w:r>
      <w:r w:rsidR="00B10010" w:rsidRPr="00B10010">
        <w:rPr>
          <w:bCs/>
        </w:rPr>
        <w:t xml:space="preserve">AUTO-BAČIĆ d.o.o. u stečaju, Zagreb, Dubrava 256k, OIB: </w:t>
      </w:r>
      <w:r w:rsidR="00B10010" w:rsidRPr="00B10010">
        <w:rPr>
          <w:bCs/>
          <w:lang w:val="en-GB"/>
        </w:rPr>
        <w:t>41459872069</w:t>
      </w:r>
      <w:r w:rsidR="0090700A" w:rsidRPr="00D40EE8">
        <w:t xml:space="preserve">, </w:t>
      </w:r>
      <w:r w:rsidRPr="00D40EE8">
        <w:t xml:space="preserve">za </w:t>
      </w:r>
      <w:r w:rsidR="0090700A" w:rsidRPr="00D40EE8">
        <w:t xml:space="preserve">dan </w:t>
      </w:r>
      <w:r w:rsidR="008404C0">
        <w:br/>
      </w:r>
      <w:r w:rsidR="007A75A1">
        <w:t>2. listopad</w:t>
      </w:r>
      <w:r w:rsidR="00B037C4">
        <w:t xml:space="preserve"> 2018</w:t>
      </w:r>
      <w:r w:rsidR="00723D85" w:rsidRPr="005C7AC0">
        <w:t>.</w:t>
      </w:r>
      <w:r w:rsidR="0090700A" w:rsidRPr="005C7AC0">
        <w:t xml:space="preserve"> </w:t>
      </w:r>
      <w:r w:rsidR="007A75A1">
        <w:t>u 10</w:t>
      </w:r>
      <w:r w:rsidR="008404C0">
        <w:t>,3</w:t>
      </w:r>
      <w:r w:rsidR="0090700A" w:rsidRPr="005C7AC0">
        <w:t>0 sati</w:t>
      </w:r>
      <w:r w:rsidR="003E6C5A">
        <w:t xml:space="preserve"> </w:t>
      </w:r>
      <w:r w:rsidR="0090700A" w:rsidRPr="00D40EE8">
        <w:t>u zgradi Tr</w:t>
      </w:r>
      <w:r w:rsidR="00B10010">
        <w:t xml:space="preserve">govačkog suda u Zagrebu, soba </w:t>
      </w:r>
      <w:r w:rsidR="007A75A1">
        <w:t xml:space="preserve">84/II </w:t>
      </w:r>
      <w:r w:rsidR="0090700A" w:rsidRPr="00D40EE8">
        <w:t xml:space="preserve"> </w:t>
      </w:r>
      <w:r w:rsidR="007A75A1">
        <w:t>(</w:t>
      </w:r>
      <w:r w:rsidR="0090700A" w:rsidRPr="00D40EE8">
        <w:t>ulična zgrada</w:t>
      </w:r>
      <w:r w:rsidR="007A75A1">
        <w:t>)</w:t>
      </w:r>
      <w:r w:rsidR="003E6C5A">
        <w:t>.</w:t>
      </w:r>
      <w:r w:rsidR="005C7AC0">
        <w:t xml:space="preserve"> </w:t>
      </w:r>
    </w:p>
    <w:p w:rsidRDefault="009A09E7" w:rsidP="009A09E7" w:rsidR="009A09E7" w:rsidRPr="00D40EE8">
      <w:pPr>
        <w:ind w:left="1428"/>
        <w:jc w:val="both"/>
      </w:pPr>
    </w:p>
    <w:p w:rsidRDefault="00F06723" w:rsidP="009A09E7" w:rsidR="009A09E7" w:rsidRPr="00D40EE8">
      <w:pPr>
        <w:ind w:firstLine="708" w:left="708"/>
        <w:jc w:val="both"/>
      </w:pPr>
      <w:r w:rsidRPr="00D40EE8">
        <w:t>Na određenom ročištu se:</w:t>
      </w:r>
    </w:p>
    <w:p w:rsidRDefault="00F06723" w:rsidP="00723D85" w:rsidR="00F06723" w:rsidRPr="00D40EE8">
      <w:pPr>
        <w:numPr>
          <w:ilvl w:val="0"/>
          <w:numId w:val="3"/>
        </w:numPr>
        <w:jc w:val="both"/>
      </w:pPr>
      <w:r w:rsidRPr="00D40EE8">
        <w:t>raspr</w:t>
      </w:r>
      <w:r w:rsidR="008710AE" w:rsidRPr="00D40EE8">
        <w:t>avlja o završnom računu stečajnog upravitelja</w:t>
      </w:r>
      <w:r w:rsidRPr="00D40EE8">
        <w:t xml:space="preserve">, </w:t>
      </w:r>
    </w:p>
    <w:p w:rsidRDefault="00F06723" w:rsidP="00723D85" w:rsidR="00F06723" w:rsidRPr="00D40EE8">
      <w:pPr>
        <w:numPr>
          <w:ilvl w:val="0"/>
          <w:numId w:val="3"/>
        </w:numPr>
        <w:jc w:val="both"/>
      </w:pPr>
      <w:r w:rsidRPr="00D40EE8">
        <w:t>podnose prigovori na završni popis</w:t>
      </w:r>
    </w:p>
    <w:p w:rsidRDefault="0090700A" w:rsidP="00723D85" w:rsidR="0090700A" w:rsidRPr="00D40EE8">
      <w:pPr>
        <w:ind w:firstLine="708" w:left="708"/>
        <w:jc w:val="both"/>
      </w:pPr>
    </w:p>
    <w:p w:rsidRDefault="00F06723" w:rsidP="003D240F" w:rsidR="0090700A" w:rsidRPr="00D40EE8">
      <w:pPr>
        <w:jc w:val="center"/>
      </w:pPr>
      <w:r w:rsidRPr="00D40EE8">
        <w:t>Obrazloženje</w:t>
      </w:r>
    </w:p>
    <w:p w:rsidRDefault="00F06723" w:rsidP="00723D85" w:rsidR="00F06723" w:rsidRPr="00D40EE8">
      <w:pPr>
        <w:jc w:val="both"/>
      </w:pPr>
    </w:p>
    <w:p w:rsidRDefault="008710AE" w:rsidP="00723D85" w:rsidR="0090700A">
      <w:pPr>
        <w:jc w:val="both"/>
      </w:pPr>
      <w:r w:rsidRPr="00D40EE8">
        <w:tab/>
      </w:r>
      <w:r w:rsidR="0010640B">
        <w:t xml:space="preserve">Zaključkom od 19. srpnja 2018., sud je odredio završno ročište u ovom stečajnom postupku za dan 11. rujan 2018. Podneskom od 31. kolovoza 2018., stečajni upravitelj je obavijestio sud </w:t>
      </w:r>
      <w:r w:rsidR="00BC11F9">
        <w:t>kako zbog zdravst</w:t>
      </w:r>
      <w:r w:rsidR="00E02EFA">
        <w:t>v</w:t>
      </w:r>
      <w:r w:rsidR="00BC11F9">
        <w:t>enih tegoba nije u mogućnosti pristupiti na navedeno ročište i o tome je dostavio medicinsku dokumentaciju.</w:t>
      </w:r>
      <w:r w:rsidR="00E02EFA">
        <w:t xml:space="preserve"> </w:t>
      </w:r>
      <w:r w:rsidR="00BC11F9">
        <w:t xml:space="preserve">Slijedom navedenog, sud je </w:t>
      </w:r>
      <w:r w:rsidR="00CC3BD2">
        <w:t>odlučio kao u izreci.</w:t>
      </w:r>
    </w:p>
    <w:p w:rsidRDefault="00BC11F9" w:rsidP="00723D85" w:rsidR="00BC11F9" w:rsidRPr="00D40EE8">
      <w:pPr>
        <w:jc w:val="both"/>
      </w:pPr>
    </w:p>
    <w:p w:rsidRDefault="00723D85" w:rsidP="00723D85" w:rsidR="0090700A" w:rsidRPr="00EC5C3E">
      <w:pPr>
        <w:jc w:val="center"/>
      </w:pPr>
      <w:r w:rsidRPr="00EC5C3E">
        <w:t xml:space="preserve">U Zagrebu </w:t>
      </w:r>
      <w:r w:rsidR="00CC3BD2" w:rsidRPr="00CC3BD2">
        <w:t>3. rujna 2018</w:t>
      </w:r>
      <w:r w:rsidRPr="00EC5C3E">
        <w:t xml:space="preserve">. </w:t>
      </w:r>
    </w:p>
    <w:p w:rsidRDefault="005078C7" w:rsidP="00723D85" w:rsidR="005078C7" w:rsidRPr="00D40EE8">
      <w:pPr>
        <w:jc w:val="both"/>
      </w:pPr>
    </w:p>
    <w:p w:rsidRDefault="005C7AC0" w:rsidP="00723D85" w:rsidR="005078C7" w:rsidRPr="005C7AC0">
      <w:pPr>
        <w:ind w:left="6372"/>
        <w:jc w:val="both"/>
      </w:pPr>
      <w:r w:rsidRPr="005C7AC0">
        <w:t xml:space="preserve">    </w:t>
      </w:r>
      <w:r w:rsidR="005078C7" w:rsidRPr="005C7AC0">
        <w:t>SUDAC</w:t>
      </w:r>
      <w:r w:rsidR="00727700" w:rsidRPr="005C7AC0">
        <w:t>:</w:t>
      </w:r>
      <w:r w:rsidR="005078C7" w:rsidRPr="005C7AC0">
        <w:t xml:space="preserve"> </w:t>
      </w:r>
    </w:p>
    <w:p w:rsidRDefault="00723D85" w:rsidP="00723D85" w:rsidR="005078C7" w:rsidRPr="00D40EE8">
      <w:pPr>
        <w:ind w:firstLine="708" w:left="5664"/>
        <w:jc w:val="both"/>
      </w:pPr>
      <w:r w:rsidRPr="00D40EE8">
        <w:t xml:space="preserve">    Gordan Zubak</w:t>
      </w:r>
      <w:r w:rsidR="00FF3A95">
        <w:t>,v.r.</w:t>
      </w:r>
    </w:p>
    <w:p w:rsidRDefault="00F06723" w:rsidP="00723D85" w:rsidR="005078C7" w:rsidRPr="00D40EE8">
      <w:pPr>
        <w:jc w:val="both"/>
      </w:pPr>
      <w:r w:rsidRPr="00D40EE8">
        <w:t>POUKA O PRAVNOM LIJEKU:</w:t>
      </w:r>
    </w:p>
    <w:p w:rsidRDefault="00F06723" w:rsidP="00723D85" w:rsidR="00F06723" w:rsidRPr="00D40EE8">
      <w:pPr>
        <w:jc w:val="both"/>
      </w:pPr>
      <w:r w:rsidRPr="00D40EE8">
        <w:t xml:space="preserve">Protiv ovog zaključka nije dopuštena žalba. (čl. </w:t>
      </w:r>
      <w:smartTag w:element="metricconverter" w:uri="urn:schemas-microsoft-com:office:smarttags">
        <w:smartTagPr>
          <w:attr w:val="11. st" w:name="ProductID"/>
        </w:smartTagPr>
        <w:r w:rsidRPr="00D40EE8">
          <w:t>11. st</w:t>
        </w:r>
      </w:smartTag>
      <w:r w:rsidRPr="00D40EE8">
        <w:t>. 9. Stečajnog zakona)</w:t>
      </w:r>
    </w:p>
    <w:p w:rsidRDefault="005078C7" w:rsidP="00723D85" w:rsidR="005078C7" w:rsidRPr="00D40EE8">
      <w:pPr>
        <w:jc w:val="both"/>
      </w:pPr>
    </w:p>
    <w:p w:rsidRDefault="00FF3A95" w:rsidP="00400817" w:rsidR="00FF3A95" w:rsidRPr="00400817">
      <w:pPr>
        <w:jc w:val="right"/>
      </w:pPr>
      <w:r w:rsidRPr="00400817">
        <w:t>Za točnost otpravka – ovlašteni službenik</w:t>
      </w:r>
      <w:r>
        <w:t>:</w:t>
      </w:r>
    </w:p>
    <w:p w:rsidRDefault="00FF3A95" w:rsidP="00400817" w:rsidR="00FF3A95" w:rsidRPr="00400817">
      <w:pPr>
        <w:ind w:left="5664"/>
      </w:pPr>
      <w:r w:rsidRPr="00400817">
        <w:t xml:space="preserve">        Dijana Hadžić</w:t>
      </w:r>
    </w:p>
    <w:p w:rsidRDefault="005078C7" w:rsidP="00723D85" w:rsidR="005078C7">
      <w:pPr>
        <w:jc w:val="both"/>
      </w:pPr>
    </w:p>
    <w:p w:rsidRDefault="00FF3A95" w:rsidP="00723D85" w:rsidR="00FF3A95" w:rsidRPr="00D40EE8">
      <w:pPr>
        <w:jc w:val="both"/>
      </w:pPr>
    </w:p>
    <w:sectPr w:rsidSect="009A09E7" w:rsidR="00FF3A95" w:rsidRPr="00D40EE8">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69EF4DE0"/>
    <w:multiLevelType w:val="hybridMultilevel"/>
    <w:tmpl w:val="FE163B94"/>
    <w:lvl w:tplc="965A8FCC" w:ilvl="0">
      <w:start w:val="1"/>
      <w:numFmt w:val="decimal"/>
      <w:lvlText w:val="%1."/>
      <w:lvlJc w:val="left"/>
      <w:pPr>
        <w:tabs>
          <w:tab w:pos="1776" w:val="num"/>
        </w:tabs>
        <w:ind w:hanging="360" w:left="1776"/>
      </w:pPr>
      <w:rPr>
        <w:rFonts w:hint="default"/>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C4A2B"/>
    <w:rsid w:val="0010640B"/>
    <w:rsid w:val="00386163"/>
    <w:rsid w:val="003A02F2"/>
    <w:rsid w:val="003D240F"/>
    <w:rsid w:val="003E6C5A"/>
    <w:rsid w:val="0046020C"/>
    <w:rsid w:val="00462A28"/>
    <w:rsid w:val="005078C7"/>
    <w:rsid w:val="005447B3"/>
    <w:rsid w:val="005C7AC0"/>
    <w:rsid w:val="006372E6"/>
    <w:rsid w:val="00642B6B"/>
    <w:rsid w:val="006644E0"/>
    <w:rsid w:val="00723D85"/>
    <w:rsid w:val="00727700"/>
    <w:rsid w:val="007A75A1"/>
    <w:rsid w:val="007C3247"/>
    <w:rsid w:val="008404C0"/>
    <w:rsid w:val="008710AE"/>
    <w:rsid w:val="0090700A"/>
    <w:rsid w:val="009151C4"/>
    <w:rsid w:val="00925A1A"/>
    <w:rsid w:val="00926B84"/>
    <w:rsid w:val="009A09E7"/>
    <w:rsid w:val="00A66BD2"/>
    <w:rsid w:val="00A77317"/>
    <w:rsid w:val="00B037C4"/>
    <w:rsid w:val="00B10010"/>
    <w:rsid w:val="00BB4D3C"/>
    <w:rsid w:val="00BC11F9"/>
    <w:rsid w:val="00CB2690"/>
    <w:rsid w:val="00CB6AB7"/>
    <w:rsid w:val="00CC3BD2"/>
    <w:rsid w:val="00CD535F"/>
    <w:rsid w:val="00D40EE8"/>
    <w:rsid w:val="00E02EFA"/>
    <w:rsid w:val="00E75EA5"/>
    <w:rsid w:val="00EC5C3E"/>
    <w:rsid w:val="00EF7780"/>
    <w:rsid w:val="00F06723"/>
    <w:rsid w:val="00FD77BA"/>
    <w:rsid w:val="00FF3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A09E7"/>
    <w:rPr>
      <w:rFonts w:cs="Tahoma" w:hAnsi="Tahoma" w:ascii="Tahoma"/>
      <w:sz w:val="16"/>
      <w:szCs w:val="16"/>
    </w:rPr>
  </w:style>
  <w:style w:customStyle="true" w:styleId="TekstbaloniaChar" w:type="character">
    <w:name w:val="Tekst balončića Char"/>
    <w:basedOn w:val="Zadanifontodlomka"/>
    <w:link w:val="Tekstbalonia"/>
    <w:rsid w:val="009A09E7"/>
    <w:rPr>
      <w:rFonts w:cs="Tahoma" w:hAnsi="Tahoma" w:ascii="Tahoma"/>
      <w:sz w:val="16"/>
      <w:szCs w:val="16"/>
    </w:rPr>
  </w:style>
  <w:style w:styleId="Tekstrezerviranogmjesta" w:type="character">
    <w:name w:val="Placeholder Text"/>
    <w:basedOn w:val="Zadanifontodlomka"/>
    <w:uiPriority w:val="99"/>
    <w:semiHidden/>
    <w:rsid w:val="00FF3A95"/>
    <w:rPr>
      <w:color w:val="808080"/>
      <w:bdr w:space="0" w:sz="0" w:color="auto" w:val="none"/>
      <w:shd w:fill="auto" w:color="auto" w:val="clear"/>
    </w:rPr>
  </w:style>
  <w:style w:customStyle="true" w:styleId="eSPISCCParagraphDefaultFont" w:type="character">
    <w:name w:val="eSPIS_CC_Paragraph Default Font"/>
    <w:basedOn w:val="Zadanifontodlomka"/>
    <w:rsid w:val="00FF3A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A95"/>
    <w:rPr>
      <w:bdr w:space="0" w:sz="0" w:color="auto" w:val="none"/>
      <w:shd w:fill="FFFFCC" w:color="auto" w:val="clear"/>
      <w:lang w:val="hr-HR"/>
    </w:rPr>
  </w:style>
  <w:style w:customStyle="true" w:styleId="PozadinaSvijetloCrvena" w:type="character">
    <w:name w:val="Pozadina_SvijetloCrvena"/>
    <w:basedOn w:val="eSPISCCParagraphDefaultFont"/>
    <w:rsid w:val="00FF3A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A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A09E7"/>
    <w:rPr>
      <w:rFonts w:ascii="Tahoma" w:cs="Tahoma" w:hAnsi="Tahoma"/>
      <w:sz w:val="16"/>
      <w:szCs w:val="16"/>
    </w:rPr>
  </w:style>
  <w:style w:customStyle="1" w:styleId="TekstbaloniaChar" w:type="character">
    <w:name w:val="Tekst balončića Char"/>
    <w:basedOn w:val="Zadanifontodlomka"/>
    <w:link w:val="Tekstbalonia"/>
    <w:rsid w:val="009A09E7"/>
    <w:rPr>
      <w:rFonts w:ascii="Tahoma" w:cs="Tahoma" w:hAnsi="Tahoma"/>
      <w:sz w:val="16"/>
      <w:szCs w:val="16"/>
    </w:rPr>
  </w:style>
  <w:style w:styleId="Tekstrezerviranogmjesta" w:type="character">
    <w:name w:val="Placeholder Text"/>
    <w:basedOn w:val="Zadanifontodlomka"/>
    <w:uiPriority w:val="99"/>
    <w:semiHidden/>
    <w:rsid w:val="00FF3A95"/>
    <w:rPr>
      <w:color w:val="808080"/>
      <w:bdr w:color="auto" w:space="0" w:sz="0" w:val="none"/>
      <w:shd w:color="auto" w:fill="auto" w:val="clear"/>
    </w:rPr>
  </w:style>
  <w:style w:customStyle="1" w:styleId="eSPISCCParagraphDefaultFont" w:type="character">
    <w:name w:val="eSPIS_CC_Paragraph Default Font"/>
    <w:basedOn w:val="Zadanifontodlomka"/>
    <w:rsid w:val="00FF3A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3A95"/>
    <w:rPr>
      <w:bdr w:color="auto" w:space="0" w:sz="0" w:val="none"/>
      <w:shd w:color="auto" w:fill="FFFFCC" w:val="clear"/>
      <w:lang w:val="hr-HR"/>
    </w:rPr>
  </w:style>
  <w:style w:customStyle="1" w:styleId="PozadinaSvijetloCrvena" w:type="character">
    <w:name w:val="Pozadina_SvijetloCrvena"/>
    <w:basedOn w:val="eSPISCCParagraphDefaultFont"/>
    <w:rsid w:val="00FF3A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3A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referadu</izvorni_sadrzaj>
    <derivirana_varijabla naziv="DomainObject.Predmet.Opis_1">Prijedlog za otvaranje stečajnog postupka
Original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tem>Damir Mokrović</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item>Damir Mokrović</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tem>Damir Mokrović</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210</properties:Words>
  <properties:Characters>1096</properties:Characters>
  <properties:Lines>42</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2018-09-03T11:50:00Z</dcterms:created>
  <dc:creator>nribaric</dc:creator>
  <cp:lastModifiedBy>Dijana Hadžić</cp:lastModifiedBy>
  <cp:lastPrinted>2012-11-21T12:59:00Z</cp:lastPrinted>
  <dcterms:modified xmlns:xsi="http://www.w3.org/2001/XMLSchema-instance" xsi:type="dcterms:W3CDTF">2018-09-03T12:33:00Z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(82. zaključak - završno ročište.docx)</vt:lpwstr>
  </prop:property>
  <prop:property name="CC_coloring" pid="4" fmtid="{D5CDD505-2E9C-101B-9397-08002B2CF9AE}">
    <vt:bool>false</vt:bool>
  </prop:property>
  <prop:property name="BrojStranica" pid="5" fmtid="{D5CDD505-2E9C-101B-9397-08002B2CF9AE}">
    <vt:i4>1</vt:i4>
  </prop:property>
</prop:Properties>
</file>