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ad9f3" w14:paraId="96ad9f3" w:rsidRDefault="00045BB0" w:rsidP="00A6455F" w:rsidR="00A6455F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</w:r>
      <w:r w:rsidR="00E92428" w:rsidRPr="00E92428">
        <w:rPr>
          <w:rFonts w:hAnsi="Times New Roman" w:ascii="Times New Roman"/>
          <w:szCs w:val="24"/>
          <w:lang w:val="hr-HR"/>
        </w:rPr>
        <w:t>44</w:t>
      </w:r>
      <w:r w:rsidR="00181FDF">
        <w:rPr>
          <w:rFonts w:hAnsi="Times New Roman" w:ascii="Times New Roman"/>
          <w:szCs w:val="24"/>
          <w:lang w:val="hr-HR"/>
        </w:rPr>
        <w:t>. St-</w:t>
      </w:r>
      <w:r w:rsidR="00741261">
        <w:rPr>
          <w:rFonts w:hAnsi="Times New Roman" w:ascii="Times New Roman"/>
          <w:szCs w:val="24"/>
          <w:lang w:val="hr-HR"/>
        </w:rPr>
        <w:t>20</w:t>
      </w:r>
      <w:r w:rsidR="007A7FAD">
        <w:rPr>
          <w:rFonts w:hAnsi="Times New Roman" w:ascii="Times New Roman"/>
          <w:szCs w:val="24"/>
          <w:lang w:val="hr-HR"/>
        </w:rPr>
        <w:t>8</w:t>
      </w:r>
      <w:r w:rsidR="00181FDF">
        <w:rPr>
          <w:rFonts w:hAnsi="Times New Roman" w:ascii="Times New Roman"/>
          <w:szCs w:val="24"/>
          <w:lang w:val="hr-HR"/>
        </w:rPr>
        <w:t>/2017</w:t>
      </w:r>
    </w:p>
    <w:p w:rsidRDefault="00A6455F" w:rsidP="007A7FAD" w:rsidR="00A6455F" w:rsidRPr="00E92428">
      <w:pPr>
        <w:jc w:val="right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E92428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E92428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E92428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szCs w:val="24"/>
          <w:lang w:val="hr-HR"/>
        </w:rPr>
        <w:t xml:space="preserve">    </w:t>
      </w:r>
      <w:r w:rsidRPr="005375AB"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A6455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      Trgovački sud u Zagrebu </w:t>
      </w:r>
    </w:p>
    <w:p w:rsidRDefault="00AD03A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         </w:t>
      </w:r>
      <w:r w:rsidR="00A6455F" w:rsidRPr="005375AB">
        <w:rPr>
          <w:rFonts w:eastAsiaTheme="minorHAnsi" w:hAnsi="Times New Roman" w:ascii="Times New Roman"/>
          <w:bCs/>
          <w:szCs w:val="24"/>
          <w:lang w:val="hr-HR"/>
        </w:rPr>
        <w:t>Zagreb, Amruševa 2/II</w:t>
      </w:r>
    </w:p>
    <w:p w:rsidRDefault="00A6455F" w:rsidP="00A6455F" w:rsidR="00A6455F" w:rsidRPr="005375AB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 w:rsidRPr="00E92428">
        <w:rPr>
          <w:rFonts w:hAnsi="Times New Roman" w:ascii="Times New Roman"/>
          <w:szCs w:val="24"/>
          <w:lang w:val="hr-HR"/>
        </w:rPr>
        <w:t>Nadi Nekić Plevko</w:t>
      </w:r>
      <w:r w:rsidRPr="00E92428"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 w:rsidRPr="00E92428">
        <w:rPr>
          <w:rFonts w:hAnsi="Times New Roman" w:ascii="Times New Roman"/>
          <w:szCs w:val="24"/>
          <w:lang w:val="hr-HR"/>
        </w:rPr>
        <w:t xml:space="preserve"> </w:t>
      </w:r>
      <w:r w:rsidR="000B3673" w:rsidRPr="00E92428">
        <w:rPr>
          <w:rFonts w:hAnsi="Times New Roman" w:ascii="Times New Roman"/>
          <w:szCs w:val="24"/>
          <w:lang w:val="hr-HR"/>
        </w:rPr>
        <w:t>dužnikom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7A7FAD">
        <w:rPr>
          <w:rFonts w:hAnsi="Times New Roman" w:ascii="Times New Roman"/>
          <w:szCs w:val="24"/>
          <w:lang w:val="hr-HR"/>
        </w:rPr>
        <w:t>TINA 2012 jednostavno društvo s ograničenom odgovornošću za trgovinu i usluge, Sesvete, Ulica Petra Dumičića 13</w:t>
      </w:r>
      <w:r w:rsidR="00A80279">
        <w:rPr>
          <w:rFonts w:hAnsi="Times New Roman" w:ascii="Times New Roman"/>
          <w:szCs w:val="24"/>
          <w:lang w:val="hr-HR"/>
        </w:rPr>
        <w:t>,</w:t>
      </w:r>
      <w:r w:rsidR="003A315F" w:rsidRPr="00E92428">
        <w:rPr>
          <w:rFonts w:hAnsi="Times New Roman" w:ascii="Times New Roman"/>
          <w:szCs w:val="24"/>
          <w:lang w:val="hr-HR"/>
        </w:rPr>
        <w:t xml:space="preserve"> OIB </w:t>
      </w:r>
      <w:r w:rsidR="007A7FAD">
        <w:rPr>
          <w:rFonts w:hAnsi="Times New Roman" w:ascii="Times New Roman"/>
          <w:szCs w:val="24"/>
          <w:lang w:val="hr-HR"/>
        </w:rPr>
        <w:t>17200570464</w:t>
      </w:r>
      <w:r w:rsidR="003A315F" w:rsidRPr="00E92428">
        <w:rPr>
          <w:rFonts w:hAnsi="Times New Roman" w:ascii="Times New Roman"/>
          <w:szCs w:val="24"/>
          <w:lang w:val="hr-HR"/>
        </w:rPr>
        <w:t xml:space="preserve">, </w:t>
      </w:r>
      <w:r w:rsidRPr="00E92428">
        <w:rPr>
          <w:rFonts w:hAnsi="Times New Roman" w:ascii="Times New Roman"/>
          <w:szCs w:val="24"/>
          <w:lang w:val="hr-HR"/>
        </w:rPr>
        <w:t xml:space="preserve">dana </w:t>
      </w:r>
      <w:r w:rsidR="009422A5">
        <w:rPr>
          <w:rFonts w:hAnsi="Times New Roman" w:ascii="Times New Roman"/>
          <w:szCs w:val="24"/>
          <w:lang w:val="hr-HR"/>
        </w:rPr>
        <w:t>5. lipnja</w:t>
      </w:r>
      <w:r w:rsidR="00045BB0" w:rsidRPr="00E92428">
        <w:rPr>
          <w:rFonts w:hAnsi="Times New Roman" w:ascii="Times New Roman"/>
          <w:szCs w:val="24"/>
          <w:lang w:val="hr-HR"/>
        </w:rPr>
        <w:t xml:space="preserve"> </w:t>
      </w:r>
      <w:r w:rsidRPr="00E92428">
        <w:rPr>
          <w:rFonts w:hAnsi="Times New Roman" w:ascii="Times New Roman"/>
          <w:szCs w:val="24"/>
          <w:lang w:val="hr-HR"/>
        </w:rPr>
        <w:t>201</w:t>
      </w:r>
      <w:r w:rsidR="00E92428" w:rsidRPr="00E92428">
        <w:rPr>
          <w:rFonts w:hAnsi="Times New Roman" w:ascii="Times New Roman"/>
          <w:szCs w:val="24"/>
          <w:lang w:val="hr-HR"/>
        </w:rPr>
        <w:t>7</w:t>
      </w:r>
      <w:r w:rsidRPr="00E92428">
        <w:rPr>
          <w:rFonts w:hAnsi="Times New Roman" w:ascii="Times New Roman"/>
          <w:szCs w:val="24"/>
          <w:lang w:val="hr-HR"/>
        </w:rPr>
        <w:t xml:space="preserve">. </w:t>
      </w:r>
      <w:r w:rsidR="00A80279">
        <w:rPr>
          <w:rFonts w:hAnsi="Times New Roman" w:ascii="Times New Roman"/>
          <w:szCs w:val="24"/>
          <w:lang w:val="hr-HR"/>
        </w:rPr>
        <w:t>godine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3A315F" w:rsidR="003A31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</w:t>
      </w:r>
      <w:r w:rsidRPr="00E92428">
        <w:rPr>
          <w:rFonts w:hAnsi="Times New Roman" w:ascii="Times New Roman"/>
          <w:szCs w:val="24"/>
          <w:lang w:val="hr-HR"/>
        </w:rPr>
        <w:tab/>
        <w:t>Otvara se stečajni postupak nad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8569C4" w:rsidRPr="00E92428">
        <w:rPr>
          <w:rFonts w:hAnsi="Times New Roman" w:ascii="Times New Roman"/>
          <w:szCs w:val="24"/>
          <w:lang w:val="hr-HR"/>
        </w:rPr>
        <w:t>dužnikom</w:t>
      </w:r>
      <w:r w:rsidR="007A7FAD">
        <w:rPr>
          <w:rFonts w:hAnsi="Times New Roman" w:ascii="Times New Roman"/>
          <w:szCs w:val="24"/>
          <w:lang w:val="hr-HR"/>
        </w:rPr>
        <w:t xml:space="preserve"> TINA 2012 jednostavno društvo s ograničenom odgovornošću za trgovinu i usluge, Sesvete, Ulica Petra Dumičića 13,</w:t>
      </w:r>
      <w:r w:rsidR="007A7FAD" w:rsidRPr="00E92428">
        <w:rPr>
          <w:rFonts w:hAnsi="Times New Roman" w:ascii="Times New Roman"/>
          <w:szCs w:val="24"/>
          <w:lang w:val="hr-HR"/>
        </w:rPr>
        <w:t xml:space="preserve"> OIB </w:t>
      </w:r>
      <w:r w:rsidR="007A7FAD">
        <w:rPr>
          <w:rFonts w:hAnsi="Times New Roman" w:ascii="Times New Roman"/>
          <w:szCs w:val="24"/>
          <w:lang w:val="hr-HR"/>
        </w:rPr>
        <w:t>17200570464</w:t>
      </w:r>
      <w:r w:rsidR="004A6629">
        <w:rPr>
          <w:rFonts w:hAnsi="Times New Roman" w:ascii="Times New Roman"/>
          <w:szCs w:val="24"/>
          <w:lang w:val="hr-HR"/>
        </w:rPr>
        <w:t xml:space="preserve">, </w:t>
      </w:r>
      <w:r w:rsidR="003A315F" w:rsidRPr="00E92428">
        <w:rPr>
          <w:rFonts w:hAnsi="Times New Roman" w:ascii="Times New Roman"/>
          <w:szCs w:val="24"/>
          <w:lang w:val="hr-HR"/>
        </w:rPr>
        <w:t>dana</w:t>
      </w:r>
      <w:r w:rsidR="00AD03AF" w:rsidRPr="00E92428">
        <w:rPr>
          <w:rFonts w:hAnsi="Times New Roman" w:ascii="Times New Roman"/>
          <w:szCs w:val="24"/>
          <w:lang w:val="hr-HR"/>
        </w:rPr>
        <w:t xml:space="preserve"> </w:t>
      </w:r>
      <w:r w:rsidR="009422A5">
        <w:rPr>
          <w:rFonts w:hAnsi="Times New Roman" w:ascii="Times New Roman"/>
          <w:szCs w:val="24"/>
          <w:lang w:val="hr-HR"/>
        </w:rPr>
        <w:t>5. lipnja</w:t>
      </w:r>
      <w:r w:rsidR="00181FDF">
        <w:rPr>
          <w:rFonts w:hAnsi="Times New Roman" w:ascii="Times New Roman"/>
          <w:szCs w:val="24"/>
          <w:lang w:val="hr-HR"/>
        </w:rPr>
        <w:t xml:space="preserve"> 2</w:t>
      </w:r>
      <w:r w:rsidR="003A315F" w:rsidRPr="00E92428">
        <w:rPr>
          <w:rFonts w:hAnsi="Times New Roman" w:ascii="Times New Roman"/>
          <w:szCs w:val="24"/>
          <w:lang w:val="hr-HR"/>
        </w:rPr>
        <w:t>01</w:t>
      </w:r>
      <w:r w:rsidR="00E92428">
        <w:rPr>
          <w:rFonts w:hAnsi="Times New Roman" w:ascii="Times New Roman"/>
          <w:szCs w:val="24"/>
          <w:lang w:val="hr-HR"/>
        </w:rPr>
        <w:t>7</w:t>
      </w:r>
      <w:r w:rsidR="003A315F"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3A315F" w:rsidP="000B3673" w:rsidR="000B3673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 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Stečajni postupak otvoren je dana </w:t>
      </w:r>
      <w:r w:rsidR="009422A5">
        <w:rPr>
          <w:rFonts w:hAnsi="Times New Roman" w:ascii="Times New Roman"/>
          <w:szCs w:val="24"/>
        </w:rPr>
        <w:t xml:space="preserve">5. lipnja </w:t>
      </w:r>
      <w:r w:rsidRPr="00E92428">
        <w:rPr>
          <w:rFonts w:hAnsi="Times New Roman" w:ascii="Times New Roman"/>
          <w:szCs w:val="24"/>
        </w:rPr>
        <w:t>201</w:t>
      </w:r>
      <w:r w:rsidR="00E92428">
        <w:rPr>
          <w:rFonts w:hAnsi="Times New Roman" w:ascii="Times New Roman"/>
          <w:szCs w:val="24"/>
        </w:rPr>
        <w:t>7</w:t>
      </w:r>
      <w:r w:rsidRPr="00E92428">
        <w:rPr>
          <w:rFonts w:hAnsi="Times New Roman" w:ascii="Times New Roman"/>
          <w:szCs w:val="24"/>
        </w:rPr>
        <w:t xml:space="preserve">. godine u </w:t>
      </w:r>
      <w:r w:rsidR="00F65840">
        <w:rPr>
          <w:rFonts w:hAnsi="Times New Roman" w:ascii="Times New Roman"/>
          <w:szCs w:val="24"/>
        </w:rPr>
        <w:t>1</w:t>
      </w:r>
      <w:r w:rsidR="007A7FAD">
        <w:rPr>
          <w:rFonts w:hAnsi="Times New Roman" w:ascii="Times New Roman"/>
          <w:szCs w:val="24"/>
        </w:rPr>
        <w:t>1,20</w:t>
      </w:r>
      <w:r w:rsidR="005375AB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>sati</w:t>
      </w:r>
      <w:r w:rsidRPr="00E92428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AD03A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>II</w:t>
      </w:r>
      <w:r w:rsidRPr="00E92428">
        <w:rPr>
          <w:rFonts w:hAnsi="Times New Roman" w:ascii="Times New Roman"/>
          <w:szCs w:val="24"/>
        </w:rPr>
        <w:tab/>
        <w:t>Za stečajnog upravitelja imenuje se</w:t>
      </w:r>
      <w:r w:rsidR="00E92428">
        <w:rPr>
          <w:rFonts w:hAnsi="Times New Roman" w:ascii="Times New Roman"/>
          <w:szCs w:val="24"/>
        </w:rPr>
        <w:t xml:space="preserve"> </w:t>
      </w:r>
      <w:r w:rsidR="007A7FAD">
        <w:rPr>
          <w:rFonts w:hAnsi="Times New Roman" w:ascii="Times New Roman"/>
          <w:szCs w:val="24"/>
        </w:rPr>
        <w:t>Branka Božić iz Zagreba, Mirka Deanovića 11</w:t>
      </w:r>
      <w:r w:rsidR="005375AB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>(OIB</w:t>
      </w:r>
      <w:r w:rsidR="004A6629">
        <w:rPr>
          <w:rFonts w:hAnsi="Times New Roman" w:ascii="Times New Roman"/>
          <w:szCs w:val="24"/>
        </w:rPr>
        <w:t xml:space="preserve"> </w:t>
      </w:r>
      <w:r w:rsidR="007A7FAD">
        <w:rPr>
          <w:rFonts w:hAnsi="Times New Roman" w:ascii="Times New Roman"/>
          <w:szCs w:val="24"/>
        </w:rPr>
        <w:t>50835813248</w:t>
      </w:r>
      <w:r w:rsidR="00E92428">
        <w:rPr>
          <w:rFonts w:hAnsi="Times New Roman" w:ascii="Times New Roman"/>
          <w:szCs w:val="24"/>
        </w:rPr>
        <w:t>)</w:t>
      </w:r>
      <w:r w:rsidR="005375AB">
        <w:rPr>
          <w:rFonts w:hAnsi="Times New Roman" w:ascii="Times New Roman"/>
          <w:szCs w:val="24"/>
        </w:rPr>
        <w:t>.</w:t>
      </w:r>
    </w:p>
    <w:p w:rsidRDefault="00A6455F" w:rsidP="00A6455F" w:rsidR="00A6455F" w:rsidRPr="00E92428">
      <w:pPr>
        <w:pStyle w:val="BodyText21"/>
        <w:rPr>
          <w:rFonts w:hAnsi="Times New Roman" w:ascii="Times New Roman"/>
          <w:szCs w:val="24"/>
        </w:rPr>
      </w:pPr>
    </w:p>
    <w:p w:rsidRDefault="00A6455F" w:rsidP="000B3673" w:rsidR="00046C06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III</w:t>
      </w:r>
      <w:r w:rsidRPr="00E92428"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 w:rsidRPr="00E92428">
        <w:rPr>
          <w:rFonts w:hAnsi="Times New Roman" w:ascii="Times New Roman"/>
          <w:szCs w:val="24"/>
          <w:lang w:val="hr-HR"/>
        </w:rPr>
        <w:t>dužnikom</w:t>
      </w:r>
      <w:r w:rsidR="00E918A1" w:rsidRPr="00E92428">
        <w:rPr>
          <w:rFonts w:hAnsi="Times New Roman" w:ascii="Times New Roman"/>
          <w:szCs w:val="24"/>
          <w:lang w:val="hr-HR"/>
        </w:rPr>
        <w:t xml:space="preserve"> </w:t>
      </w:r>
      <w:r w:rsidR="007A7FAD">
        <w:rPr>
          <w:rFonts w:hAnsi="Times New Roman" w:ascii="Times New Roman"/>
          <w:szCs w:val="24"/>
          <w:lang w:val="hr-HR"/>
        </w:rPr>
        <w:t>TINA 2012 jednostavno društvo s ograničenom odgovornošću za trgovinu i usluge, Sesvete, Ulica Petra Dumičića 13,</w:t>
      </w:r>
      <w:r w:rsidR="007A7FAD" w:rsidRPr="00E92428">
        <w:rPr>
          <w:rFonts w:hAnsi="Times New Roman" w:ascii="Times New Roman"/>
          <w:szCs w:val="24"/>
          <w:lang w:val="hr-HR"/>
        </w:rPr>
        <w:t xml:space="preserve"> OIB </w:t>
      </w:r>
      <w:r w:rsidR="007A7FAD">
        <w:rPr>
          <w:rFonts w:hAnsi="Times New Roman" w:ascii="Times New Roman"/>
          <w:szCs w:val="24"/>
          <w:lang w:val="hr-HR"/>
        </w:rPr>
        <w:t>17200570464.</w:t>
      </w:r>
    </w:p>
    <w:p w:rsidRDefault="00156B8A" w:rsidP="00A6455F" w:rsidR="00E42AD9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IV</w:t>
      </w:r>
      <w:r w:rsidRPr="00E92428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 w:rsidRPr="00E92428">
      <w:pPr>
        <w:ind w:left="360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 w:rsidRPr="00E92428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E92428"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</w:t>
      </w:r>
      <w:r w:rsidRPr="00E92428">
        <w:rPr>
          <w:rFonts w:hAnsi="Times New Roman" w:ascii="Times New Roman"/>
          <w:lang w:val="hr-HR"/>
        </w:rPr>
        <w:lastRenderedPageBreak/>
        <w:t xml:space="preserve">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AD03AF" w:rsidP="00A6455F" w:rsidR="00A6455F" w:rsidRPr="00E92428">
      <w:pPr>
        <w:jc w:val="center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U Zagrebu, </w:t>
      </w:r>
      <w:r w:rsidR="009422A5">
        <w:rPr>
          <w:rFonts w:hAnsi="Times New Roman" w:ascii="Times New Roman"/>
          <w:lang w:val="hr-HR"/>
        </w:rPr>
        <w:t xml:space="preserve">5. lipnja </w:t>
      </w:r>
      <w:r w:rsidR="00A6455F" w:rsidRPr="00E92428">
        <w:rPr>
          <w:rFonts w:hAnsi="Times New Roman" w:ascii="Times New Roman"/>
          <w:lang w:val="hr-HR"/>
        </w:rPr>
        <w:t>201</w:t>
      </w:r>
      <w:r w:rsidR="00E92428">
        <w:rPr>
          <w:rFonts w:hAnsi="Times New Roman" w:ascii="Times New Roman"/>
          <w:lang w:val="hr-HR"/>
        </w:rPr>
        <w:t>7</w:t>
      </w:r>
      <w:r w:rsidR="00A6455F" w:rsidRPr="00E92428"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>SUDAC</w:t>
      </w:r>
    </w:p>
    <w:p w:rsidRDefault="00A6455F" w:rsidP="00A6455F" w:rsid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="00045BB0" w:rsidRPr="00E92428">
        <w:rPr>
          <w:rFonts w:hAnsi="Times New Roman" w:ascii="Times New Roman"/>
          <w:lang w:val="hr-HR"/>
        </w:rPr>
        <w:t>Nada Nekić Plevko</w:t>
      </w:r>
      <w:r w:rsidR="000474F5">
        <w:rPr>
          <w:rFonts w:hAnsi="Times New Roman" w:ascii="Times New Roman"/>
          <w:lang w:val="hr-HR"/>
        </w:rPr>
        <w:t>, v.r.</w:t>
      </w:r>
    </w:p>
    <w:p w:rsidRDefault="00045BB0" w:rsidP="00A6455F" w:rsidR="00A6455F" w:rsidRP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 </w:t>
      </w:r>
      <w:r w:rsidR="00A6455F" w:rsidRPr="00E92428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UPUTA O PRAVNOM LIJEKU:</w:t>
      </w:r>
      <w:r w:rsidRPr="00E92428"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474F5" w:rsidR="000474F5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0474F5" w:rsidR="000474F5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0474F5" w:rsidR="000474F5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sectPr w:rsidSect="00AD03AF" w:rsidR="000474F5" w:rsidRPr="0052687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7CE0" w:rsidP="00AD03AF" w:rsidR="003B7CE0">
      <w:r>
        <w:separator/>
      </w:r>
    </w:p>
  </w:endnote>
  <w:endnote w:id="0" w:type="continuationSeparator">
    <w:p w:rsidRDefault="003B7CE0" w:rsidP="00AD03AF" w:rsidR="003B7C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74F5" w:rsidRPr="000474F5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7CE0" w:rsidP="00AD03AF" w:rsidR="003B7CE0">
      <w:r>
        <w:separator/>
      </w:r>
    </w:p>
  </w:footnote>
  <w:footnote w:id="0" w:type="continuationSeparator">
    <w:p w:rsidRDefault="003B7CE0" w:rsidP="00AD03AF" w:rsidR="003B7C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FDF" w:rsidP="00E92428" w:rsidR="00E92428">
    <w:pPr>
      <w:pStyle w:val="Zaglavlje"/>
      <w:jc w:val="right"/>
    </w:pPr>
    <w:r w:rsidRPr="00E92428">
      <w:rPr>
        <w:rFonts w:hAnsi="Times New Roman" w:ascii="Times New Roman"/>
        <w:szCs w:val="24"/>
        <w:lang w:val="hr-HR"/>
      </w:rPr>
      <w:t>44</w:t>
    </w:r>
    <w:r>
      <w:rPr>
        <w:rFonts w:hAnsi="Times New Roman" w:ascii="Times New Roman"/>
        <w:szCs w:val="24"/>
        <w:lang w:val="hr-HR"/>
      </w:rPr>
      <w:t>. St-</w:t>
    </w:r>
    <w:r w:rsidR="007A7FAD">
      <w:rPr>
        <w:rFonts w:hAnsi="Times New Roman" w:ascii="Times New Roman"/>
        <w:szCs w:val="24"/>
        <w:lang w:val="hr-HR"/>
      </w:rPr>
      <w:t>208</w:t>
    </w:r>
    <w:r>
      <w:rPr>
        <w:rFonts w:hAnsi="Times New Roman" w:ascii="Times New Roman"/>
        <w:szCs w:val="24"/>
        <w:lang w:val="hr-HR"/>
      </w:rPr>
      <w:t>/2017</w:t>
    </w:r>
    <w:r w:rsidR="00E92428" w:rsidRPr="00E92428">
      <w:rPr>
        <w:rFonts w:hAnsi="Times New Roman" w:ascii="Times New Roman"/>
        <w:szCs w:val="24"/>
        <w:lang w:val="hr-H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474F5"/>
    <w:rsid w:val="00057029"/>
    <w:rsid w:val="000B3673"/>
    <w:rsid w:val="000E168E"/>
    <w:rsid w:val="000F1656"/>
    <w:rsid w:val="00112A01"/>
    <w:rsid w:val="00136248"/>
    <w:rsid w:val="00155A88"/>
    <w:rsid w:val="00156B8A"/>
    <w:rsid w:val="00181FDF"/>
    <w:rsid w:val="001A3A1D"/>
    <w:rsid w:val="001A7B9D"/>
    <w:rsid w:val="001B06BC"/>
    <w:rsid w:val="002B536A"/>
    <w:rsid w:val="00387036"/>
    <w:rsid w:val="003A315F"/>
    <w:rsid w:val="003B7CE0"/>
    <w:rsid w:val="003F5BA2"/>
    <w:rsid w:val="004118BB"/>
    <w:rsid w:val="00463635"/>
    <w:rsid w:val="00475A99"/>
    <w:rsid w:val="0048081A"/>
    <w:rsid w:val="0049002F"/>
    <w:rsid w:val="004A564C"/>
    <w:rsid w:val="004A6629"/>
    <w:rsid w:val="005375AB"/>
    <w:rsid w:val="00576587"/>
    <w:rsid w:val="0058481B"/>
    <w:rsid w:val="005909A0"/>
    <w:rsid w:val="005D2ED8"/>
    <w:rsid w:val="005E38F1"/>
    <w:rsid w:val="00633C98"/>
    <w:rsid w:val="00685426"/>
    <w:rsid w:val="00690BEB"/>
    <w:rsid w:val="006E47A1"/>
    <w:rsid w:val="00741261"/>
    <w:rsid w:val="00756E2B"/>
    <w:rsid w:val="007711B7"/>
    <w:rsid w:val="007A5D3B"/>
    <w:rsid w:val="007A7FAD"/>
    <w:rsid w:val="007B2CD0"/>
    <w:rsid w:val="007C4570"/>
    <w:rsid w:val="007E331A"/>
    <w:rsid w:val="00837DE6"/>
    <w:rsid w:val="008569C4"/>
    <w:rsid w:val="008957EC"/>
    <w:rsid w:val="008D61D2"/>
    <w:rsid w:val="008F64D7"/>
    <w:rsid w:val="009422A5"/>
    <w:rsid w:val="00975F2D"/>
    <w:rsid w:val="009F0041"/>
    <w:rsid w:val="00A42BB3"/>
    <w:rsid w:val="00A6455F"/>
    <w:rsid w:val="00A80279"/>
    <w:rsid w:val="00AA3C80"/>
    <w:rsid w:val="00AC17F5"/>
    <w:rsid w:val="00AD03AF"/>
    <w:rsid w:val="00AF421C"/>
    <w:rsid w:val="00B00402"/>
    <w:rsid w:val="00B062EF"/>
    <w:rsid w:val="00B37F87"/>
    <w:rsid w:val="00B453F7"/>
    <w:rsid w:val="00BF08B5"/>
    <w:rsid w:val="00C2228C"/>
    <w:rsid w:val="00C22E70"/>
    <w:rsid w:val="00C87F6B"/>
    <w:rsid w:val="00CA111B"/>
    <w:rsid w:val="00CB7B4E"/>
    <w:rsid w:val="00CE7AFA"/>
    <w:rsid w:val="00D6113C"/>
    <w:rsid w:val="00DF3E1D"/>
    <w:rsid w:val="00E01C41"/>
    <w:rsid w:val="00E42124"/>
    <w:rsid w:val="00E42AD9"/>
    <w:rsid w:val="00E918A1"/>
    <w:rsid w:val="00E92428"/>
    <w:rsid w:val="00EA7397"/>
    <w:rsid w:val="00EB0F27"/>
    <w:rsid w:val="00EE0730"/>
    <w:rsid w:val="00F540E0"/>
    <w:rsid w:val="00F6075F"/>
    <w:rsid w:val="00F6584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St-208/2017</izvorni_sadrzaj>
    <derivirana_varijabla naziv="DomainObject.Predmet.OznakaBroj_1">St-208/2017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TINA 2012 j.d.o.o. zastupanog po punomoćniku Dario Frančina</izvorni_sadrzaj>
    <derivirana_varijabla naziv="DomainObject.Predmet.ProtustrankaFormated_1">  TINA 2012 j.d.o.o. zastupanog po punomoćniku Dario Frančina</derivirana_varijabla>
  </DomainObject.Predmet.ProtustrankaFormated>
  <DomainObject.Predmet.ProtustrankaFormatedOIB>
    <izvorni_sadrzaj>  TINA 2012 j.d.o.o., OIB 17200570464 zastupanog po punomoćniku Dario Frančina</izvorni_sadrzaj>
    <derivirana_varijabla naziv="DomainObject.Predmet.ProtustrankaFormatedOIB_1">  TINA 2012 j.d.o.o., OIB 17200570464 zastupanog po punomoćniku Dario Frančina</derivirana_varijabla>
  </DomainObject.Predmet.ProtustrankaFormatedOIB>
  <DomainObject.Predmet.ProtustrankaFormatedWithAdress>
    <izvorni_sadrzaj> TINA 2012 j.d.o.o., Ulica Petra Dumičića 13, 10360 Sesvete zastupanog po punomoćniku Dario Frančina</izvorni_sadrzaj>
    <derivirana_varijabla naziv="DomainObject.Predmet.ProtustrankaFormatedWithAdress_1"> TINA 2012 j.d.o.o., Ulica Petra Dumičića 13, 10360 Sesvete zastupanog po punomoćniku Dario Frančina</derivirana_varijabla>
  </DomainObject.Predmet.ProtustrankaFormatedWithAdress>
  <DomainObject.Predmet.ProtustrankaFormatedWithAdressOIB>
    <izvorni_sadrzaj> TINA 2012 j.d.o.o., OIB 17200570464, Ulica Petra Dumičića 13, 10360 Sesvete zastupanog po punomoćniku Dario Frančina</izvorni_sadrzaj>
    <derivirana_varijabla naziv="DomainObject.Predmet.ProtustrankaFormatedWithAdressOIB_1"> TINA 2012 j.d.o.o., OIB 17200570464, Ulica Petra Dumičića 13, 10360 Sesvete zastupanog po punomoćniku Dario Frančina</derivirana_varijabla>
  </DomainObject.Predmet.ProtustrankaFormatedWithAdressOIB>
  <DomainObject.Predmet.ProtustrankaWithAdress>
    <izvorni_sadrzaj>TINA 2012 j.d.o.o. Ulica Petra Dumičića 13, 10360 Sesvete</izvorni_sadrzaj>
    <derivirana_varijabla naziv="DomainObject.Predmet.ProtustrankaWithAdress_1">TINA 2012 j.d.o.o. Ulica Petra Dumičića 13, 10360 Sesvete</derivirana_varijabla>
  </DomainObject.Predmet.ProtustrankaWithAdress>
  <DomainObject.Predmet.ProtustrankaWithAdressOIB>
    <izvorni_sadrzaj>TINA 2012 j.d.o.o., OIB 17200570464, Ulica Petra Dumičića 13, 10360 Sesvete</izvorni_sadrzaj>
    <derivirana_varijabla naziv="DomainObject.Predmet.ProtustrankaWithAdressOIB_1">TINA 2012 j.d.o.o., OIB 17200570464, Ulica Petra Dumičića 13, 10360 Sesvete</derivirana_varijabla>
  </DomainObject.Predmet.ProtustrankaWithAdressOIB>
  <DomainObject.Predmet.ProtustrankaNazivFormated>
    <izvorni_sadrzaj>TINA 2012 j.d.o.o.</izvorni_sadrzaj>
    <derivirana_varijabla naziv="DomainObject.Predmet.ProtustrankaNazivFormated_1">TINA 2012 j.d.o.o.</derivirana_varijabla>
  </DomainObject.Predmet.ProtustrankaNazivFormated>
  <DomainObject.Predmet.ProtustrankaNazivFormatedOIB>
    <izvorni_sadrzaj>TINA 2012 j.d.o.o., OIB 17200570464</izvorni_sadrzaj>
    <derivirana_varijabla naziv="DomainObject.Predmet.ProtustrankaNazivFormatedOIB_1">TINA 2012 j.d.o.o., OIB 17200570464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TINA 2012 j.d.o.o. zastupanog po punomoćniku Dario Frančina</item>
    </izvorni_sadrzaj>
    <derivirana_varijabla naziv="DomainObject.Predmet.ProtuStrankaListFormated_1">
      <item>TINA 2012 j.d.o.o. zastupanog po punomoćniku Dario Frančina</item>
    </derivirana_varijabla>
  </DomainObject.Predmet.ProtuStrankaListFormated>
  <DomainObject.Predmet.ProtuStrankaListFormatedOIB>
    <izvorni_sadrzaj>
      <item>TINA 2012 j.d.o.o., OIB 17200570464 zastupanog po punomoćniku Dario Frančina</item>
    </izvorni_sadrzaj>
    <derivirana_varijabla naziv="DomainObject.Predmet.ProtuStrankaListFormatedOIB_1">
      <item>TINA 2012 j.d.o.o., OIB 17200570464 zastupanog po punomoćniku Dario Frančina</item>
    </derivirana_varijabla>
  </DomainObject.Predmet.ProtuStrankaListFormatedOIB>
  <DomainObject.Predmet.ProtuStrankaListFormatedWithAdress>
    <izvorni_sadrzaj>
      <item>TINA 2012 j.d.o.o., Ulica Petra Dumičića 13, 10360 Sesvete zastupanog po punomoćniku Dario Frančina</item>
    </izvorni_sadrzaj>
    <derivirana_varijabla naziv="DomainObject.Predmet.ProtuStrankaListFormatedWithAdress_1">
      <item>TINA 2012 j.d.o.o., Ulica Petra Dumičića 13, 10360 Sesvete zastupanog po punomoćniku Dario Frančina</item>
    </derivirana_varijabla>
  </DomainObject.Predmet.ProtuStrankaListFormatedWithAdress>
  <DomainObject.Predmet.ProtuStrankaListFormatedWithAdressOIB>
    <izvorni_sadrzaj>
      <item>TINA 2012 j.d.o.o., OIB 17200570464, Ulica Petra Dumičića 13, 10360 Sesvete zastupanog po punomoćniku Dario Frančina</item>
    </izvorni_sadrzaj>
    <derivirana_varijabla naziv="DomainObject.Predmet.ProtuStrankaListFormatedWithAdressOIB_1">
      <item>TINA 2012 j.d.o.o., OIB 17200570464, Ulica Petra Dumičića 13, 10360 Sesvete zastupanog po punomoćniku Dario Frančina</item>
    </derivirana_varijabla>
  </DomainObject.Predmet.ProtuStrankaListFormatedWithAdressOIB>
  <DomainObject.Predmet.ProtuStrankaListNazivFormated>
    <izvorni_sadrzaj>
      <item>TINA 2012 j.d.o.o.</item>
    </izvorni_sadrzaj>
    <derivirana_varijabla naziv="DomainObject.Predmet.ProtuStrankaListNazivFormated_1">
      <item>TINA 2012 j.d.o.o.</item>
    </derivirana_varijabla>
  </DomainObject.Predmet.ProtuStrankaListNazivFormated>
  <DomainObject.Predmet.ProtuStrankaListNazivFormatedOIB>
    <izvorni_sadrzaj>
      <item>TINA 2012 j.d.o.o., OIB 17200570464</item>
    </izvorni_sadrzaj>
    <derivirana_varijabla naziv="DomainObject.Predmet.ProtuStrankaListNazivFormatedOIB_1">
      <item>TINA 2012 j.d.o.o., OIB 17200570464</item>
    </derivirana_varijabla>
  </DomainObject.Predmet.ProtuStrankaListNazivFormatedOIB>
  <DomainObject.Predmet.OstaliListFormated>
    <izvorni_sadrzaj>
      <item>Dario Frančina punomoćnik sudionika u postupku TINA 2012 j.d.o.o.</item>
    </izvorni_sadrzaj>
    <derivirana_varijabla naziv="DomainObject.Predmet.OstaliListFormated_1">
      <item>Dario Frančina punomoćnik sudionika u postupku TINA 2012 j.d.o.o.</item>
    </derivirana_varijabla>
  </DomainObject.Predmet.OstaliListFormated>
  <DomainObject.Predmet.OstaliListFormatedOIB>
    <izvorni_sadrzaj>
      <item>Dario Frančina, OIB 49882883769 punomoćnik sudionika u postupku TINA 2012 j.d.o.o.</item>
    </izvorni_sadrzaj>
    <derivirana_varijabla naziv="DomainObject.Predmet.OstaliListFormatedOIB_1">
      <item>Dario Frančina, OIB 49882883769 punomoćnik sudionika u postupku TINA 2012 j.d.o.o.</item>
    </derivirana_varijabla>
  </DomainObject.Predmet.OstaliListFormatedOIB>
  <DomainObject.Predmet.OstaliListFormatedWithAdress>
    <izvorni_sadrzaj>
      <item>Dario Frančina, I. Čulinec 44, 10000 Zagreb punomoćnik sudionika u postupku TINA 2012 j.d.o.o.</item>
    </izvorni_sadrzaj>
    <derivirana_varijabla naziv="DomainObject.Predmet.OstaliListFormatedWithAdress_1">
      <item>Dario Frančina, I. Čulinec 44, 10000 Zagreb punomoćnik sudionika u postupku TINA 2012 j.d.o.o.</item>
    </derivirana_varijabla>
  </DomainObject.Predmet.OstaliListFormatedWithAdress>
  <DomainObject.Predmet.OstaliListFormatedWithAdressOIB>
    <izvorni_sadrzaj>
      <item>Dario Frančina, OIB 49882883769, I. Čulinec 44, 10000 Zagreb punomoćnik sudionika u postupku TINA 2012 j.d.o.o.</item>
    </izvorni_sadrzaj>
    <derivirana_varijabla naziv="DomainObject.Predmet.OstaliListFormatedWithAdressOIB_1">
      <item>Dario Frančina, OIB 49882883769, I. Čulinec 44, 10000 Zagreb punomoćnik sudionika u postupku TINA 2012 j.d.o.o.</item>
    </derivirana_varijabla>
  </DomainObject.Predmet.OstaliListFormatedWithAdressOIB>
  <DomainObject.Predmet.OstaliListNazivFormated>
    <izvorni_sadrzaj>
      <item>Dario Frančina</item>
    </izvorni_sadrzaj>
    <derivirana_varijabla naziv="DomainObject.Predmet.OstaliListNazivFormated_1">
      <item>Dario Frančina</item>
    </derivirana_varijabla>
  </DomainObject.Predmet.OstaliListNazivFormated>
  <DomainObject.Predmet.OstaliListNazivFormatedOIB>
    <izvorni_sadrzaj>
      <item>Dario Frančina, OIB 49882883769</item>
    </izvorni_sadrzaj>
    <derivirana_varijabla naziv="DomainObject.Predmet.OstaliListNazivFormatedOIB_1">
      <item>Dario Frančina, OIB 49882883769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TINA 2012 j.d.o.o.</izvorni_sadrzaj>
    <derivirana_varijabla naziv="DomainObject.Predmet.ProtustrankaIDrugi_1">TINA 2012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TINA 2012 j.d.o.o., OIB 17200570464, Ulica Petra Dumičića 13, 10360 Sesvete</izvorni_sadrzaj>
    <derivirana_varijabla naziv="DomainObject.Predmet.ProtustrankaIDrugiAdressOIB_1">TINA 2012 j.d.o.o., OIB 17200570464, Ulica Petra Dumičića 13,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TINA 2012 j.d.o.o.</item>
      <item>Dario Frančina</item>
    </izvorni_sadrzaj>
    <derivirana_varijabla naziv="DomainObject.Predmet.SudioniciListNaziv_1">
      <item>FINA Regionalni centar Zagreb</item>
      <item>TINA 2012 j.d.o.o.</item>
      <item>Dario Frančina</item>
    </derivirana_varijabla>
  </DomainObject.Predmet.SudioniciListNaziv>
  <DomainObject.Predmet.SudioniciListAdressOIB>
    <izvorni_sadrzaj>
      <item>FINA Regionalni centar Zagreb, OIB 85821130368, Trg svibanjskih žrtava 1995.1,10000 Zagreb</item>
      <item>TINA 2012 j.d.o.o., OIB 17200570464, Ulica Petra Dumičića 13,10360 Sesvete</item>
      <item>Dario Frančina, OIB 49882883769, I. Čulinec 44,10000 Zagreb</item>
    </izvorni_sadrzaj>
    <derivirana_varijabla naziv="DomainObject.Predmet.SudioniciListAdressOIB_1">
      <item>FINA Regionalni centar Zagreb, OIB 85821130368, Trg svibanjskih žrtava 1995.1,10000 Zagreb</item>
      <item>TINA 2012 j.d.o.o., OIB 17200570464, Ulica Petra Dumičića 13,10360 Sesvete</item>
      <item>Dario Frančina, OIB 49882883769, I. Čulinec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17200570464</item>
      <item>, OIB 49882883769</item>
    </izvorni_sadrzaj>
    <derivirana_varijabla naziv="DomainObject.Predmet.SudioniciListNazivOIB_1">
      <item>, OIB 85821130368</item>
      <item>, OIB 17200570464</item>
      <item>, OIB 49882883769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2317</properties:Characters>
  <properties:Lines>71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2017-06-05T09:15:00Z</dcterms:created>
  <dc:creator>Nada Nekić Plevko</dc:creator>
  <cp:lastModifiedBy>Jasna Mirt</cp:lastModifiedBy>
  <cp:lastPrinted>2017-06-05T09:19:00Z</cp:lastPrinted>
  <dcterms:modified xmlns:xsi="http://www.w3.org/2001/XMLSchema-instance" xsi:type="dcterms:W3CDTF">2017-06-05T09:21:00Z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