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4894" w14:paraId="4d04894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9F358C" w:rsidR="004266DC" w:rsidRPr="004266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90ED6">
        <w:rPr>
          <w:sz w:val="24"/>
          <w:szCs w:val="24"/>
        </w:rPr>
        <w:t xml:space="preserve"> predstečajnom postupku </w:t>
      </w:r>
      <w:r w:rsidR="00D768D7">
        <w:rPr>
          <w:sz w:val="24"/>
          <w:szCs w:val="24"/>
        </w:rPr>
        <w:t xml:space="preserve">nad dužnikom </w:t>
      </w:r>
      <w:r w:rsidR="009F358C" w:rsidRPr="0086553F">
        <w:rPr>
          <w:sz w:val="24"/>
          <w:szCs w:val="24"/>
          <w:lang w:val="pt-BR"/>
        </w:rPr>
        <w:t>METVICA TRGOVINA d.o.o., Hrastje Ple</w:t>
      </w:r>
      <w:r w:rsidR="009F358C">
        <w:rPr>
          <w:sz w:val="24"/>
          <w:szCs w:val="24"/>
          <w:lang w:val="pt-BR"/>
        </w:rPr>
        <w:t>šivičko 12b, Jastrebarsko, OIB:</w:t>
      </w:r>
      <w:r w:rsidR="009F358C" w:rsidRPr="0086553F">
        <w:rPr>
          <w:sz w:val="24"/>
          <w:szCs w:val="24"/>
          <w:lang w:val="pt-BR"/>
        </w:rPr>
        <w:t>72337359557</w:t>
      </w:r>
      <w:r w:rsidR="009F358C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</w:t>
      </w:r>
      <w:r w:rsidR="009F358C">
        <w:rPr>
          <w:sz w:val="24"/>
          <w:szCs w:val="24"/>
        </w:rPr>
        <w:t>arodne novine broj:</w:t>
      </w:r>
      <w:r>
        <w:rPr>
          <w:sz w:val="24"/>
          <w:szCs w:val="24"/>
        </w:rPr>
        <w:t xml:space="preserve"> 71/15) </w:t>
      </w:r>
      <w:r w:rsidR="009F358C">
        <w:rPr>
          <w:sz w:val="24"/>
          <w:szCs w:val="24"/>
        </w:rPr>
        <w:t>sud je sastavio</w:t>
      </w:r>
      <w:r w:rsidR="004266DC" w:rsidRPr="004266DC">
        <w:rPr>
          <w:sz w:val="24"/>
          <w:szCs w:val="24"/>
        </w:rPr>
        <w:t xml:space="preserve">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B265F8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</w:t>
      </w:r>
      <w:r w:rsidRPr="00B265F8">
        <w:rPr>
          <w:sz w:val="24"/>
          <w:szCs w:val="24"/>
        </w:rPr>
        <w:t xml:space="preserve">restrukturiranja </w:t>
      </w:r>
      <w:r w:rsidR="005A41F3" w:rsidRPr="00B265F8">
        <w:rPr>
          <w:sz w:val="24"/>
          <w:szCs w:val="24"/>
        </w:rPr>
        <w:t>predviđena je jedna skupina vjerovnika</w:t>
      </w:r>
      <w:r w:rsidR="00B265F8" w:rsidRPr="00B265F8">
        <w:rPr>
          <w:sz w:val="24"/>
          <w:szCs w:val="24"/>
        </w:rPr>
        <w:t xml:space="preserve"> </w:t>
      </w:r>
      <w:r w:rsidR="00F144CF" w:rsidRPr="00B265F8">
        <w:rPr>
          <w:sz w:val="24"/>
          <w:szCs w:val="24"/>
        </w:rPr>
        <w:t>i to:</w:t>
      </w:r>
    </w:p>
    <w:p w:rsidRDefault="009F358C" w:rsidP="009F358C" w:rsidR="009F358C" w:rsidRPr="00590ED6">
      <w:pPr>
        <w:ind w:left="708"/>
        <w:rPr>
          <w:rFonts w:cstheme="minorBidi" w:hAnsiTheme="minorHAnsi" w:asciiTheme="minorHAnsi"/>
          <w:color w:val="FF0000"/>
          <w:szCs w:val="22"/>
        </w:rPr>
      </w:pPr>
    </w:p>
    <w:tbl>
      <w:tblPr>
        <w:tblStyle w:val="Reetkatablice1"/>
        <w:tblW w:type="dxa" w:w="9039"/>
        <w:tblLayout w:type="fixed"/>
        <w:tblLook w:val="04A0" w:noVBand="1" w:noHBand="0" w:lastColumn="0" w:firstColumn="1" w:lastRow="0" w:firstRow="1"/>
      </w:tblPr>
      <w:tblGrid>
        <w:gridCol w:w="1101"/>
        <w:gridCol w:w="2268"/>
        <w:gridCol w:w="1559"/>
        <w:gridCol w:w="1984"/>
        <w:gridCol w:w="2127"/>
      </w:tblGrid>
      <w:tr w:rsidTr="00215CE6" w:rsidR="009F358C" w:rsidRPr="00C00A8F">
        <w:trPr>
          <w:trHeight w:val="624"/>
        </w:trPr>
        <w:tc>
          <w:tcPr>
            <w:tcW w:type="dxa" w:w="1101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590ED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590ED6">
              <w:rPr>
                <w:rFonts w:cs="Times New Roman" w:hAnsi="Times New Roman" w:ascii="Times New Roman"/>
                <w:bCs/>
                <w:sz w:val="24"/>
                <w:szCs w:val="24"/>
              </w:rPr>
              <w:t>Utvrđeni iznos tražbine</w:t>
            </w:r>
          </w:p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590ED6">
              <w:rPr>
                <w:rFonts w:cs="Times New Roman" w:hAnsi="Times New Roman" w:ascii="Times New Roman"/>
                <w:bCs/>
                <w:sz w:val="24"/>
                <w:szCs w:val="24"/>
              </w:rPr>
              <w:t>(iznos u kunama)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Agencija za osiguranje radničkih potraživanja u slučaju stečaja poslodavca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Frankopanska 11, 10000 Zagreb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24.854,43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193,94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Ul. Ljudevita Farkaša Vukotinovića 2, 10000 Zagreb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1.350.125,55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Franko Jukić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53553449866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Hrastje Plešivičko 12B, 10450 Hrastje Plešivičko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11.763,24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Jerko Jukić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45114301536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Hrastje Plešivičko 12B, 10450 Hrastje Plešivičko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121.276,00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Kata Jukić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26574878718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Hrastje Plešivičko 12B, 10450 Hrastje Plešivičko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260.317,04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KNJIGOVODSTVO SCRIPTUM  d.o.o. za usluge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53102435165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Breznik Plešivički 5, 10450 Breznik Plešivički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7.924,34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MAHOVINA d.o.o. za proizvodnju i trgovinu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47284166388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Breznik Plešivički 5, 10450 Breznik Plešivički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1.422.048,18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Katančićeva 5, 10000 Zagreb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4.347,59 kn</w:t>
            </w:r>
          </w:p>
        </w:tc>
      </w:tr>
      <w:tr w:rsidTr="00215CE6" w:rsidR="009F358C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2268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dxa" w:w="1559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1984"/>
            <w:vAlign w:val="center"/>
            <w:hideMark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Radnička cesta 50, 10000 Zagreb</w:t>
            </w:r>
          </w:p>
        </w:tc>
        <w:tc>
          <w:tcPr>
            <w:tcW w:type="dxa" w:w="2127"/>
            <w:vAlign w:val="center"/>
          </w:tcPr>
          <w:p w:rsidRDefault="009F358C" w:rsidP="00215CE6" w:rsidR="009F358C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2.272,38 kn</w:t>
            </w:r>
          </w:p>
        </w:tc>
      </w:tr>
    </w:tbl>
    <w:p w:rsidRDefault="009F358C" w:rsidP="009F358C" w:rsidR="009F358C">
      <w:pPr>
        <w:jc w:val="both"/>
        <w:rPr>
          <w:sz w:val="24"/>
          <w:szCs w:val="24"/>
        </w:rPr>
      </w:pPr>
    </w:p>
    <w:p w:rsidRDefault="009F358C" w:rsidP="009F358C" w:rsidR="009F358C">
      <w:pPr>
        <w:jc w:val="both"/>
        <w:rPr>
          <w:sz w:val="24"/>
          <w:szCs w:val="24"/>
        </w:rPr>
      </w:pPr>
    </w:p>
    <w:p w:rsidRDefault="009F358C" w:rsidP="009F358C" w:rsidR="009F358C">
      <w:pPr>
        <w:jc w:val="both"/>
        <w:rPr>
          <w:sz w:val="24"/>
          <w:szCs w:val="24"/>
        </w:rPr>
      </w:pPr>
    </w:p>
    <w:p w:rsidRDefault="009F358C" w:rsidP="009F358C" w:rsidR="009F358C" w:rsidRPr="00590ED6">
      <w:pPr>
        <w:rPr>
          <w:szCs w:val="22"/>
        </w:rPr>
      </w:pPr>
      <w:r>
        <w:rPr>
          <w:szCs w:val="22"/>
        </w:rPr>
        <w:t xml:space="preserve">U </w:t>
      </w:r>
      <w:r w:rsidRPr="00590ED6">
        <w:rPr>
          <w:szCs w:val="22"/>
        </w:rPr>
        <w:t xml:space="preserve">Zagrebu, </w:t>
      </w:r>
      <w:r w:rsidR="00B265F8">
        <w:rPr>
          <w:szCs w:val="22"/>
        </w:rPr>
        <w:t>22</w:t>
      </w:r>
      <w:r w:rsidRPr="00590ED6">
        <w:rPr>
          <w:szCs w:val="22"/>
        </w:rPr>
        <w:t xml:space="preserve">. </w:t>
      </w:r>
      <w:r w:rsidR="00590ED6" w:rsidRPr="00590ED6">
        <w:rPr>
          <w:szCs w:val="22"/>
        </w:rPr>
        <w:t>rujna 2017</w:t>
      </w:r>
      <w:r w:rsidRPr="00590ED6">
        <w:rPr>
          <w:szCs w:val="22"/>
        </w:rPr>
        <w:t>.</w:t>
      </w:r>
    </w:p>
    <w:p w:rsidRDefault="009F358C" w:rsidP="009F358C" w:rsidR="009F358C">
      <w:pPr>
        <w:rPr>
          <w:szCs w:val="22"/>
        </w:rPr>
      </w:pPr>
    </w:p>
    <w:p w:rsidRDefault="009F358C" w:rsidP="009F358C" w:rsidR="009F358C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9F358C" w:rsidP="009F358C" w:rsidR="009F358C" w:rsidRPr="009F358C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Nikolina Dorić Hadžisejdić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24195A" w:rsidP="0024195A" w:rsidR="00590ED6">
      <w:pPr>
        <w:rPr>
          <w:szCs w:val="22"/>
        </w:rPr>
      </w:pPr>
      <w:r>
        <w:rPr>
          <w:szCs w:val="22"/>
        </w:rPr>
        <w:t>DNA:</w:t>
      </w:r>
    </w:p>
    <w:p w:rsidRDefault="0024195A" w:rsidP="0024195A" w:rsidR="0024195A" w:rsidRPr="0024195A">
      <w:pPr>
        <w:rPr>
          <w:szCs w:val="22"/>
        </w:rPr>
      </w:pPr>
      <w:r>
        <w:rPr>
          <w:szCs w:val="22"/>
        </w:rPr>
        <w:t>-e-ogl.pl. suda</w:t>
      </w: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sectPr w:rsidR="00590ED6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96B" w:rsidR="000F796B">
      <w:r>
        <w:separator/>
      </w:r>
    </w:p>
  </w:endnote>
  <w:endnote w:id="0" w:type="continuationSeparator">
    <w:p w:rsidRDefault="000F796B" w:rsidR="000F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96B" w:rsidR="000F796B">
      <w:r>
        <w:separator/>
      </w:r>
    </w:p>
  </w:footnote>
  <w:footnote w:id="0" w:type="continuationSeparator">
    <w:p w:rsidRDefault="000F796B" w:rsidR="000F7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A50713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4F6CB5" w:rsidP="004F6CB5" w:rsidR="004F6CB5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F358C">
      <w:rPr>
        <w:sz w:val="24"/>
        <w:szCs w:val="24"/>
        <w:lang w:eastAsia="en-US"/>
      </w:rPr>
      <w:t>89</w:t>
    </w:r>
    <w:r>
      <w:rPr>
        <w:sz w:val="24"/>
        <w:szCs w:val="24"/>
        <w:lang w:eastAsia="en-US"/>
      </w:rPr>
      <w:t xml:space="preserve"> St-</w:t>
    </w:r>
    <w:r w:rsidR="009F358C">
      <w:rPr>
        <w:sz w:val="24"/>
        <w:szCs w:val="24"/>
        <w:lang w:eastAsia="en-US"/>
      </w:rPr>
      <w:t>1466</w:t>
    </w:r>
    <w:r w:rsidR="00C268E3">
      <w:rPr>
        <w:sz w:val="24"/>
        <w:szCs w:val="24"/>
        <w:lang w:eastAsia="en-US"/>
      </w:rPr>
      <w:t>/17</w:t>
    </w:r>
    <w:r w:rsidR="00022C22">
      <w:rPr>
        <w:sz w:val="24"/>
        <w:szCs w:val="24"/>
        <w:lang w:eastAsia="en-US"/>
      </w:rPr>
      <w:t>-</w:t>
    </w:r>
  </w:p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C360EF7A"/>
    <w:lvl w:tplc="9AB0F8E4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0F796B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195A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746A6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7387E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0713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265F8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20AFD"/>
    <w:rsid w:val="00D42FA9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144CF"/>
    <w:rsid w:val="00F17B0D"/>
    <w:rsid w:val="00F24C15"/>
    <w:rsid w:val="00F67C9C"/>
    <w:rsid w:val="00FA13DD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37508-DD6F-4203-BCED-EF47D7D51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220</properties:Words>
  <properties:Characters>1396</properties:Characters>
  <properties:Lines>142</properties:Lines>
  <properties:Paragraphs>68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2017-09-22T12:32:00Z</dcterms:created>
  <dc:creator>Andrea Galic</dc:creator>
  <cp:lastModifiedBy>Karmela Dolenc</cp:lastModifiedBy>
  <cp:lastPrinted>2017-09-19T11:44:00Z</cp:lastPrinted>
  <dcterms:modified xmlns:xsi="http://www.w3.org/2001/XMLSchema-instance" xsi:type="dcterms:W3CDTF">2017-09-22T12:33:00Z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