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094f" w14:paraId="771094f" w:rsidRDefault="00AE649C" w:rsidP="00093C4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093C4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2ECB" w:rsidP="00A32ECB" w:rsidR="00093C40">
      <w:pPr>
        <w:spacing w:after="0"/>
      </w:pPr>
      <w:r>
        <w:t>REPUBLIKA HRVATSKA</w:t>
      </w:r>
    </w:p>
    <w:p w:rsidRDefault="00A32ECB" w:rsidP="00A32ECB" w:rsidR="00A32ECB">
      <w:pPr>
        <w:spacing w:after="0"/>
      </w:pPr>
      <w:r>
        <w:t>TRGOVAČKI SUD U VARAŽDINU</w:t>
      </w:r>
    </w:p>
    <w:p w:rsidRDefault="00093C40" w:rsidP="00093C40" w:rsidR="00093C40">
      <w:pPr>
        <w:spacing w:after="0"/>
        <w:jc w:val="center"/>
      </w:pPr>
    </w:p>
    <w:p w:rsidRDefault="00093C40" w:rsidP="00093C40" w:rsidR="00093C40">
      <w:pPr>
        <w:spacing w:after="0"/>
        <w:jc w:val="center"/>
      </w:pPr>
    </w:p>
    <w:p w:rsidRDefault="00093C40" w:rsidP="00093C40" w:rsidR="00093C40">
      <w:pPr>
        <w:spacing w:after="0"/>
        <w:jc w:val="center"/>
      </w:pPr>
    </w:p>
    <w:p w:rsidRDefault="00093C40" w:rsidP="00093C40" w:rsidR="00093C40">
      <w:pPr>
        <w:spacing w:after="0"/>
      </w:pPr>
      <w:r>
        <w:t xml:space="preserve">                                        U  I M E  R E P U B L I K E  H R V A T S K E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  <w:jc w:val="center"/>
      </w:pPr>
      <w:r>
        <w:t>R J E Š E NJ E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KRUNEX d.o.o. Varaždin, Bosanska 27, OIB: 38141345384, dana 7. travnja 2017., </w:t>
      </w:r>
    </w:p>
    <w:p w:rsidRDefault="00093C40" w:rsidP="00093C40" w:rsidR="00093C40">
      <w:pPr>
        <w:spacing w:after="0"/>
        <w:jc w:val="both"/>
      </w:pPr>
    </w:p>
    <w:p w:rsidRDefault="00093C40" w:rsidP="00093C40" w:rsidR="00093C40">
      <w:pPr>
        <w:spacing w:after="0"/>
        <w:jc w:val="center"/>
      </w:pPr>
      <w:r>
        <w:t>r i j e š i o  j e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KRUNEX d.o.o. Varaždin, Bosanska 27, OIB: 38141345384, s danom 7. travnja 2017. u 14,15 sati.</w:t>
      </w:r>
    </w:p>
    <w:p w:rsidRDefault="00093C40" w:rsidP="00093C40" w:rsidR="00093C40">
      <w:pPr>
        <w:spacing w:after="0"/>
        <w:ind w:hanging="705" w:left="1413"/>
        <w:jc w:val="both"/>
      </w:pPr>
    </w:p>
    <w:p w:rsidRDefault="00093C40" w:rsidP="00093C40" w:rsidR="00093C40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093C40" w:rsidP="00093C40" w:rsidR="00093C40">
      <w:pPr>
        <w:spacing w:after="0"/>
        <w:ind w:hanging="705" w:left="1413"/>
        <w:jc w:val="both"/>
      </w:pPr>
    </w:p>
    <w:p w:rsidRDefault="00093C40" w:rsidP="00093C40" w:rsidR="00093C40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KRUNEX d.o.o. Varaždin, Bosanska 27, OIB: 38141345384.</w:t>
      </w:r>
    </w:p>
    <w:p w:rsidRDefault="00093C40" w:rsidP="00093C40" w:rsidR="00093C40">
      <w:pPr>
        <w:spacing w:after="0"/>
        <w:ind w:hanging="705" w:left="1410"/>
        <w:jc w:val="both"/>
      </w:pPr>
    </w:p>
    <w:p w:rsidRDefault="00093C40" w:rsidP="00093C40" w:rsidR="00093C40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93C40" w:rsidP="00093C40" w:rsidR="00093C40">
      <w:pPr>
        <w:spacing w:after="0"/>
        <w:jc w:val="both"/>
      </w:pPr>
    </w:p>
    <w:p w:rsidRDefault="00093C40" w:rsidP="00093C40" w:rsidR="00093C40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KRUNEX d.o.o. Varaždin, Bosanska 27, OIB: 38141345384, bit će brisan iz sudskog registra.</w:t>
      </w:r>
    </w:p>
    <w:p w:rsidRDefault="00093C40" w:rsidP="00093C40" w:rsidR="00093C40">
      <w:pPr>
        <w:spacing w:after="0"/>
        <w:jc w:val="center"/>
      </w:pPr>
    </w:p>
    <w:p w:rsidRDefault="00093C40" w:rsidP="00093C40" w:rsidR="00093C40">
      <w:pPr>
        <w:spacing w:after="0"/>
        <w:jc w:val="center"/>
      </w:pPr>
      <w:r>
        <w:t>Obrazloženje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  <w:jc w:val="both"/>
      </w:pPr>
      <w:r>
        <w:tab/>
        <w:t xml:space="preserve">Predlagatelj Financijska agencija Regionalni centar Zagreb, Podružnica Varaždin je dana 4.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  <w:jc w:val="center"/>
      </w:pPr>
      <w:r>
        <w:t>U Varaždinu, 7. travnja 2017.</w:t>
      </w:r>
    </w:p>
    <w:p w:rsidRDefault="00093C40" w:rsidP="00093C40" w:rsidR="00093C40">
      <w:pPr>
        <w:spacing w:after="0"/>
        <w:jc w:val="center"/>
      </w:pPr>
    </w:p>
    <w:p w:rsidRDefault="00093C40" w:rsidP="00093C40" w:rsidR="00093C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93C40" w:rsidP="00093C40" w:rsidR="00093C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3C40" w:rsidP="00093C40" w:rsidR="00093C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3C40" w:rsidP="00093C40" w:rsidR="00093C40">
      <w:pPr>
        <w:spacing w:after="0"/>
        <w:ind w:firstLine="708"/>
      </w:pPr>
      <w:r>
        <w:t>Uputa o pravnom lijeku:</w:t>
      </w:r>
    </w:p>
    <w:p w:rsidRDefault="00093C40" w:rsidP="00093C40" w:rsidR="00093C4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93C40" w:rsidP="00093C40" w:rsidR="00093C4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</w:pPr>
    </w:p>
    <w:p w:rsidRDefault="00093C40" w:rsidP="00093C40" w:rsidR="00093C40">
      <w:pPr>
        <w:spacing w:after="0"/>
      </w:pPr>
      <w:r>
        <w:t>DNA:</w:t>
      </w:r>
    </w:p>
    <w:p w:rsidRDefault="00093C40" w:rsidP="00093C40" w:rsidR="00093C4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93C40" w:rsidP="00093C40" w:rsidR="00093C4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93C40" w:rsidP="00093C40" w:rsidR="00093C40">
      <w:pPr>
        <w:numPr>
          <w:ilvl w:val="0"/>
          <w:numId w:val="47"/>
        </w:numPr>
        <w:spacing w:after="0"/>
      </w:pPr>
      <w:r>
        <w:t>Dužnik - KRUNEX d.o.o. Varaždin, Bosanska 27</w:t>
      </w:r>
    </w:p>
    <w:p w:rsidRDefault="00093C40" w:rsidP="00093C40" w:rsidR="00093C40">
      <w:pPr>
        <w:numPr>
          <w:ilvl w:val="0"/>
          <w:numId w:val="47"/>
        </w:numPr>
        <w:spacing w:after="0"/>
      </w:pPr>
      <w:r>
        <w:t xml:space="preserve">Osoba ovlaštena za zastupanje – Jadranka </w:t>
      </w:r>
      <w:proofErr w:type="spellStart"/>
      <w:r>
        <w:t>Đumić</w:t>
      </w:r>
      <w:proofErr w:type="spellEnd"/>
      <w:r>
        <w:t>, Varaždin, Bosanska 27</w:t>
      </w:r>
    </w:p>
    <w:p w:rsidRDefault="00093C40" w:rsidP="00093C40" w:rsidR="00093C40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093C40" w:rsidP="00093C40" w:rsidR="00093C40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093C40" w:rsidP="00093C40" w:rsidR="00093C40">
      <w:pPr>
        <w:numPr>
          <w:ilvl w:val="0"/>
          <w:numId w:val="47"/>
        </w:numPr>
        <w:spacing w:after="0"/>
      </w:pPr>
      <w:r>
        <w:t xml:space="preserve">Stečajni upravitelj-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</w:t>
      </w:r>
    </w:p>
    <w:p w:rsidRDefault="00093C40" w:rsidP="00093C40" w:rsidR="00093C40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093C4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ECB" w:rsidR="008333A9">
    <w:pPr>
      <w:pStyle w:val="Zaglavlje"/>
    </w:pPr>
    <w:r>
      <w:rPr>
        <w:rStyle w:val="PozadinaSvijetloCrvena"/>
        <w:shd w:fill="auto" w:color="auto" w:val="clear"/>
      </w:rPr>
      <w:t>Poslovni broj. 9 St-1095/16-5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C4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EC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511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St-1095/2016-5</izvorni_sadrzaj>
    <derivirana_varijabla naziv="DomainObject.Oznaka_1">St-1095/2016-5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KRUNEX d.o.o. za podučavanje i usluge</izvorni_sadrzaj>
    <derivirana_varijabla naziv="DomainObject.Predmet.ProtustrankaFormated_1">  KRUNEX d.o.o. za podučavanje i usluge</derivirana_varijabla>
  </DomainObject.Predmet.ProtustrankaFormated>
  <DomainObject.Predmet.ProtustrankaFormatedOIB>
    <izvorni_sadrzaj>  KRUNEX d.o.o. za podučavanje i usluge, OIB 38141345384</izvorni_sadrzaj>
    <derivirana_varijabla naziv="DomainObject.Predmet.ProtustrankaFormatedOIB_1">  KRUNEX d.o.o. za podučavanje i usluge, OIB 38141345384</derivirana_varijabla>
  </DomainObject.Predmet.ProtustrankaFormatedOIB>
  <DomainObject.Predmet.ProtustrankaFormatedWithAdress>
    <izvorni_sadrzaj> KRUNEX d.o.o. za podučavanje i usluge, Bosanska 27, 42000 Varaždin</izvorni_sadrzaj>
    <derivirana_varijabla naziv="DomainObject.Predmet.ProtustrankaFormatedWithAdress_1"> KRUNEX d.o.o. za podučavanje i usluge, Bosanska 27, 42000 Varaždin</derivirana_varijabla>
  </DomainObject.Predmet.ProtustrankaFormatedWithAdress>
  <DomainObject.Predmet.ProtustrankaFormatedWithAdressOIB>
    <izvorni_sadrzaj> KRUNEX d.o.o. za podučavanje i usluge, OIB 38141345384, Bosanska 27, 42000 Varaždin</izvorni_sadrzaj>
    <derivirana_varijabla naziv="DomainObject.Predmet.ProtustrankaFormatedWithAdressOIB_1"> KRUNEX d.o.o. za podučavanje i usluge, OIB 38141345384, Bosanska 27, 42000 Varaždin</derivirana_varijabla>
  </DomainObject.Predmet.ProtustrankaFormatedWithAdressOIB>
  <DomainObject.Predmet.ProtustrankaWithAdress>
    <izvorni_sadrzaj>KRUNEX d.o.o. za podučavanje i usluge Bosanska 27, 42000 Varaždin</izvorni_sadrzaj>
    <derivirana_varijabla naziv="DomainObject.Predmet.ProtustrankaWithAdress_1">KRUNEX d.o.o. za podučavanje i usluge Bosanska 27, 42000 Varaždin</derivirana_varijabla>
  </DomainObject.Predmet.ProtustrankaWithAdress>
  <DomainObject.Predmet.ProtustrankaWithAdressOIB>
    <izvorni_sadrzaj>KRUNEX d.o.o. za podučavanje i usluge, OIB 38141345384, Bosanska 27, 42000 Varaždin</izvorni_sadrzaj>
    <derivirana_varijabla naziv="DomainObject.Predmet.ProtustrankaWithAdressOIB_1">KRUNEX d.o.o. za podučavanje i usluge, OIB 38141345384, Bosanska 27, 42000 Varaždin</derivirana_varijabla>
  </DomainObject.Predmet.ProtustrankaWithAdressOIB>
  <DomainObject.Predmet.ProtustrankaNazivFormated>
    <izvorni_sadrzaj>KRUNEX d.o.o. za podučavanje i usluge</izvorni_sadrzaj>
    <derivirana_varijabla naziv="DomainObject.Predmet.ProtustrankaNazivFormated_1">KRUNEX d.o.o. za podučavanje i usluge</derivirana_varijabla>
  </DomainObject.Predmet.ProtustrankaNazivFormated>
  <DomainObject.Predmet.ProtustrankaNazivFormatedOIB>
    <izvorni_sadrzaj>KRUNEX d.o.o. za podučavanje i usluge, OIB 38141345384</izvorni_sadrzaj>
    <derivirana_varijabla naziv="DomainObject.Predmet.ProtustrankaNazivFormatedOIB_1">KRUNEX d.o.o. za podučavanje i usluge, OIB 38141345384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161226.28</izvorni_sadrzaj>
    <derivirana_varijabla naziv="DomainObject.Predmet.TrenutnaVrijednost_1">161226.28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KRUNEX d.o.o. za podučavanje i usluge</item>
    </izvorni_sadrzaj>
    <derivirana_varijabla naziv="DomainObject.Predmet.ProtuStrankaListFormated_1">
      <item>KRUNEX d.o.o. za podučavanje i usluge</item>
    </derivirana_varijabla>
  </DomainObject.Predmet.ProtuStrankaListFormated>
  <DomainObject.Predmet.ProtuStrankaListFormatedOIB>
    <izvorni_sadrzaj>
      <item>KRUNEX d.o.o. za podučavanje i usluge, OIB 38141345384</item>
    </izvorni_sadrzaj>
    <derivirana_varijabla naziv="DomainObject.Predmet.ProtuStrankaListFormatedOIB_1">
      <item>KRUNEX d.o.o. za podučavanje i usluge, OIB 38141345384</item>
    </derivirana_varijabla>
  </DomainObject.Predmet.ProtuStrankaListFormatedOIB>
  <DomainObject.Predmet.ProtuStrankaListFormatedWithAdress>
    <izvorni_sadrzaj>
      <item>KRUNEX d.o.o. za podučavanje i usluge, Bosanska 27, 42000 Varaždin</item>
    </izvorni_sadrzaj>
    <derivirana_varijabla naziv="DomainObject.Predmet.ProtuStrankaListFormatedWithAdress_1">
      <item>KRUNEX d.o.o. za podučavanje i usluge, Bosanska 27, 42000 Varaždin</item>
    </derivirana_varijabla>
  </DomainObject.Predmet.ProtuStrankaListFormatedWithAdress>
  <DomainObject.Predmet.ProtuStrankaListFormatedWithAdressOIB>
    <izvorni_sadrzaj>
      <item>KRUNEX d.o.o. za podučavanje i usluge, OIB 38141345384, Bosanska 27, 42000 Varaždin</item>
    </izvorni_sadrzaj>
    <derivirana_varijabla naziv="DomainObject.Predmet.ProtuStrankaListFormatedWithAdressOIB_1">
      <item>KRUNEX d.o.o. za podučavanje i usluge, OIB 38141345384, Bosanska 27, 42000 Varaždin</item>
    </derivirana_varijabla>
  </DomainObject.Predmet.ProtuStrankaListFormatedWithAdressOIB>
  <DomainObject.Predmet.ProtuStrankaListNazivFormated>
    <izvorni_sadrzaj>
      <item>KRUNEX d.o.o. za podučavanje i usluge</item>
    </izvorni_sadrzaj>
    <derivirana_varijabla naziv="DomainObject.Predmet.ProtuStrankaListNazivFormated_1">
      <item>KRUNEX d.o.o. za podučavanje i usluge</item>
    </derivirana_varijabla>
  </DomainObject.Predmet.ProtuStrankaListNazivFormated>
  <DomainObject.Predmet.ProtuStrankaListNazivFormatedOIB>
    <izvorni_sadrzaj>
      <item>KRUNEX d.o.o. za podučavanje i usluge, OIB 38141345384</item>
    </izvorni_sadrzaj>
    <derivirana_varijabla naziv="DomainObject.Predmet.ProtuStrankaListNazivFormatedOIB_1">
      <item>KRUNEX d.o.o. za podučavanje i usluge, OIB 38141345384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St-1095/2016-5</izvorni_sadrzaj>
    <derivirana_varijabla naziv="DomainObject.PoslovniBrojDokumenta_1">St-1095/2016-5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KRUNEX d.o.o. za podučavanje i usluge</izvorni_sadrzaj>
    <derivirana_varijabla naziv="DomainObject.Predmet.ProtustrankaIDrugi_1">KRUNEX d.o.o. za podučavanje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KRUNEX d.o.o. za podučavanje i usluge, OIB 38141345384, Bosanska 27, 42000 Varaždin</izvorni_sadrzaj>
    <derivirana_varijabla naziv="DomainObject.Predmet.ProtustrankaIDrugiAdressOIB_1">KRUNEX d.o.o. za podučavanje i usluge, OIB 38141345384, Bosanska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KRUNEX d.o.o. za podučavanje i usluge</item>
      <item>Sudski registar</item>
      <item>e-oglasna ploča</item>
    </izvorni_sadrzaj>
    <derivirana_varijabla naziv="DomainObject.Predmet.SudioniciListNaziv_1">
      <item>Financijska agencija</item>
      <item>KRUNEX d.o.o. za podučavanje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KRUNEX d.o.o. za podučavanje i usluge, OIB 38141345384, Bosanska 27,42000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KRUNEX d.o.o. za podučavanje i usluge, OIB 38141345384, Bosanska 27,42000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9C4D9-3BA4-4F5B-B993-8D1C464D3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2742</properties:Characters>
  <properties:Lines>82</properties:Lines>
  <properties:Paragraphs>29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2017-04-07T12:05:00Z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