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9195" w14:paraId="59f9195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CF3E57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AB54A4">
        <w:rPr>
          <w:rFonts w:hAnsi="Times New Roman" w:ascii="Times New Roman"/>
        </w:rPr>
        <w:tab/>
      </w:r>
      <w:r w:rsidR="00AB54A4">
        <w:rPr>
          <w:rFonts w:hAnsi="Times New Roman" w:ascii="Times New Roman"/>
        </w:rPr>
        <w:tab/>
      </w:r>
      <w:r w:rsidR="00AB54A4">
        <w:rPr>
          <w:rFonts w:hAnsi="Times New Roman" w:ascii="Times New Roman"/>
        </w:rPr>
        <w:tab/>
      </w:r>
      <w:r w:rsidR="00AB54A4">
        <w:rPr>
          <w:rFonts w:hAnsi="Times New Roman" w:ascii="Times New Roman"/>
        </w:rPr>
        <w:tab/>
      </w:r>
      <w:r w:rsidR="00AB54A4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AB54A4">
        <w:rPr>
          <w:rFonts w:hAnsi="Times New Roman" w:ascii="Times New Roman"/>
        </w:rPr>
        <w:t xml:space="preserve">     </w:t>
      </w:r>
      <w:r w:rsidR="00C07263">
        <w:rPr>
          <w:rFonts w:hAnsi="Times New Roman" w:ascii="Times New Roman"/>
        </w:rPr>
        <w:t>3  St-</w:t>
      </w:r>
      <w:r w:rsidR="00325C12">
        <w:rPr>
          <w:rFonts w:hAnsi="Times New Roman" w:ascii="Times New Roman"/>
        </w:rPr>
        <w:t>1984/2013-</w:t>
      </w:r>
      <w:r w:rsidR="00AB54A4">
        <w:rPr>
          <w:rFonts w:hAnsi="Times New Roman" w:ascii="Times New Roman"/>
        </w:rPr>
        <w:t>673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3E5B52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AB54A4" w:rsidR="00B013B0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325C12" w:rsidP="00325C12" w:rsidR="00917891">
      <w:pPr>
        <w:ind w:firstLine="708"/>
        <w:jc w:val="both"/>
        <w:rPr>
          <w:rFonts w:hAnsi="Times New Roman" w:ascii="Times New Roman"/>
        </w:rPr>
      </w:pPr>
      <w:r w:rsidRPr="00325C12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DIOKI d.d. u stečaju, Zagreb, Čulinečka cesta 252, OIB: 71451172026, </w:t>
      </w:r>
      <w:r w:rsidR="00AB54A4">
        <w:rPr>
          <w:rFonts w:hAnsi="Times New Roman" w:ascii="Times New Roman"/>
        </w:rPr>
        <w:t>31</w:t>
      </w:r>
      <w:r w:rsidR="00CF3E57">
        <w:rPr>
          <w:rFonts w:hAnsi="Times New Roman" w:ascii="Times New Roman"/>
        </w:rPr>
        <w:t>. svibnja</w:t>
      </w:r>
      <w:r>
        <w:rPr>
          <w:rFonts w:hAnsi="Times New Roman" w:ascii="Times New Roman"/>
        </w:rPr>
        <w:t xml:space="preserve"> </w:t>
      </w:r>
      <w:r w:rsidRPr="00325C12">
        <w:rPr>
          <w:rFonts w:hAnsi="Times New Roman" w:ascii="Times New Roman"/>
        </w:rPr>
        <w:t>2019.,</w:t>
      </w:r>
    </w:p>
    <w:p w:rsidRDefault="00325C12" w:rsidP="00733BA9" w:rsidR="00325C12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5B52" w:rsidP="00733BA9" w:rsidR="003E5B52">
      <w:pPr>
        <w:jc w:val="center"/>
        <w:rPr>
          <w:rFonts w:hAnsi="Times New Roman" w:ascii="Times New Roman"/>
        </w:rPr>
      </w:pP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 xml:space="preserve">1.Kupac </w:t>
      </w:r>
      <w:r w:rsidR="00AB54A4" w:rsidRPr="00AB54A4">
        <w:rPr>
          <w:rFonts w:eastAsia="Times New Roman" w:hAnsi="Times New Roman" w:ascii="Times New Roman"/>
          <w:lang w:eastAsia="hr-HR"/>
        </w:rPr>
        <w:t>Kvantum gradnja d.o.o., Čakovec, Dr. Ivana Novaka 38, OIB: 62748007682</w:t>
      </w:r>
      <w:r w:rsidRPr="003E5B52">
        <w:rPr>
          <w:rFonts w:eastAsia="Times New Roman" w:hAnsi="Times New Roman" w:ascii="Times New Roman"/>
          <w:lang w:eastAsia="hr-HR"/>
        </w:rPr>
        <w:t>, kao razlučni vjerovnik, oslobađa se polaganja kupovnine za nekretnine opisane u rješe</w:t>
      </w:r>
      <w:r w:rsidR="001E67C4">
        <w:rPr>
          <w:rFonts w:eastAsia="Times New Roman" w:hAnsi="Times New Roman" w:ascii="Times New Roman"/>
          <w:lang w:eastAsia="hr-HR"/>
        </w:rPr>
        <w:t>nj</w:t>
      </w:r>
      <w:r w:rsidR="00AB54A4">
        <w:rPr>
          <w:rFonts w:eastAsia="Times New Roman" w:hAnsi="Times New Roman" w:ascii="Times New Roman"/>
          <w:lang w:eastAsia="hr-HR"/>
        </w:rPr>
        <w:t>u poslovni broj St-1984/2013-658</w:t>
      </w:r>
      <w:r w:rsidRPr="003E5B52">
        <w:rPr>
          <w:rFonts w:eastAsia="Times New Roman" w:hAnsi="Times New Roman" w:ascii="Times New Roman"/>
          <w:lang w:eastAsia="hr-HR"/>
        </w:rPr>
        <w:t xml:space="preserve"> od </w:t>
      </w:r>
      <w:r w:rsidR="00AB54A4">
        <w:rPr>
          <w:rFonts w:eastAsia="Times New Roman" w:hAnsi="Times New Roman" w:ascii="Times New Roman"/>
          <w:lang w:eastAsia="hr-HR"/>
        </w:rPr>
        <w:t>9. svibnja 2019</w:t>
      </w:r>
      <w:r w:rsidRPr="003E5B52">
        <w:rPr>
          <w:rFonts w:eastAsia="Times New Roman" w:hAnsi="Times New Roman" w:ascii="Times New Roman"/>
          <w:lang w:eastAsia="hr-HR"/>
        </w:rPr>
        <w:t xml:space="preserve">. osim u dijelu troškova i to u iznosu od </w:t>
      </w:r>
      <w:r w:rsidR="00AB54A4" w:rsidRPr="00AB54A4">
        <w:rPr>
          <w:rFonts w:hAnsi="Times New Roman" w:ascii="Times New Roman"/>
        </w:rPr>
        <w:t xml:space="preserve">1.252.256,10 </w:t>
      </w:r>
      <w:r w:rsidR="001E67C4">
        <w:rPr>
          <w:rFonts w:hAnsi="Times New Roman" w:ascii="Times New Roman"/>
        </w:rPr>
        <w:t>kn</w:t>
      </w:r>
      <w:r w:rsidRPr="003E5B52">
        <w:rPr>
          <w:rFonts w:eastAsia="Times New Roman" w:hAnsi="Times New Roman" w:ascii="Times New Roman"/>
          <w:lang w:eastAsia="hr-HR"/>
        </w:rPr>
        <w:t xml:space="preserve">. </w:t>
      </w:r>
      <w:r w:rsidR="001E67C4">
        <w:rPr>
          <w:rFonts w:eastAsia="Times New Roman" w:hAnsi="Times New Roman" w:ascii="Times New Roman"/>
          <w:lang w:eastAsia="hr-HR"/>
        </w:rPr>
        <w:t xml:space="preserve"> </w:t>
      </w:r>
    </w:p>
    <w:p w:rsidRDefault="003E5B52" w:rsidP="003E5B52" w:rsidR="003E5B52" w:rsidRPr="003E5B52">
      <w:pPr>
        <w:jc w:val="both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2.Kupac</w:t>
      </w:r>
      <w:r w:rsidRPr="003E5B52">
        <w:rPr>
          <w:rFonts w:eastAsia="Times New Roman" w:hAnsi="Calibri" w:ascii="Calibri"/>
          <w:lang w:eastAsia="hr-HR"/>
        </w:rPr>
        <w:t xml:space="preserve"> </w:t>
      </w:r>
      <w:r w:rsidR="001D47AE" w:rsidRPr="001D47AE">
        <w:rPr>
          <w:rFonts w:eastAsia="Times New Roman" w:hAnsi="Times New Roman" w:ascii="Times New Roman"/>
          <w:lang w:eastAsia="hr-HR"/>
        </w:rPr>
        <w:t>Kvantum gradnja d.o.o., Čakovec, Dr. Ivana Novaka 38, OIB: 62748007682</w:t>
      </w:r>
      <w:r w:rsidR="001E67C4">
        <w:rPr>
          <w:rFonts w:eastAsia="Times New Roman" w:hAnsi="Times New Roman" w:ascii="Times New Roman"/>
          <w:lang w:eastAsia="hr-HR"/>
        </w:rPr>
        <w:t xml:space="preserve"> </w:t>
      </w:r>
      <w:r w:rsidRPr="003E5B52">
        <w:rPr>
          <w:rFonts w:eastAsia="Times New Roman" w:hAnsi="Times New Roman" w:ascii="Times New Roman"/>
          <w:lang w:eastAsia="hr-HR"/>
        </w:rPr>
        <w:t>je dužan položiti iznos naveden pod toč. 1. u roku od 15 dana od dana pravomoćnosti ovog rješenja na žiro račun Trgovačkog suda u Zagrebu otvorenog kod Hrvatske poštanske banke d.d. Zagreb, broj IBAN: HR9223900011300</w:t>
      </w:r>
      <w:r w:rsidR="001E67C4">
        <w:rPr>
          <w:rFonts w:eastAsia="Times New Roman" w:hAnsi="Times New Roman" w:ascii="Times New Roman"/>
          <w:lang w:eastAsia="hr-HR"/>
        </w:rPr>
        <w:t>000460 s pozivom na broj 198413</w:t>
      </w:r>
      <w:r w:rsidRPr="003E5B52">
        <w:rPr>
          <w:rFonts w:eastAsia="Times New Roman" w:hAnsi="Times New Roman" w:ascii="Times New Roman"/>
          <w:lang w:eastAsia="hr-HR"/>
        </w:rPr>
        <w:t>.</w:t>
      </w:r>
      <w:r w:rsidR="001D47AE">
        <w:rPr>
          <w:rFonts w:eastAsia="Times New Roman" w:hAnsi="Times New Roman" w:ascii="Times New Roman"/>
          <w:lang w:eastAsia="hr-HR"/>
        </w:rPr>
        <w:t xml:space="preserve"> </w:t>
      </w: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jc w:val="center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Obrazloženje</w:t>
      </w: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Rješenjem poslovni broj St-1984/</w:t>
      </w:r>
      <w:r w:rsidR="001E67C4">
        <w:rPr>
          <w:rFonts w:eastAsia="Times New Roman" w:hAnsi="Times New Roman" w:ascii="Times New Roman"/>
          <w:lang w:eastAsia="hr-HR"/>
        </w:rPr>
        <w:t>20</w:t>
      </w:r>
      <w:r w:rsidRPr="003E5B52">
        <w:rPr>
          <w:rFonts w:eastAsia="Times New Roman" w:hAnsi="Times New Roman" w:ascii="Times New Roman"/>
          <w:lang w:eastAsia="hr-HR"/>
        </w:rPr>
        <w:t>13-</w:t>
      </w:r>
      <w:r w:rsidR="001D47AE">
        <w:rPr>
          <w:rFonts w:eastAsia="Times New Roman" w:hAnsi="Times New Roman" w:ascii="Times New Roman"/>
          <w:lang w:eastAsia="hr-HR"/>
        </w:rPr>
        <w:t>658</w:t>
      </w:r>
      <w:r w:rsidR="001E67C4" w:rsidRPr="001E67C4">
        <w:rPr>
          <w:rFonts w:eastAsia="Times New Roman" w:hAnsi="Times New Roman" w:ascii="Times New Roman"/>
          <w:lang w:eastAsia="hr-HR"/>
        </w:rPr>
        <w:t xml:space="preserve"> od </w:t>
      </w:r>
      <w:r w:rsidR="001D47AE">
        <w:rPr>
          <w:rFonts w:eastAsia="Times New Roman" w:hAnsi="Times New Roman" w:ascii="Times New Roman"/>
          <w:lang w:eastAsia="hr-HR"/>
        </w:rPr>
        <w:t>9. svibnja 2019</w:t>
      </w:r>
      <w:r w:rsidRPr="003E5B52">
        <w:rPr>
          <w:rFonts w:eastAsia="Times New Roman" w:hAnsi="Times New Roman" w:ascii="Times New Roman"/>
          <w:lang w:eastAsia="hr-HR"/>
        </w:rPr>
        <w:t xml:space="preserve">. kupcu </w:t>
      </w:r>
      <w:r w:rsidR="001D47AE" w:rsidRPr="001D47AE">
        <w:rPr>
          <w:rFonts w:eastAsia="Times New Roman" w:hAnsi="Times New Roman" w:ascii="Times New Roman"/>
          <w:lang w:eastAsia="hr-HR"/>
        </w:rPr>
        <w:t>Kvantum gradnja d.o.o., Čakovec, Dr. Ivana Novaka 38, OIB: 62748007682</w:t>
      </w:r>
      <w:r w:rsidR="001E67C4">
        <w:rPr>
          <w:rFonts w:eastAsia="Times New Roman" w:hAnsi="Times New Roman" w:ascii="Times New Roman"/>
          <w:lang w:eastAsia="hr-HR"/>
        </w:rPr>
        <w:t>, dosuđena</w:t>
      </w:r>
      <w:r w:rsidRPr="003E5B52">
        <w:rPr>
          <w:rFonts w:eastAsia="Times New Roman" w:hAnsi="Times New Roman" w:ascii="Times New Roman"/>
          <w:lang w:eastAsia="hr-HR"/>
        </w:rPr>
        <w:t xml:space="preserve"> </w:t>
      </w:r>
      <w:r w:rsidR="001E67C4">
        <w:rPr>
          <w:rFonts w:eastAsia="Times New Roman" w:hAnsi="Times New Roman" w:ascii="Times New Roman"/>
          <w:lang w:eastAsia="hr-HR"/>
        </w:rPr>
        <w:t>je nekretnina</w:t>
      </w:r>
      <w:r w:rsidRPr="003E5B52">
        <w:rPr>
          <w:rFonts w:eastAsia="Times New Roman" w:hAnsi="Times New Roman" w:ascii="Times New Roman"/>
          <w:lang w:eastAsia="hr-HR"/>
        </w:rPr>
        <w:t xml:space="preserve"> stečajnog dužnika kako je to opisano u toč. 1. navedenog rješenja, dok je pod toč. 2. istog navedeno da je dužan platiti iznos kupovnine koji odgovora iznosu troškova iz čl. 254. Stečajnog zakona ("Na</w:t>
      </w:r>
      <w:r w:rsidR="001E67C4">
        <w:rPr>
          <w:rFonts w:eastAsia="Times New Roman" w:hAnsi="Times New Roman" w:ascii="Times New Roman"/>
          <w:lang w:eastAsia="hr-HR"/>
        </w:rPr>
        <w:t>rodne novine" broj 71/15, 104/17</w:t>
      </w:r>
      <w:r w:rsidRPr="003E5B52">
        <w:rPr>
          <w:rFonts w:eastAsia="Times New Roman" w:hAnsi="Times New Roman" w:ascii="Times New Roman"/>
          <w:lang w:eastAsia="hr-HR"/>
        </w:rPr>
        <w:t xml:space="preserve"> – dalje SZ), na koji će biti pozvan rješenjem po primitku obračuna troškova od strane stečajnog upravitelja. 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F574B5" w:rsidP="003E5B52" w:rsidR="00F574B5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Stečajni upravitelj je p</w:t>
      </w:r>
      <w:r w:rsidR="003E5B52" w:rsidRPr="003E5B52">
        <w:rPr>
          <w:rFonts w:eastAsia="Times New Roman" w:hAnsi="Times New Roman" w:ascii="Times New Roman"/>
          <w:lang w:eastAsia="hr-HR"/>
        </w:rPr>
        <w:t xml:space="preserve">odneskom od </w:t>
      </w:r>
      <w:r w:rsidR="001D47AE">
        <w:rPr>
          <w:rFonts w:eastAsia="Times New Roman" w:hAnsi="Times New Roman" w:ascii="Times New Roman"/>
          <w:lang w:eastAsia="hr-HR"/>
        </w:rPr>
        <w:t>14. svibnja 2019</w:t>
      </w:r>
      <w:r w:rsidR="003E5B52" w:rsidRPr="003E5B52">
        <w:rPr>
          <w:rFonts w:eastAsia="Times New Roman" w:hAnsi="Times New Roman" w:ascii="Times New Roman"/>
          <w:lang w:eastAsia="hr-HR"/>
        </w:rPr>
        <w:t>.</w:t>
      </w:r>
      <w:r w:rsidR="00EF4CAD" w:rsidRPr="00EF4CAD">
        <w:t xml:space="preserve"> </w:t>
      </w:r>
      <w:r w:rsidR="00EF4CAD" w:rsidRPr="00EF4CAD">
        <w:rPr>
          <w:rFonts w:hAnsi="Times New Roman" w:ascii="Times New Roman"/>
        </w:rPr>
        <w:t>je sukladno odredbi</w:t>
      </w:r>
      <w:r w:rsidR="00EF4CAD" w:rsidRPr="00EF4CAD">
        <w:rPr>
          <w:rFonts w:eastAsia="Times New Roman" w:hAnsi="Times New Roman" w:ascii="Times New Roman"/>
          <w:lang w:eastAsia="hr-HR"/>
        </w:rPr>
        <w:t xml:space="preserve"> članka 254. SZ-a</w:t>
      </w:r>
      <w:r w:rsidR="003E5B52" w:rsidRPr="003E5B52">
        <w:rPr>
          <w:rFonts w:eastAsia="Times New Roman" w:hAnsi="Times New Roman" w:ascii="Times New Roman"/>
          <w:lang w:eastAsia="hr-HR"/>
        </w:rPr>
        <w:t xml:space="preserve"> </w:t>
      </w:r>
      <w:r>
        <w:rPr>
          <w:rFonts w:eastAsia="Times New Roman" w:hAnsi="Times New Roman" w:ascii="Times New Roman"/>
          <w:lang w:eastAsia="hr-HR"/>
        </w:rPr>
        <w:t xml:space="preserve">dostavio sudu obračun troškova unovčenja predmeta na kojem postoji razlučno pravo a koji iznose </w:t>
      </w:r>
      <w:r w:rsidRPr="00F574B5">
        <w:rPr>
          <w:rFonts w:eastAsia="Times New Roman" w:hAnsi="Times New Roman" w:ascii="Times New Roman"/>
          <w:lang w:eastAsia="hr-HR"/>
        </w:rPr>
        <w:t>1.252.256,10 kn</w:t>
      </w:r>
      <w:r w:rsidR="00EF4CAD">
        <w:rPr>
          <w:rFonts w:eastAsia="Times New Roman" w:hAnsi="Times New Roman" w:ascii="Times New Roman"/>
          <w:lang w:eastAsia="hr-HR"/>
        </w:rPr>
        <w:t xml:space="preserve"> i</w:t>
      </w:r>
      <w:r>
        <w:rPr>
          <w:rFonts w:eastAsia="Times New Roman" w:hAnsi="Times New Roman" w:ascii="Times New Roman"/>
          <w:lang w:eastAsia="hr-HR"/>
        </w:rPr>
        <w:t xml:space="preserve"> odnose se na trošak komunalne naknade u iznosu od  490.178,30 kuna, naknade</w:t>
      </w:r>
      <w:r w:rsidRPr="00F574B5">
        <w:rPr>
          <w:rFonts w:eastAsia="Times New Roman" w:hAnsi="Times New Roman" w:ascii="Times New Roman"/>
          <w:lang w:eastAsia="hr-HR"/>
        </w:rPr>
        <w:t xml:space="preserve"> za uređenje voda</w:t>
      </w:r>
      <w:r>
        <w:rPr>
          <w:rFonts w:eastAsia="Times New Roman" w:hAnsi="Times New Roman" w:ascii="Times New Roman"/>
          <w:lang w:eastAsia="hr-HR"/>
        </w:rPr>
        <w:t xml:space="preserve"> u iznosu od</w:t>
      </w:r>
      <w:r w:rsidRPr="00F574B5">
        <w:rPr>
          <w:rFonts w:eastAsia="Times New Roman" w:hAnsi="Times New Roman" w:ascii="Times New Roman"/>
          <w:lang w:eastAsia="hr-HR"/>
        </w:rPr>
        <w:t xml:space="preserve"> 75.394,60 kuna, fizičke zaštite imovine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 xml:space="preserve">246.342,30 kuna, električne energije </w:t>
      </w:r>
      <w:r>
        <w:rPr>
          <w:rFonts w:eastAsia="Times New Roman" w:hAnsi="Times New Roman" w:ascii="Times New Roman"/>
          <w:lang w:eastAsia="hr-HR"/>
        </w:rPr>
        <w:t>u iznosu od</w:t>
      </w:r>
      <w:r w:rsidRPr="00F574B5">
        <w:rPr>
          <w:rFonts w:eastAsia="Times New Roman" w:hAnsi="Times New Roman" w:ascii="Times New Roman"/>
          <w:lang w:eastAsia="hr-HR"/>
        </w:rPr>
        <w:t xml:space="preserve">179.399,00 kuna, troškova telefona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>28.508.25 kuna, osiguranja</w:t>
      </w:r>
      <w:r>
        <w:rPr>
          <w:rFonts w:eastAsia="Times New Roman" w:hAnsi="Times New Roman" w:ascii="Times New Roman"/>
          <w:lang w:eastAsia="hr-HR"/>
        </w:rPr>
        <w:t xml:space="preserve"> u iznosu od</w:t>
      </w:r>
      <w:r w:rsidRPr="00F574B5">
        <w:rPr>
          <w:rFonts w:eastAsia="Times New Roman" w:hAnsi="Times New Roman" w:ascii="Times New Roman"/>
          <w:lang w:eastAsia="hr-HR"/>
        </w:rPr>
        <w:t xml:space="preserve"> 14.069,40 kuna, osiguranja imovine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>40.412,00 kuna, računovodstvenih troškova</w:t>
      </w:r>
      <w:r>
        <w:rPr>
          <w:rFonts w:eastAsia="Times New Roman" w:hAnsi="Times New Roman" w:ascii="Times New Roman"/>
          <w:lang w:eastAsia="hr-HR"/>
        </w:rPr>
        <w:t xml:space="preserve"> u iznosu od</w:t>
      </w:r>
      <w:r w:rsidRPr="00F574B5">
        <w:rPr>
          <w:rFonts w:eastAsia="Times New Roman" w:hAnsi="Times New Roman" w:ascii="Times New Roman"/>
          <w:lang w:eastAsia="hr-HR"/>
        </w:rPr>
        <w:t xml:space="preserve"> 20.934,90 kuna, odvjetničkih troškova</w:t>
      </w:r>
      <w:r>
        <w:rPr>
          <w:rFonts w:eastAsia="Times New Roman" w:hAnsi="Times New Roman" w:ascii="Times New Roman"/>
          <w:lang w:eastAsia="hr-HR"/>
        </w:rPr>
        <w:t xml:space="preserve"> u iznosu od</w:t>
      </w:r>
      <w:r w:rsidRPr="00F574B5">
        <w:rPr>
          <w:rFonts w:eastAsia="Times New Roman" w:hAnsi="Times New Roman" w:ascii="Times New Roman"/>
          <w:lang w:eastAsia="hr-HR"/>
        </w:rPr>
        <w:t xml:space="preserve"> 62.075,75 kuna, troškova arhiviranja</w:t>
      </w:r>
      <w:r>
        <w:rPr>
          <w:rFonts w:eastAsia="Times New Roman" w:hAnsi="Times New Roman" w:ascii="Times New Roman"/>
          <w:lang w:eastAsia="hr-HR"/>
        </w:rPr>
        <w:t xml:space="preserve"> u iznosu od 20.770,80 kuna, nagrade</w:t>
      </w:r>
      <w:r w:rsidRPr="00F574B5">
        <w:rPr>
          <w:rFonts w:eastAsia="Times New Roman" w:hAnsi="Times New Roman" w:ascii="Times New Roman"/>
          <w:lang w:eastAsia="hr-HR"/>
        </w:rPr>
        <w:t xml:space="preserve"> stečajnom upravitelju</w:t>
      </w:r>
      <w:r>
        <w:rPr>
          <w:rFonts w:eastAsia="Times New Roman" w:hAnsi="Times New Roman" w:ascii="Times New Roman"/>
          <w:lang w:eastAsia="hr-HR"/>
        </w:rPr>
        <w:t xml:space="preserve"> u iznosu od 29.308,85 kuna, troškovi</w:t>
      </w:r>
      <w:r w:rsidRPr="00F574B5">
        <w:rPr>
          <w:rFonts w:eastAsia="Times New Roman" w:hAnsi="Times New Roman" w:ascii="Times New Roman"/>
          <w:lang w:eastAsia="hr-HR"/>
        </w:rPr>
        <w:t xml:space="preserve"> bilježnika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>190,00 kuna, troškov</w:t>
      </w:r>
      <w:r>
        <w:rPr>
          <w:rFonts w:eastAsia="Times New Roman" w:hAnsi="Times New Roman" w:ascii="Times New Roman"/>
          <w:lang w:eastAsia="hr-HR"/>
        </w:rPr>
        <w:t>i</w:t>
      </w:r>
      <w:r w:rsidRPr="00F574B5">
        <w:rPr>
          <w:rFonts w:eastAsia="Times New Roman" w:hAnsi="Times New Roman" w:ascii="Times New Roman"/>
          <w:lang w:eastAsia="hr-HR"/>
        </w:rPr>
        <w:t xml:space="preserve"> procjene nekretnina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 xml:space="preserve">3.117,00 kuna, odvoz smeća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 xml:space="preserve">302,50 kuna, zbrinjavanje otpada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lastRenderedPageBreak/>
        <w:t xml:space="preserve">39.865,25 kuna, porez na tvrtku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F574B5">
        <w:rPr>
          <w:rFonts w:eastAsia="Times New Roman" w:hAnsi="Times New Roman" w:ascii="Times New Roman"/>
          <w:lang w:eastAsia="hr-HR"/>
        </w:rPr>
        <w:t>67,00 kuna, objave oglasa</w:t>
      </w:r>
      <w:r>
        <w:rPr>
          <w:rFonts w:eastAsia="Times New Roman" w:hAnsi="Times New Roman" w:ascii="Times New Roman"/>
          <w:lang w:eastAsia="hr-HR"/>
        </w:rPr>
        <w:t xml:space="preserve"> u iznosu od</w:t>
      </w:r>
      <w:r w:rsidRPr="00F574B5">
        <w:rPr>
          <w:rFonts w:eastAsia="Times New Roman" w:hAnsi="Times New Roman" w:ascii="Times New Roman"/>
          <w:lang w:eastAsia="hr-HR"/>
        </w:rPr>
        <w:t xml:space="preserve"> 887,90 kuna, najam za održavanje prve skupštine</w:t>
      </w:r>
      <w:r>
        <w:rPr>
          <w:rFonts w:eastAsia="Times New Roman" w:hAnsi="Times New Roman" w:ascii="Times New Roman"/>
          <w:lang w:eastAsia="hr-HR"/>
        </w:rPr>
        <w:t xml:space="preserve"> u iznosu od</w:t>
      </w:r>
      <w:r w:rsidRPr="00F574B5">
        <w:rPr>
          <w:rFonts w:eastAsia="Times New Roman" w:hAnsi="Times New Roman" w:ascii="Times New Roman"/>
          <w:lang w:eastAsia="hr-HR"/>
        </w:rPr>
        <w:t xml:space="preserve"> 432,30 kuna</w:t>
      </w:r>
      <w:r>
        <w:rPr>
          <w:rFonts w:eastAsia="Times New Roman" w:hAnsi="Times New Roman" w:ascii="Times New Roman"/>
          <w:lang w:eastAsia="hr-HR"/>
        </w:rPr>
        <w:t>.</w:t>
      </w:r>
    </w:p>
    <w:p w:rsidRDefault="00EC6216" w:rsidP="00EF4CAD" w:rsidR="00EC6216">
      <w:pPr>
        <w:jc w:val="both"/>
        <w:rPr>
          <w:rFonts w:eastAsia="Times New Roman" w:hAnsi="Times New Roman" w:ascii="Times New Roman"/>
          <w:lang w:eastAsia="hr-HR"/>
        </w:rPr>
      </w:pPr>
    </w:p>
    <w:p w:rsidRDefault="00EC6216" w:rsidP="00C201C5" w:rsidR="00EF4CAD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Razlučni vjerovnik je</w:t>
      </w:r>
      <w:r w:rsidR="00EF4CAD">
        <w:rPr>
          <w:rFonts w:eastAsia="Times New Roman" w:hAnsi="Times New Roman" w:ascii="Times New Roman"/>
          <w:lang w:eastAsia="hr-HR"/>
        </w:rPr>
        <w:t xml:space="preserve"> podneskom zaprimljenim 31. svibnja 2019. putem e-maila izvijestio sud da je upoznat sa obračunom stvarno nastalih troškova unovčenja za navedenu nekretninu te suglasan sa navedenim obračunom.</w:t>
      </w:r>
    </w:p>
    <w:p w:rsidRDefault="003E5B52" w:rsidP="009D7D55" w:rsidR="003E5B52" w:rsidRPr="003E5B52">
      <w:pPr>
        <w:jc w:val="both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E3456F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E3456F">
        <w:rPr>
          <w:rFonts w:eastAsia="Times New Roman" w:hAnsi="Times New Roman" w:ascii="Times New Roman"/>
          <w:lang w:eastAsia="hr-HR"/>
        </w:rPr>
        <w:t>Odredbom čl. 37. st. 3. Zakona o izmjenama i dopunama stečajnog zakona, propisano je da se odredbe čl. 31. st. 2. i 3. ovoga zakona primjenjuju u stečajnim postupcima koji su u tijeku, bez obzira na to kada su pokrenuti, ako rješenje o dosudi nije steklo svojstvo pravomoćnosti na dan stupanja na snagu ovog zakona.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color w:val="FF0000"/>
          <w:lang w:eastAsia="hr-HR"/>
        </w:rPr>
      </w:pPr>
    </w:p>
    <w:p w:rsidRDefault="003E5B52" w:rsidP="003E5B52" w:rsidR="003E5B52" w:rsidRPr="00E3456F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E3456F">
        <w:rPr>
          <w:rFonts w:eastAsia="Times New Roman" w:hAnsi="Times New Roman" w:ascii="Times New Roman"/>
          <w:lang w:eastAsia="hr-HR"/>
        </w:rPr>
        <w:t xml:space="preserve">Razlučni vjerovnik kao kupac oslobođen je polaganja kupovnine u preostalom  dijelu sukladno odredbi čl. 100.a. st. 3. i 5. Ovršnog zakona ("Narodne novine" broj 112/12, 25/13 – dalje OZ), osim u dijelu </w:t>
      </w:r>
      <w:r w:rsidR="00E3456F">
        <w:rPr>
          <w:rFonts w:eastAsia="Times New Roman" w:hAnsi="Times New Roman" w:ascii="Times New Roman"/>
          <w:lang w:eastAsia="hr-HR"/>
        </w:rPr>
        <w:t xml:space="preserve">stvarno nastalih </w:t>
      </w:r>
      <w:r w:rsidRPr="00E3456F">
        <w:rPr>
          <w:rFonts w:eastAsia="Times New Roman" w:hAnsi="Times New Roman" w:ascii="Times New Roman"/>
          <w:lang w:eastAsia="hr-HR"/>
        </w:rPr>
        <w:t xml:space="preserve">troškova </w:t>
      </w:r>
      <w:r w:rsidR="00E3456F">
        <w:rPr>
          <w:rFonts w:eastAsia="Times New Roman" w:hAnsi="Times New Roman" w:ascii="Times New Roman"/>
          <w:lang w:eastAsia="hr-HR"/>
        </w:rPr>
        <w:t xml:space="preserve">unovčenja </w:t>
      </w:r>
      <w:r w:rsidRPr="00E3456F">
        <w:rPr>
          <w:rFonts w:eastAsia="Times New Roman" w:hAnsi="Times New Roman" w:ascii="Times New Roman"/>
          <w:lang w:eastAsia="hr-HR"/>
        </w:rPr>
        <w:t xml:space="preserve">u iznosu od </w:t>
      </w:r>
      <w:r w:rsidR="00EF4CAD" w:rsidRPr="00EF4CAD">
        <w:rPr>
          <w:rFonts w:hAnsi="Times New Roman" w:ascii="Times New Roman"/>
        </w:rPr>
        <w:t>1.252.256,10 kn</w:t>
      </w:r>
      <w:r w:rsidRPr="00E3456F">
        <w:rPr>
          <w:rFonts w:eastAsia="Times New Roman" w:hAnsi="Times New Roman" w:ascii="Times New Roman"/>
          <w:lang w:eastAsia="hr-HR"/>
        </w:rPr>
        <w:t xml:space="preserve">. </w:t>
      </w:r>
      <w:r w:rsidR="00EF4CAD">
        <w:rPr>
          <w:rFonts w:eastAsia="Times New Roman" w:hAnsi="Times New Roman" w:ascii="Times New Roman"/>
          <w:lang w:eastAsia="hr-HR"/>
        </w:rPr>
        <w:t xml:space="preserve"> 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color w:val="FF0000"/>
          <w:lang w:eastAsia="hr-HR"/>
        </w:rPr>
      </w:pPr>
    </w:p>
    <w:p w:rsidRDefault="003E5B52" w:rsidP="00E3456F" w:rsidR="003E5B52" w:rsidRPr="00CF3E57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>Kupac je dužan u roku od 15 dana od dana pravomoćnosti ovog rješenja položiti dio kupovine koji odgovara iznosu</w:t>
      </w:r>
      <w:r w:rsidR="00E3456F" w:rsidRPr="00CF3E57">
        <w:rPr>
          <w:rFonts w:eastAsia="Times New Roman" w:hAnsi="Times New Roman" w:ascii="Times New Roman"/>
          <w:lang w:eastAsia="hr-HR"/>
        </w:rPr>
        <w:t xml:space="preserve"> stvarno nastalih</w:t>
      </w:r>
      <w:r w:rsidRPr="00CF3E57">
        <w:rPr>
          <w:rFonts w:eastAsia="Times New Roman" w:hAnsi="Times New Roman" w:ascii="Times New Roman"/>
          <w:lang w:eastAsia="hr-HR"/>
        </w:rPr>
        <w:t xml:space="preserve"> troškova unovčenja</w:t>
      </w:r>
      <w:r w:rsidR="00E3456F" w:rsidRPr="00CF3E57">
        <w:rPr>
          <w:rFonts w:eastAsia="Times New Roman" w:hAnsi="Times New Roman" w:ascii="Times New Roman"/>
          <w:lang w:eastAsia="hr-HR"/>
        </w:rPr>
        <w:t xml:space="preserve"> odnosno iznos od </w:t>
      </w:r>
      <w:r w:rsidR="00EF4CAD" w:rsidRPr="00EF4CAD">
        <w:rPr>
          <w:rFonts w:eastAsia="Times New Roman" w:hAnsi="Times New Roman" w:ascii="Times New Roman"/>
          <w:lang w:eastAsia="hr-HR"/>
        </w:rPr>
        <w:t>1.252.256,10 kn</w:t>
      </w:r>
      <w:r w:rsidR="00E3456F" w:rsidRPr="00CF3E57">
        <w:rPr>
          <w:rFonts w:eastAsia="Times New Roman" w:hAnsi="Times New Roman" w:ascii="Times New Roman"/>
          <w:lang w:eastAsia="hr-HR"/>
        </w:rPr>
        <w:t xml:space="preserve">, </w:t>
      </w:r>
      <w:r w:rsidRPr="00CF3E57">
        <w:rPr>
          <w:rFonts w:eastAsia="Times New Roman" w:hAnsi="Times New Roman" w:ascii="Times New Roman"/>
          <w:lang w:eastAsia="hr-HR"/>
        </w:rPr>
        <w:t>su</w:t>
      </w:r>
      <w:r w:rsidR="00E3456F" w:rsidRPr="00CF3E57">
        <w:rPr>
          <w:rFonts w:eastAsia="Times New Roman" w:hAnsi="Times New Roman" w:ascii="Times New Roman"/>
          <w:lang w:eastAsia="hr-HR"/>
        </w:rPr>
        <w:t>kladno odredbi čl. 254. st.</w:t>
      </w:r>
      <w:r w:rsidRPr="00CF3E57">
        <w:rPr>
          <w:rFonts w:eastAsia="Times New Roman" w:hAnsi="Times New Roman" w:ascii="Times New Roman"/>
          <w:lang w:eastAsia="hr-HR"/>
        </w:rPr>
        <w:t xml:space="preserve"> 3. SZ-a, a u svezi čl. 107. st. 1. i 3. OZ-a.</w:t>
      </w:r>
      <w:r w:rsidR="00EF4CAD">
        <w:rPr>
          <w:rFonts w:eastAsia="Times New Roman" w:hAnsi="Times New Roman" w:ascii="Times New Roman"/>
          <w:lang w:eastAsia="hr-HR"/>
        </w:rPr>
        <w:t xml:space="preserve"> </w:t>
      </w:r>
    </w:p>
    <w:p w:rsidRDefault="003E5B52" w:rsidP="003E5B52" w:rsidR="003E5B52" w:rsidRPr="00CF3E57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3E5B52" w:rsidP="00E3456F" w:rsidR="003E5B52" w:rsidRPr="00CF3E57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 xml:space="preserve">Temeljem odredbi čl. 107. OZ-a, a u svezi čl. 164. starog Stečajnog zakona ("Narodne novine" broj  44/96, 29/99, 129/00, 123/03, 82/06, 116/10, 25/12, 133/12), a koji se sukladno odredbi čl. 441. novog SZ-a primjenjuje u ovom postupku,  odlučeno je kao u izreci, te će </w:t>
      </w:r>
    </w:p>
    <w:p w:rsidRDefault="003E5B52" w:rsidP="00E3456F" w:rsidR="003E5B52" w:rsidRPr="00CF3E57">
      <w:pPr>
        <w:jc w:val="both"/>
        <w:rPr>
          <w:rFonts w:eastAsia="Times New Roman" w:hAnsi="Times New Roman" w:ascii="Times New Roman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>nakon što kupac položi dio kupovnine koji se odnosi na trošak postupka, sud posebnim zaključkom odrediti da se nekretnina preda kupcu.</w:t>
      </w:r>
    </w:p>
    <w:p w:rsidRDefault="003E5B52" w:rsidP="003E5B52" w:rsidR="003E5B52" w:rsidRPr="00CF3E57">
      <w:pPr>
        <w:jc w:val="both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jc w:val="center"/>
        <w:rPr>
          <w:rFonts w:eastAsia="Times New Roman" w:hAnsi="Times New Roman" w:ascii="Times New Roman"/>
          <w:color w:val="FF0000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 xml:space="preserve">U Karlovcu </w:t>
      </w:r>
      <w:r w:rsidR="00EF4CAD">
        <w:rPr>
          <w:rFonts w:eastAsia="Times New Roman" w:hAnsi="Times New Roman" w:ascii="Times New Roman"/>
          <w:lang w:eastAsia="hr-HR"/>
        </w:rPr>
        <w:t>31</w:t>
      </w:r>
      <w:r w:rsidR="00CF3E57">
        <w:rPr>
          <w:rFonts w:eastAsia="Times New Roman" w:hAnsi="Times New Roman" w:ascii="Times New Roman"/>
          <w:lang w:eastAsia="hr-HR"/>
        </w:rPr>
        <w:t>. svibnja 2019.</w:t>
      </w:r>
    </w:p>
    <w:p w:rsidRDefault="003E5B52" w:rsidP="003E5B52" w:rsidR="003E5B52" w:rsidRPr="003E5B52">
      <w:pPr>
        <w:jc w:val="both"/>
        <w:rPr>
          <w:rFonts w:eastAsia="Times New Roman" w:hAnsi="Times New Roman" w:ascii="Times New Roman"/>
          <w:color w:val="FF0000"/>
          <w:lang w:eastAsia="hr-HR"/>
        </w:rPr>
      </w:pPr>
    </w:p>
    <w:p w:rsidRDefault="003E5B52" w:rsidP="003E5B52" w:rsidR="003E5B52" w:rsidRPr="003E5B52">
      <w:pPr>
        <w:jc w:val="right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STEČAJNI SUDAC:</w:t>
      </w:r>
    </w:p>
    <w:p w:rsidRDefault="001C20FC" w:rsidP="001C20FC" w:rsidR="003E5B52">
      <w:pPr>
        <w:jc w:val="right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Vesna Fundurulić Perišin</w:t>
      </w:r>
      <w:r w:rsidR="00291EDF">
        <w:rPr>
          <w:rFonts w:eastAsia="Times New Roman" w:hAnsi="Times New Roman" w:ascii="Times New Roman"/>
          <w:lang w:eastAsia="hr-HR"/>
        </w:rPr>
        <w:t>, v.r.</w:t>
      </w:r>
    </w:p>
    <w:p w:rsidRDefault="00291EDF" w:rsidP="001C20FC" w:rsidR="00291EDF">
      <w:pPr>
        <w:jc w:val="right"/>
        <w:rPr>
          <w:rFonts w:eastAsia="Times New Roman" w:hAnsi="Times New Roman" w:ascii="Times New Roman"/>
          <w:lang w:eastAsia="hr-HR"/>
        </w:rPr>
      </w:pPr>
    </w:p>
    <w:p w:rsidRDefault="00291EDF" w:rsidP="00C339BE" w:rsidR="00291ED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91EDF" w:rsidP="001C20FC" w:rsidR="00291EDF">
      <w:pPr>
        <w:jc w:val="right"/>
        <w:rPr>
          <w:rFonts w:eastAsia="Times New Roman" w:hAnsi="Times New Roman" w:ascii="Times New Roman"/>
          <w:lang w:eastAsia="hr-HR"/>
        </w:rPr>
      </w:pPr>
      <w:r w:rsidRPr="00C339BE">
        <w:rPr>
          <w:rFonts w:hAnsi="Times New Roman" w:ascii="Times New Roman"/>
        </w:rPr>
        <w:t>Gordana Cvitković</w:t>
      </w:r>
    </w:p>
    <w:p w:rsidRDefault="001C20FC" w:rsidP="001C20FC" w:rsidR="001C20FC">
      <w:pPr>
        <w:jc w:val="right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UPUTA O PRAVNOM LIJEKU: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 xml:space="preserve">Protiv ovog rješenja može se uložiti žalbu Visokom trgovačkom sud RH, u roku od osam dana. Žalba se ulaže putem ovog suda u dva primjerka. </w:t>
      </w: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CF3E57" w:rsidR="003E5B52">
      <w:pPr>
        <w:rPr>
          <w:rFonts w:hAnsi="Times New Roman" w:ascii="Times New Roman"/>
        </w:rPr>
      </w:pPr>
    </w:p>
    <w:p w:rsidRDefault="00785A0D" w:rsidP="00291EDF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EDF">
          <w:rPr>
            <w:noProof/>
          </w:rPr>
          <w:t>2</w:t>
        </w:r>
        <w:r>
          <w:fldChar w:fldCharType="end"/>
        </w:r>
      </w:p>
    </w:sdtContent>
  </w:sdt>
  <w:p w:rsidRDefault="00EF4CAD" w:rsidP="00EF4CAD" w:rsidR="0060670C" w:rsidRPr="00CF3E57">
    <w:pPr>
      <w:pStyle w:val="Zaglavlje"/>
      <w:jc w:val="right"/>
    </w:pPr>
    <w:r w:rsidRPr="00EF4CAD">
      <w:rPr>
        <w:rFonts w:hAnsi="Times New Roman" w:ascii="Times New Roman"/>
      </w:rPr>
      <w:t>3  St-1984/2013-673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277D5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20FC"/>
    <w:rsid w:val="001D1028"/>
    <w:rsid w:val="001D225B"/>
    <w:rsid w:val="001D47AE"/>
    <w:rsid w:val="001D4C99"/>
    <w:rsid w:val="001E67C4"/>
    <w:rsid w:val="001E70AB"/>
    <w:rsid w:val="001F0855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1EDF"/>
    <w:rsid w:val="0029417D"/>
    <w:rsid w:val="002B03DF"/>
    <w:rsid w:val="002D485F"/>
    <w:rsid w:val="002D609A"/>
    <w:rsid w:val="0031075D"/>
    <w:rsid w:val="003114E0"/>
    <w:rsid w:val="00324C0A"/>
    <w:rsid w:val="00325C12"/>
    <w:rsid w:val="003422B3"/>
    <w:rsid w:val="00342504"/>
    <w:rsid w:val="00352170"/>
    <w:rsid w:val="00366712"/>
    <w:rsid w:val="00395F7D"/>
    <w:rsid w:val="003B5118"/>
    <w:rsid w:val="003C57BB"/>
    <w:rsid w:val="003E464D"/>
    <w:rsid w:val="003E5B52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82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C4332"/>
    <w:rsid w:val="009D230E"/>
    <w:rsid w:val="009D6F63"/>
    <w:rsid w:val="009D733B"/>
    <w:rsid w:val="009D7D55"/>
    <w:rsid w:val="009E0674"/>
    <w:rsid w:val="00A0378A"/>
    <w:rsid w:val="00A042FC"/>
    <w:rsid w:val="00A0521B"/>
    <w:rsid w:val="00A15F4F"/>
    <w:rsid w:val="00A1760B"/>
    <w:rsid w:val="00A265B2"/>
    <w:rsid w:val="00A32891"/>
    <w:rsid w:val="00A46AE8"/>
    <w:rsid w:val="00A619E3"/>
    <w:rsid w:val="00A721EC"/>
    <w:rsid w:val="00A811DB"/>
    <w:rsid w:val="00A85C1E"/>
    <w:rsid w:val="00A85CC6"/>
    <w:rsid w:val="00A96B27"/>
    <w:rsid w:val="00AB54A4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01C5"/>
    <w:rsid w:val="00C25E62"/>
    <w:rsid w:val="00C26564"/>
    <w:rsid w:val="00C27225"/>
    <w:rsid w:val="00C327CC"/>
    <w:rsid w:val="00C46154"/>
    <w:rsid w:val="00C46D17"/>
    <w:rsid w:val="00C50FD6"/>
    <w:rsid w:val="00C5228F"/>
    <w:rsid w:val="00C537EA"/>
    <w:rsid w:val="00C623C1"/>
    <w:rsid w:val="00C77107"/>
    <w:rsid w:val="00C81F75"/>
    <w:rsid w:val="00CB5226"/>
    <w:rsid w:val="00CC23CB"/>
    <w:rsid w:val="00CF3E57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456F"/>
    <w:rsid w:val="00E35DA4"/>
    <w:rsid w:val="00E44885"/>
    <w:rsid w:val="00E52632"/>
    <w:rsid w:val="00E52B2C"/>
    <w:rsid w:val="00E56AC1"/>
    <w:rsid w:val="00E5782A"/>
    <w:rsid w:val="00E64B06"/>
    <w:rsid w:val="00E84A57"/>
    <w:rsid w:val="00EC6216"/>
    <w:rsid w:val="00EE1F61"/>
    <w:rsid w:val="00EF4CAD"/>
    <w:rsid w:val="00F04A75"/>
    <w:rsid w:val="00F115F0"/>
    <w:rsid w:val="00F574B5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E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E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15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87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49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St-1984/2013-670</izvorni_sadrzaj>
    <derivirana_varijabla naziv="DomainObject.PredzadnjaOdlukaIzPredmeta.Oznaka_1">St-1984/2013-670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961DB-99C3-40D2-A44B-C2BD90C3E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3688</properties:Characters>
  <properties:Lines>86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2019-05-31T11:18:00Z</dcterms:created>
  <dc:creator>Gordana Grčić</dc:creator>
  <cp:lastModifiedBy>Gordana Cvitković</cp:lastModifiedBy>
  <cp:lastPrinted>2019-05-31T11:59:00Z</cp:lastPrinted>
  <dcterms:modified xmlns:xsi="http://www.w3.org/2001/XMLSchema-instance" xsi:type="dcterms:W3CDTF">2019-05-31T11:59:00Z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(St-1984-2013-673 rješenje razlučnom za plaćanje troškova 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