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811"/>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612582" w:rsidR="00122E18" w:rsidRPr="00E003B6">
            <w:pPr>
              <w:jc w:val="right"/>
              <w:rPr>
                <w:noProof/>
              </w:rPr>
            </w:pPr>
            <w:r w:rsidRPr="00E003B6">
              <w:rPr>
                <w:noProof/>
              </w:rPr>
              <w:t>Poslovni broj: 11.St</w:t>
            </w:r>
            <w:r>
              <w:rPr>
                <w:noProof/>
              </w:rPr>
              <w:t>-</w:t>
            </w:r>
            <w:r w:rsidR="00612582">
              <w:rPr>
                <w:noProof/>
              </w:rPr>
              <w:t>210</w:t>
            </w:r>
            <w:r w:rsidR="0087231D">
              <w:rPr>
                <w:noProof/>
              </w:rPr>
              <w:t>/2018</w:t>
            </w:r>
          </w:p>
        </w:tc>
      </w:tr>
    </w:tbl>
    <w:p w14:textId="e06319e" w14:paraId="e06319e" w:rsidRDefault="00122E18" w:rsidP="00944463" w:rsidR="00122E18">
      <w:pPr>
        <w:spacing w:after="200" w:before="200"/>
        <w:jc w:val="center"/>
        <w15:collapsed w:val="false"/>
        <w:rPr>
          <w:spacing w:val="60"/>
        </w:rPr>
      </w:pP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612582">
        <w:t>MIX SHOP j.d.o.o., OIB: 28237649101, Split, Spinčićeva 12</w:t>
      </w:r>
      <w:r w:rsidR="008405A3" w:rsidRPr="008405A3">
        <w:t xml:space="preserve">, </w:t>
      </w:r>
      <w:r w:rsidR="001F5C0E">
        <w:t>1</w:t>
      </w:r>
      <w:r w:rsidR="009D3964">
        <w:t>9</w:t>
      </w:r>
      <w:r w:rsidR="001F5C0E">
        <w:t>. lipnj</w:t>
      </w:r>
      <w:r w:rsidR="008405A3" w:rsidRPr="008405A3">
        <w:t>a 2018.</w:t>
      </w:r>
    </w:p>
    <w:p w:rsidRDefault="00D84696" w:rsidP="00122E18" w:rsidR="00D84696" w:rsidRPr="00AF6214">
      <w:pPr>
        <w:spacing w:after="240" w:before="24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030128">
        <w:t>MIX SHOP j.d.o.o., OIB: 28237649101, Split, Spinčićeva 12</w:t>
      </w:r>
      <w:r w:rsidR="00B32D61" w:rsidRPr="00D270B4">
        <w:t xml:space="preserve">, </w:t>
      </w:r>
      <w:r w:rsidR="00090C84">
        <w:t xml:space="preserve">postavlja </w:t>
      </w:r>
      <w:r w:rsidR="009D3964" w:rsidRPr="009D3964">
        <w:t>Marko Lonac iz Dubrovnika, Brdasta 12, OIB: 43471049776,</w:t>
      </w:r>
      <w:r w:rsidR="003626BF" w:rsidRPr="009D3964">
        <w:t xml:space="preserve"> </w:t>
      </w:r>
      <w:r w:rsidR="007A053B" w:rsidRPr="009D3964">
        <w:t>privremen</w:t>
      </w:r>
      <w:r w:rsidR="001872F9" w:rsidRPr="009D3964">
        <w:t>i</w:t>
      </w:r>
      <w:r w:rsidR="00073D39" w:rsidRPr="009D3964">
        <w:t>m stečajn</w:t>
      </w:r>
      <w:r w:rsidR="001872F9" w:rsidRPr="009D3964">
        <w:t>i</w:t>
      </w:r>
      <w:r w:rsidR="003018C4" w:rsidRPr="009D3964">
        <w:t>m upravitelj</w:t>
      </w:r>
      <w:r w:rsidR="001872F9" w:rsidRPr="009D3964">
        <w:t>em</w:t>
      </w:r>
      <w:r w:rsidR="007A053B" w:rsidRPr="009D3964">
        <w:t>.</w:t>
      </w:r>
      <w:r w:rsidR="00EE1ADB" w:rsidRPr="009D3964">
        <w:t xml:space="preserve"> Na privremen</w:t>
      </w:r>
      <w:r w:rsidR="001872F9" w:rsidRPr="009D3964">
        <w:t>om</w:t>
      </w:r>
      <w:r w:rsidR="005F6849" w:rsidRPr="009D3964">
        <w:t xml:space="preserve"> stečajn</w:t>
      </w:r>
      <w:r w:rsidR="001872F9" w:rsidRPr="009D3964">
        <w:t>og</w:t>
      </w:r>
      <w:r w:rsidR="003018C4" w:rsidRPr="009D3964">
        <w:t xml:space="preserve"> upravitelj</w:t>
      </w:r>
      <w:r w:rsidR="001872F9" w:rsidRPr="009D3964">
        <w:t>a</w:t>
      </w:r>
      <w:r w:rsidR="00EE1ADB" w:rsidRPr="009D3964">
        <w:t xml:space="preserve"> se na odgovarajući način primjenjuju odredbe Stečajnog zakona</w:t>
      </w:r>
      <w:r w:rsidR="00EE1ADB" w:rsidRPr="00D270B4">
        <w:t xml:space="preserve">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87231D" w:rsidP="0087231D" w:rsidR="0087231D">
      <w:pPr>
        <w:ind w:firstLine="709"/>
        <w:jc w:val="both"/>
      </w:pPr>
      <w:r>
        <w:t xml:space="preserve">Financijska agencija, Regionalni centar Split podnijela je ovom sudu </w:t>
      </w:r>
      <w:r w:rsidR="00030128">
        <w:t>8. prosinca</w:t>
      </w:r>
      <w:r>
        <w:t xml:space="preserve"> 2017. zahtjev za provedbu skraćenog stečajnog postupka nad </w:t>
      </w:r>
      <w:r w:rsidR="00030128">
        <w:t>MIX SHOP j.d.o.o., OIB: 28237649101, Split, Spinčićeva 12</w:t>
      </w:r>
      <w:r>
        <w:t xml:space="preserve">, navodeći da dužnik nema zaposlenih, a da na dan </w:t>
      </w:r>
      <w:r w:rsidR="00030128">
        <w:t>30. studenog</w:t>
      </w:r>
      <w:r>
        <w:t xml:space="preserve"> 2017. u Očevidniku redoslijeda osnova za plaćanje, ima evidentirane neizvršene osnove za plaćanje u neprekinutom razdoblju od 120 dana, u ukupnom iznosu od </w:t>
      </w:r>
      <w:r w:rsidR="00030128">
        <w:t>44.179,11</w:t>
      </w:r>
      <w:r>
        <w:t xml:space="preserve"> </w:t>
      </w:r>
      <w:r>
        <w:lastRenderedPageBreak/>
        <w:t>kn, kao i da prema podacima koji su dostavljeni od Hrvatskog zavoda za mirovinsko osiguranje dužnik nema zaposlenih.</w:t>
      </w:r>
    </w:p>
    <w:p w:rsidRDefault="0087231D" w:rsidP="0087231D" w:rsidR="0087231D">
      <w:pPr>
        <w:spacing w:before="160"/>
        <w:ind w:firstLine="708"/>
        <w:jc w:val="both"/>
      </w:pPr>
      <w:r>
        <w:t xml:space="preserve">Utvrdivši da su u smislu odredbe čl. 428. </w:t>
      </w:r>
      <w:r w:rsidR="00CD24D7" w:rsidRPr="0032578D">
        <w:t xml:space="preserve">Stečajnog zakona („Narodne novine“ </w:t>
      </w:r>
      <w:r w:rsidR="00CD24D7">
        <w:t>71/15 i 104/17; dalje SZ)</w:t>
      </w:r>
      <w:r>
        <w:t xml:space="preserve"> ispunjene pretpostavke za provedbu skraćenog stečajnog postupka, ovaj sud je </w:t>
      </w:r>
      <w:r w:rsidR="00030128">
        <w:t>22. prosinca</w:t>
      </w:r>
      <w:r>
        <w:t xml:space="preserve"> 2017. na mrežnoj stranici e-Oglasna ploča sudova objavio oglas poslovni broj 11.St-</w:t>
      </w:r>
      <w:r w:rsidR="00030128">
        <w:t>1145</w:t>
      </w:r>
      <w:r>
        <w:t>/2017 u smislu odredbe čl. 430. SZ-a.</w:t>
      </w:r>
    </w:p>
    <w:p w:rsidRDefault="0087231D" w:rsidP="0087231D" w:rsidR="0087231D">
      <w:pPr>
        <w:spacing w:before="160"/>
        <w:ind w:firstLine="708"/>
        <w:jc w:val="both"/>
      </w:pPr>
      <w:r>
        <w:t xml:space="preserve">Postupajući po predmetnom oglasu Republika Hrvatska, Ministarstvo financija, Porezna uprava, zastupana po Županijskom državnom odvjetništvu u Splitu, dostavila je </w:t>
      </w:r>
      <w:r w:rsidR="00030128">
        <w:t>30. siječnja 2018</w:t>
      </w:r>
      <w:r>
        <w:t>. obrazac kojim je, kao vjerovnik, predložila nad dužnikom otvoriti stečaj, nakon čega je ovaj sud, temeljem odredbe čl. 433. i 435. st. 2. SZ-a rješenjem poslovni broj 11.St-</w:t>
      </w:r>
      <w:r w:rsidR="00030128">
        <w:t>1145</w:t>
      </w:r>
      <w:r>
        <w:t xml:space="preserve">/2017 od </w:t>
      </w:r>
      <w:r w:rsidR="00030128">
        <w:t>1. veljače 2018</w:t>
      </w:r>
      <w:r>
        <w:t>. obustavio skraćeni stečajni postupak nad dužnikom.</w:t>
      </w:r>
    </w:p>
    <w:p w:rsidRDefault="0087231D" w:rsidP="0087231D" w:rsidR="0087231D">
      <w:pPr>
        <w:spacing w:before="160"/>
        <w:ind w:firstLine="708"/>
        <w:jc w:val="both"/>
      </w:pPr>
      <w:r>
        <w:t>Po pravomoćnosti predmetnog rješenja stečajna pisarnica ovog suda zavela je predmet pod poslovni broj St-</w:t>
      </w:r>
      <w:r w:rsidR="00030128">
        <w:t>210</w:t>
      </w:r>
      <w:r>
        <w:t>/2018.</w:t>
      </w:r>
    </w:p>
    <w:p w:rsidRDefault="008405A3" w:rsidP="008405A3" w:rsidR="008405A3" w:rsidRPr="008405A3">
      <w:pPr>
        <w:spacing w:before="200"/>
        <w:ind w:firstLine="708"/>
        <w:jc w:val="both"/>
      </w:pPr>
      <w:r w:rsidRPr="008405A3">
        <w:t>Rješenjem ovog suda poslovni broj 11.St-</w:t>
      </w:r>
      <w:r w:rsidR="00030128">
        <w:t>210</w:t>
      </w:r>
      <w:r w:rsidR="0030195D">
        <w:t>/2018</w:t>
      </w:r>
      <w:r w:rsidRPr="008405A3">
        <w:t xml:space="preserve"> od </w:t>
      </w:r>
      <w:r w:rsidR="0030195D">
        <w:t>23. travnja</w:t>
      </w:r>
      <w:r w:rsidRPr="008405A3">
        <w:t xml:space="preserve"> 2018. pokrenut je postupak radi utvrđenja uvjeta za otvaranje stečajnog postupka (prethodni postupak). </w:t>
      </w:r>
    </w:p>
    <w:p w:rsidRDefault="0030195D" w:rsidP="00783EAE" w:rsidR="008405A3">
      <w:pPr>
        <w:spacing w:before="160"/>
        <w:ind w:firstLine="709"/>
        <w:jc w:val="both"/>
      </w:pPr>
      <w:r>
        <w:t>Na r</w:t>
      </w:r>
      <w:r w:rsidR="008405A3" w:rsidRPr="008405A3">
        <w:t xml:space="preserve">očište radi </w:t>
      </w:r>
      <w:r w:rsidR="00783EAE">
        <w:t>očitovanja o uvjetima</w:t>
      </w:r>
      <w:r w:rsidR="008405A3" w:rsidRPr="008405A3">
        <w:t xml:space="preserve">  za otvaranje stečajnog postupka održano </w:t>
      </w:r>
      <w:r>
        <w:t>29. svibnja</w:t>
      </w:r>
      <w:r w:rsidR="008405A3" w:rsidRPr="008405A3">
        <w:t xml:space="preserve"> 2018. </w:t>
      </w:r>
      <w:r w:rsidR="002C2C6D">
        <w:t>zastupni</w:t>
      </w:r>
      <w:r w:rsidR="00030128">
        <w:t>k</w:t>
      </w:r>
      <w:r w:rsidR="008405A3" w:rsidRPr="008405A3">
        <w:t xml:space="preserve"> po zakonu dužnika</w:t>
      </w:r>
      <w:r w:rsidR="00783EAE" w:rsidRPr="00783EAE">
        <w:t xml:space="preserve"> </w:t>
      </w:r>
      <w:r w:rsidR="002C2C6D">
        <w:t>ni</w:t>
      </w:r>
      <w:r w:rsidR="00030128">
        <w:t>je</w:t>
      </w:r>
      <w:r w:rsidR="002C2C6D">
        <w:t xml:space="preserve"> pristupi</w:t>
      </w:r>
      <w:r w:rsidR="00030128">
        <w:t>o, a niti je dostavio</w:t>
      </w:r>
      <w:r w:rsidR="00783EAE">
        <w:t xml:space="preserve"> pisano izvješće o financijsko-gospodarskom stanju dužnika, odnosno popis imovine i obveza dužnika sukladno nalogu suda </w:t>
      </w:r>
      <w:r w:rsidR="00030128">
        <w:t>i</w:t>
      </w:r>
      <w:r w:rsidR="00783EAE">
        <w:t>z točke III. rješenja ovog suda poslovni broj 11.St-</w:t>
      </w:r>
      <w:r w:rsidR="00030128">
        <w:t>210</w:t>
      </w:r>
      <w:r w:rsidR="002C2C6D">
        <w:t>/2018</w:t>
      </w:r>
      <w:r w:rsidR="00783EAE">
        <w:t xml:space="preserve"> od </w:t>
      </w:r>
      <w:r w:rsidR="002C2C6D">
        <w:t>23. travnja</w:t>
      </w:r>
      <w:r w:rsidR="00783EAE">
        <w:t xml:space="preserve"> 2018.</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st. 1</w:t>
      </w:r>
      <w:r w:rsidR="00122E18">
        <w:rPr>
          <w:color w:val="000000"/>
        </w:rPr>
        <w:t xml:space="preserve">. </w:t>
      </w:r>
      <w:r w:rsidR="00CD24D7">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1872F9">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 xml:space="preserve">upravitelj </w:t>
      </w:r>
      <w:r w:rsidR="009D3964">
        <w:rPr>
          <w:rFonts w:cs="Times New Roman" w:hAnsi="Times New Roman" w:ascii="Times New Roman"/>
          <w:sz w:val="24"/>
          <w:szCs w:val="24"/>
        </w:rPr>
        <w:t>Marko Lonac</w:t>
      </w:r>
      <w:r w:rsidR="00E94F37" w:rsidRPr="00DB27DC">
        <w:rPr>
          <w:rFonts w:cs="Times New Roman" w:hAnsi="Times New Roman" w:ascii="Times New Roman"/>
          <w:sz w:val="24"/>
          <w:szCs w:val="24"/>
        </w:rPr>
        <w:t xml:space="preserve"> 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122E18">
        <w:t xml:space="preserve">tu </w:t>
      </w:r>
      <w:r w:rsidR="009D3964">
        <w:t>19</w:t>
      </w:r>
      <w:r w:rsidR="001F5C0E">
        <w:t>. lipnja</w:t>
      </w:r>
      <w:r w:rsidR="00122E18">
        <w:t xml:space="preserve"> 2018.</w:t>
      </w:r>
    </w:p>
    <w:p w:rsidRDefault="00274174" w:rsidP="00E36906" w:rsidR="00274174">
      <w:pPr>
        <w:ind w:left="6372"/>
        <w:jc w:val="center"/>
      </w:pPr>
    </w:p>
    <w:p w:rsidRDefault="00122E18" w:rsidP="00E36906" w:rsidR="0033288D">
      <w:pPr>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33288D" w:rsidR="0033288D">
      <w:pPr>
        <w:pStyle w:val="Odlomakpopisa"/>
        <w:numPr>
          <w:ilvl w:val="0"/>
          <w:numId w:val="12"/>
        </w:numPr>
        <w:jc w:val="both"/>
      </w:pPr>
      <w:r>
        <w:t>predlagatelj po ŽDO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33288D" w:rsidR="001F5C0E">
      <w:pPr>
        <w:pStyle w:val="Odlomakpopisa"/>
        <w:numPr>
          <w:ilvl w:val="0"/>
          <w:numId w:val="12"/>
        </w:numPr>
        <w:jc w:val="both"/>
      </w:pPr>
      <w:r>
        <w:t>FINA Split</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B13EC3">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030128">
      <w:t>210</w:t>
    </w:r>
    <w:r w:rsidR="0087231D">
      <w:t>/2018</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269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3EC3"/>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13EC3"/>
    <w:rPr>
      <w:color w:val="808080"/>
      <w:bdr w:space="0" w:sz="0" w:color="auto" w:val="none"/>
      <w:shd w:fill="auto" w:color="auto" w:val="clear"/>
    </w:rPr>
  </w:style>
  <w:style w:customStyle="true" w:styleId="eSPISCCParagraphDefaultFont" w:type="character">
    <w:name w:val="eSPIS_CC_Paragraph Default Font"/>
    <w:basedOn w:val="Zadanifontodlomka"/>
    <w:rsid w:val="00B13E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3EC3"/>
    <w:rPr>
      <w:bdr w:space="0" w:sz="0" w:color="auto" w:val="none"/>
      <w:shd w:fill="FFFFCC" w:color="auto" w:val="clear"/>
      <w:lang w:val="hr-HR"/>
    </w:rPr>
  </w:style>
  <w:style w:customStyle="true" w:styleId="PozadinaSvijetloCrvena" w:type="character">
    <w:name w:val="Pozadina_SvijetloCrvena"/>
    <w:basedOn w:val="eSPISCCParagraphDefaultFont"/>
    <w:rsid w:val="00B13E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3E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13EC3"/>
    <w:rPr>
      <w:color w:val="808080"/>
      <w:bdr w:color="auto" w:space="0" w:sz="0" w:val="none"/>
      <w:shd w:color="auto" w:fill="auto" w:val="clear"/>
    </w:rPr>
  </w:style>
  <w:style w:customStyle="1" w:styleId="eSPISCCParagraphDefaultFont" w:type="character">
    <w:name w:val="eSPIS_CC_Paragraph Default Font"/>
    <w:basedOn w:val="Zadanifontodlomka"/>
    <w:rsid w:val="00B13E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3EC3"/>
    <w:rPr>
      <w:bdr w:color="auto" w:space="0" w:sz="0" w:val="none"/>
      <w:shd w:color="auto" w:fill="FFFFCC" w:val="clear"/>
      <w:lang w:val="hr-HR"/>
    </w:rPr>
  </w:style>
  <w:style w:customStyle="1" w:styleId="PozadinaSvijetloCrvena" w:type="character">
    <w:name w:val="Pozadina_SvijetloCrvena"/>
    <w:basedOn w:val="eSPISCCParagraphDefaultFont"/>
    <w:rsid w:val="00B13E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3E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MIX SHOP j.d.o.o. za trgovinu i usluge</izvorni_sadrzaj>
    <derivirana_varijabla naziv="DomainObject.Predmet.ProtustrankaFormated_1">  MIX SHOP j.d.o.o. za trgovinu i usluge</derivirana_varijabla>
  </DomainObject.Predmet.ProtustrankaFormated>
  <DomainObject.Predmet.ProtustrankaFormatedOIB>
    <izvorni_sadrzaj>  MIX SHOP j.d.o.o. za trgovinu i usluge, OIB 28237649101</izvorni_sadrzaj>
    <derivirana_varijabla naziv="DomainObject.Predmet.ProtustrankaFormatedOIB_1">  MIX SHOP j.d.o.o. za trgovinu i usluge, OIB 28237649101</derivirana_varijabla>
  </DomainObject.Predmet.ProtustrankaFormatedOIB>
  <DomainObject.Predmet.ProtustrankaFormatedWithAdress>
    <izvorni_sadrzaj> MIX SHOP j.d.o.o. za trgovinu i usluge, Spinčićeva 12, 21000 Split</izvorni_sadrzaj>
    <derivirana_varijabla naziv="DomainObject.Predmet.ProtustrankaFormatedWithAdress_1"> MIX SHOP j.d.o.o. za trgovinu i usluge, Spinčićeva 12, 21000 Split</derivirana_varijabla>
  </DomainObject.Predmet.ProtustrankaFormatedWithAdress>
  <DomainObject.Predmet.ProtustrankaFormatedWithAdressOIB>
    <izvorni_sadrzaj> MIX SHOP j.d.o.o. za trgovinu i usluge, OIB 28237649101, Spinčićeva 12, 21000 Split</izvorni_sadrzaj>
    <derivirana_varijabla naziv="DomainObject.Predmet.ProtustrankaFormatedWithAdressOIB_1"> MIX SHOP j.d.o.o. za trgovinu i usluge, OIB 28237649101, Spinčićeva 12, 21000 Split</derivirana_varijabla>
  </DomainObject.Predmet.ProtustrankaFormatedWithAdressOIB>
  <DomainObject.Predmet.ProtustrankaWithAdress>
    <izvorni_sadrzaj>MIX SHOP j.d.o.o. za trgovinu i usluge Spinčićeva 12, 21000 Split</izvorni_sadrzaj>
    <derivirana_varijabla naziv="DomainObject.Predmet.ProtustrankaWithAdress_1">MIX SHOP j.d.o.o. za trgovinu i usluge Spinčićeva 12, 21000 Split</derivirana_varijabla>
  </DomainObject.Predmet.ProtustrankaWithAdress>
  <DomainObject.Predmet.ProtustrankaWithAdressOIB>
    <izvorni_sadrzaj>MIX SHOP j.d.o.o. za trgovinu i usluge, OIB 28237649101, Spinčićeva 12, 21000 Split</izvorni_sadrzaj>
    <derivirana_varijabla naziv="DomainObject.Predmet.ProtustrankaWithAdressOIB_1">MIX SHOP j.d.o.o. za trgovinu i usluge, OIB 28237649101, Spinčićeva 12, 21000 Split</derivirana_varijabla>
  </DomainObject.Predmet.ProtustrankaWithAdressOIB>
  <DomainObject.Predmet.ProtustrankaNazivFormated>
    <izvorni_sadrzaj>MIX SHOP j.d.o.o. za trgovinu i usluge</izvorni_sadrzaj>
    <derivirana_varijabla naziv="DomainObject.Predmet.ProtustrankaNazivFormated_1">MIX SHOP j.d.o.o. za trgovinu i usluge</derivirana_varijabla>
  </DomainObject.Predmet.ProtustrankaNazivFormated>
  <DomainObject.Predmet.ProtustrankaNazivFormatedOIB>
    <izvorni_sadrzaj>MIX SHOP j.d.o.o. za trgovinu i usluge, OIB 28237649101</izvorni_sadrzaj>
    <derivirana_varijabla naziv="DomainObject.Predmet.ProtustrankaNazivFormatedOIB_1">MIX SHOP j.d.o.o. za trgovinu i usluge, OIB 28237649101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MIX SHOP j.d.o.o. za trgovinu i usluge</item>
    </izvorni_sadrzaj>
    <derivirana_varijabla naziv="DomainObject.Predmet.ProtuStrankaListFormated_1">
      <item>MIX SHOP j.d.o.o. za trgovinu i usluge</item>
    </derivirana_varijabla>
  </DomainObject.Predmet.ProtuStrankaListFormated>
  <DomainObject.Predmet.ProtuStrankaListFormatedOIB>
    <izvorni_sadrzaj>
      <item>MIX SHOP j.d.o.o. za trgovinu i usluge, OIB 28237649101</item>
    </izvorni_sadrzaj>
    <derivirana_varijabla naziv="DomainObject.Predmet.ProtuStrankaListFormatedOIB_1">
      <item>MIX SHOP j.d.o.o. za trgovinu i usluge, OIB 28237649101</item>
    </derivirana_varijabla>
  </DomainObject.Predmet.ProtuStrankaListFormatedOIB>
  <DomainObject.Predmet.ProtuStrankaListFormatedWithAdress>
    <izvorni_sadrzaj>
      <item>MIX SHOP j.d.o.o. za trgovinu i usluge, Spinčićeva 12, 21000 Split</item>
    </izvorni_sadrzaj>
    <derivirana_varijabla naziv="DomainObject.Predmet.ProtuStrankaListFormatedWithAdress_1">
      <item>MIX SHOP j.d.o.o. za trgovinu i usluge, Spinčićeva 12, 21000 Split</item>
    </derivirana_varijabla>
  </DomainObject.Predmet.ProtuStrankaListFormatedWithAdress>
  <DomainObject.Predmet.ProtuStrankaListFormatedWithAdressOIB>
    <izvorni_sadrzaj>
      <item>MIX SHOP j.d.o.o. za trgovinu i usluge, OIB 28237649101, Spinčićeva 12, 21000 Split</item>
    </izvorni_sadrzaj>
    <derivirana_varijabla naziv="DomainObject.Predmet.ProtuStrankaListFormatedWithAdressOIB_1">
      <item>MIX SHOP j.d.o.o. za trgovinu i usluge, OIB 28237649101, Spinčićeva 12, 21000 Split</item>
    </derivirana_varijabla>
  </DomainObject.Predmet.ProtuStrankaListFormatedWithAdressOIB>
  <DomainObject.Predmet.ProtuStrankaListNazivFormated>
    <izvorni_sadrzaj>
      <item>MIX SHOP j.d.o.o. za trgovinu i usluge</item>
    </izvorni_sadrzaj>
    <derivirana_varijabla naziv="DomainObject.Predmet.ProtuStrankaListNazivFormated_1">
      <item>MIX SHOP j.d.o.o. za trgovinu i usluge</item>
    </derivirana_varijabla>
  </DomainObject.Predmet.ProtuStrankaListNazivFormated>
  <DomainObject.Predmet.ProtuStrankaListNazivFormatedOIB>
    <izvorni_sadrzaj>
      <item>MIX SHOP j.d.o.o. za trgovinu i usluge, OIB 28237649101</item>
    </izvorni_sadrzaj>
    <derivirana_varijabla naziv="DomainObject.Predmet.ProtuStrankaListNazivFormatedOIB_1">
      <item>MIX SHOP j.d.o.o. za trgovinu i usluge, OIB 28237649101</item>
    </derivirana_varijabla>
  </DomainObject.Predmet.ProtuStrankaListNazivFormatedOIB>
  <DomainObject.Predmet.OstaliListFormated>
    <izvorni_sadrzaj>
      <item>Zvonko Vukušić</item>
    </izvorni_sadrzaj>
    <derivirana_varijabla naziv="DomainObject.Predmet.OstaliListFormated_1">
      <item>Zvonko Vukušić</item>
    </derivirana_varijabla>
  </DomainObject.Predmet.OstaliListFormated>
  <DomainObject.Predmet.OstaliListFormatedOIB>
    <izvorni_sadrzaj>
      <item>Zvonko Vukušić, OIB 83813609107</item>
    </izvorni_sadrzaj>
    <derivirana_varijabla naziv="DomainObject.Predmet.OstaliListFormatedOIB_1">
      <item>Zvonko Vukušić, OIB 83813609107</item>
    </derivirana_varijabla>
  </DomainObject.Predmet.OstaliListFormatedOIB>
  <DomainObject.Predmet.OstaliListFormatedWithAdress>
    <izvorni_sadrzaj>
      <item>Zvonko Vukušić, Spinčićeva 12, 21000 Split</item>
    </izvorni_sadrzaj>
    <derivirana_varijabla naziv="DomainObject.Predmet.OstaliListFormatedWithAdress_1">
      <item>Zvonko Vukušić, Spinčićeva 12, 21000 Split</item>
    </derivirana_varijabla>
  </DomainObject.Predmet.OstaliListFormatedWithAdress>
  <DomainObject.Predmet.OstaliListFormatedWithAdressOIB>
    <izvorni_sadrzaj>
      <item>Zvonko Vukušić, OIB 83813609107, Spinčićeva 12, 21000 Split</item>
    </izvorni_sadrzaj>
    <derivirana_varijabla naziv="DomainObject.Predmet.OstaliListFormatedWithAdressOIB_1">
      <item>Zvonko Vukušić, OIB 83813609107, Spinčićeva 12, 21000 Split</item>
    </derivirana_varijabla>
  </DomainObject.Predmet.OstaliListFormatedWithAdressOIB>
  <DomainObject.Predmet.OstaliListNazivFormated>
    <izvorni_sadrzaj>
      <item>Zvonko Vukušić</item>
    </izvorni_sadrzaj>
    <derivirana_varijabla naziv="DomainObject.Predmet.OstaliListNazivFormated_1">
      <item>Zvonko Vukušić</item>
    </derivirana_varijabla>
  </DomainObject.Predmet.OstaliListNazivFormated>
  <DomainObject.Predmet.OstaliListNazivFormatedOIB>
    <izvorni_sadrzaj>
      <item>Zvonko Vukušić, OIB 83813609107</item>
    </izvorni_sadrzaj>
    <derivirana_varijabla naziv="DomainObject.Predmet.OstaliListNazivFormatedOIB_1">
      <item>Zvonko Vukušić, OIB 83813609107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MIX SHOP j.d.o.o. za trgovinu i usluge</izvorni_sadrzaj>
    <derivirana_varijabla naziv="DomainObject.Predmet.ProtustrankaIDrugi_1">MIX SHOP j.d.o.o. za trgovinu i usluge</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MIX SHOP j.d.o.o. za trgovinu i usluge, OIB 28237649101, Spinčićeva 12, 21000 Split</izvorni_sadrzaj>
    <derivirana_varijabla naziv="DomainObject.Predmet.ProtustrankaIDrugiAdressOIB_1">MIX SHOP j.d.o.o. za trgovinu i usluge, OIB 28237649101,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MIX SHOP j.d.o.o. za trgovinu i usluge</item>
      <item>Ministarstvo financija RH</item>
      <item>Zvonko Vukušić</item>
    </izvorni_sadrzaj>
    <derivirana_varijabla naziv="DomainObject.Predmet.SudioniciListNaziv_1">
      <item>MIX SHOP j.d.o.o. za trgovinu i usluge</item>
      <item>Ministarstvo financija RH</item>
      <item>Zvonko Vukušić</item>
    </derivirana_varijabla>
  </DomainObject.Predmet.SudioniciListNaziv>
  <DomainObject.Predmet.SudioniciListAdressOIB>
    <izvorni_sadrzaj>
      <item>MIX SHOP j.d.o.o. za trgovinu i usluge, OIB 28237649101, Spinčićeva 12,21000 Split</item>
      <item>Ministarstvo financija RH, OIB 18683136487</item>
      <item>Zvonko Vukušić, OIB 83813609107, Spinčićeva 12,21000 Split</item>
    </izvorni_sadrzaj>
    <derivirana_varijabla naziv="DomainObject.Predmet.SudioniciListAdressOIB_1">
      <item>MIX SHOP j.d.o.o. za trgovinu i usluge, OIB 28237649101, Spinčićeva 12,21000 Split</item>
      <item>Ministarstvo financija RH, OIB 18683136487</item>
      <item>Zvonko Vukušić, OIB 83813609107, Spinčićeva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28237649101</item>
      <item>, OIB 18683136487</item>
      <item>, OIB 83813609107</item>
    </izvorni_sadrzaj>
    <derivirana_varijabla naziv="DomainObject.Predmet.SudioniciListNazivOIB_1">
      <item>, OIB 28237649101</item>
      <item>, OIB 18683136487</item>
      <item>, OIB 83813609107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E07481-061D-4913-A83C-26BB1CCA74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983</properties:Words>
  <properties:Characters>5655</properties:Characters>
  <properties:Lines>117</properties:Lines>
  <properties:Paragraphs>44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2018-06-19T10:55:00Z</cp:lastPrinted>
  <dcterms:modified xmlns:xsi="http://www.w3.org/2001/XMLSchema-instance" xsi:type="dcterms:W3CDTF">2018-06-19T11:42:00Z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(St-210-2018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