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8bd46" w14:paraId="818bd46" w:rsidRDefault="00750A41"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w:t>
      </w:r>
      <w:r w:rsidR="006623CB">
        <w:rPr>
          <w:rFonts w:cs="Times New Roman" w:eastAsia="Times New Roman"/>
          <w:lang w:eastAsia="hr-HR"/>
        </w:rPr>
        <w:t xml:space="preserve"> </w:t>
      </w:r>
      <w:r w:rsidR="005F69FA" w:rsidRPr="005F69FA">
        <w:rPr>
          <w:rFonts w:cs="Times New Roman" w:eastAsia="Times New Roman"/>
          <w:lang w:eastAsia="hr-HR"/>
        </w:rPr>
        <w:t>ŠMINKA d.o.o., Zagreb, Medulićeva 30/I, OIB: 67296252908</w:t>
      </w:r>
      <w:r w:rsidR="00FF653A">
        <w:rPr>
          <w:rFonts w:cs="Times New Roman" w:eastAsia="Times New Roman"/>
          <w:lang w:eastAsia="hr-HR"/>
        </w:rPr>
        <w:t xml:space="preserve">, </w:t>
      </w:r>
      <w:r w:rsidR="005F69FA">
        <w:rPr>
          <w:rFonts w:cs="Times New Roman" w:eastAsia="Times New Roman"/>
          <w:lang w:eastAsia="hr-HR"/>
        </w:rPr>
        <w:t>13. veljače 2019</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5F69FA" w:rsidRPr="005F69FA">
        <w:rPr>
          <w:rFonts w:cs="Times New Roman" w:eastAsia="Times New Roman"/>
          <w:lang w:eastAsia="hr-HR"/>
        </w:rPr>
        <w:t>ŠMINKA d.o.o., Zagreb, Medulićeva 30/I, OIB: 67296252908</w:t>
      </w:r>
      <w:r w:rsidR="00FF653A">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5F69FA">
        <w:rPr>
          <w:rFonts w:cs="Times New Roman" w:eastAsia="Times New Roman"/>
          <w:lang w:eastAsia="hr-HR"/>
        </w:rPr>
        <w:t xml:space="preserve">10.000,00 </w:t>
      </w:r>
      <w:r w:rsidRPr="00905680">
        <w:rPr>
          <w:rFonts w:cs="Times New Roman" w:eastAsia="Times New Roman"/>
          <w:lang w:eastAsia="hr-HR"/>
        </w:rPr>
        <w:t xml:space="preserve">kn, na žiro račun ovog suda broj </w:t>
      </w:r>
      <w:r w:rsidRPr="00905680">
        <w:rPr>
          <w:rFonts w:cs="Times New Roman" w:eastAsia="Times New Roman"/>
          <w:color w:val="000000"/>
          <w:lang w:eastAsia="hr-HR"/>
        </w:rPr>
        <w:t xml:space="preserve">IBAN HR9223900011300000460, model HR05, poziv na broj </w:t>
      </w:r>
      <w:r w:rsidR="005F69FA">
        <w:rPr>
          <w:rFonts w:cs="Times New Roman" w:eastAsia="Times New Roman"/>
          <w:color w:val="000000"/>
          <w:lang w:eastAsia="hr-HR"/>
        </w:rPr>
        <w:t>2571</w:t>
      </w:r>
      <w:r w:rsidR="00A66CDB">
        <w:rPr>
          <w:rFonts w:cs="Times New Roman" w:eastAsia="Times New Roman"/>
          <w:color w:val="000000"/>
          <w:lang w:eastAsia="hr-HR"/>
        </w:rPr>
        <w:t>-201</w:t>
      </w:r>
      <w:r w:rsidR="005F69FA">
        <w:rPr>
          <w:rFonts w:cs="Times New Roman" w:eastAsia="Times New Roman"/>
          <w:color w:val="000000"/>
          <w:lang w:eastAsia="hr-HR"/>
        </w:rPr>
        <w:t>7</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0D542F" w:rsidP="008550F1" w:rsidR="008550F1">
      <w:pPr>
        <w:spacing w:after="0"/>
        <w:ind w:firstLine="708"/>
        <w:jc w:val="both"/>
        <w:rPr>
          <w:rFonts w:cs="Times New Roman" w:eastAsia="Times New Roman"/>
          <w:lang w:eastAsia="hr-HR"/>
        </w:rPr>
      </w:pPr>
      <w:r>
        <w:rPr>
          <w:rFonts w:cs="Times New Roman" w:eastAsia="Times New Roman"/>
          <w:lang w:eastAsia="hr-HR"/>
        </w:rPr>
        <w:t>FINA je temeljem čl</w:t>
      </w:r>
      <w:r w:rsidR="00CC70BA">
        <w:rPr>
          <w:rFonts w:cs="Times New Roman" w:eastAsia="Times New Roman"/>
          <w:lang w:eastAsia="hr-HR"/>
        </w:rPr>
        <w:t>.</w:t>
      </w:r>
      <w:r>
        <w:rPr>
          <w:rFonts w:cs="Times New Roman" w:eastAsia="Times New Roman"/>
          <w:lang w:eastAsia="hr-HR"/>
        </w:rPr>
        <w:t>444. st.1.</w:t>
      </w:r>
      <w:r w:rsidR="008550F1" w:rsidRPr="00905680">
        <w:rPr>
          <w:rFonts w:cs="Times New Roman" w:eastAsia="Times New Roman"/>
          <w:lang w:eastAsia="hr-HR"/>
        </w:rPr>
        <w:t xml:space="preserve"> Stečajnog zakona (Narodne novine broj 71/15,</w:t>
      </w:r>
      <w:r w:rsidR="00AE7509">
        <w:rPr>
          <w:rFonts w:cs="Times New Roman" w:eastAsia="Times New Roman"/>
          <w:lang w:eastAsia="hr-HR"/>
        </w:rPr>
        <w:t xml:space="preserve"> 104/17, </w:t>
      </w:r>
      <w:r w:rsidR="008550F1" w:rsidRPr="00905680">
        <w:rPr>
          <w:rFonts w:cs="Times New Roman" w:eastAsia="Times New Roman"/>
          <w:lang w:eastAsia="hr-HR"/>
        </w:rPr>
        <w:t xml:space="preserve"> dal</w:t>
      </w:r>
      <w:r w:rsidR="00AE7509">
        <w:rPr>
          <w:rFonts w:cs="Times New Roman" w:eastAsia="Times New Roman"/>
          <w:lang w:eastAsia="hr-HR"/>
        </w:rPr>
        <w:t>j</w:t>
      </w:r>
      <w:r w:rsidR="008550F1" w:rsidRPr="00905680">
        <w:rPr>
          <w:rFonts w:cs="Times New Roman" w:eastAsia="Times New Roman"/>
          <w:lang w:eastAsia="hr-HR"/>
        </w:rPr>
        <w:t xml:space="preserve">e:SZ) podnijela </w:t>
      </w:r>
      <w:r>
        <w:rPr>
          <w:rFonts w:cs="Times New Roman" w:eastAsia="Times New Roman"/>
          <w:lang w:eastAsia="hr-HR"/>
        </w:rPr>
        <w:t>zahtjev za provedbu skraćenog</w:t>
      </w:r>
      <w:r w:rsidR="00CC70BA">
        <w:rPr>
          <w:rFonts w:cs="Times New Roman" w:eastAsia="Times New Roman"/>
          <w:lang w:eastAsia="hr-HR"/>
        </w:rPr>
        <w:t xml:space="preserve"> s</w:t>
      </w:r>
      <w:r w:rsidR="008550F1">
        <w:rPr>
          <w:rFonts w:cs="Times New Roman" w:eastAsia="Times New Roman"/>
          <w:lang w:eastAsia="hr-HR"/>
        </w:rPr>
        <w:t>tečajn</w:t>
      </w:r>
      <w:r w:rsidR="008550F1" w:rsidRPr="00905680">
        <w:rPr>
          <w:rFonts w:cs="Times New Roman" w:eastAsia="Times New Roman"/>
          <w:lang w:eastAsia="hr-HR"/>
        </w:rPr>
        <w:t xml:space="preserve">og postupka nad dužnikom </w:t>
      </w:r>
      <w:r w:rsidR="005F69FA" w:rsidRPr="005F69FA">
        <w:rPr>
          <w:rFonts w:cs="Times New Roman" w:eastAsia="Times New Roman"/>
          <w:lang w:eastAsia="hr-HR"/>
        </w:rPr>
        <w:t>ŠMINKA d.o.o., Zagreb, Medulićeva 30/I, OIB: 67296252908</w:t>
      </w:r>
      <w:r w:rsidR="005F69FA">
        <w:rPr>
          <w:rFonts w:cs="Times New Roman" w:eastAsia="Times New Roman"/>
          <w:lang w:eastAsia="hr-HR"/>
        </w:rPr>
        <w:t>,</w:t>
      </w:r>
      <w:r>
        <w:rPr>
          <w:rFonts w:cs="Times New Roman" w:eastAsia="Times New Roman"/>
          <w:lang w:eastAsia="hr-HR"/>
        </w:rPr>
        <w:t xml:space="preserve"> te je oglasom od </w:t>
      </w:r>
      <w:r w:rsidR="005F69FA">
        <w:rPr>
          <w:rFonts w:cs="Times New Roman" w:eastAsia="Times New Roman"/>
          <w:lang w:eastAsia="hr-HR"/>
        </w:rPr>
        <w:t>16. prosinca 2015</w:t>
      </w:r>
      <w:r>
        <w:rPr>
          <w:rFonts w:cs="Times New Roman" w:eastAsia="Times New Roman"/>
          <w:lang w:eastAsia="hr-HR"/>
        </w:rPr>
        <w:t xml:space="preserve">. sud pozvao dužnika na dostavu popisa imovine, pa je dužnik dostavio popis imovine </w:t>
      </w:r>
      <w:r w:rsidR="005F69FA">
        <w:rPr>
          <w:rFonts w:cs="Times New Roman" w:eastAsia="Times New Roman"/>
          <w:lang w:eastAsia="hr-HR"/>
        </w:rPr>
        <w:t>18. siječnja 2016.</w:t>
      </w:r>
      <w:r>
        <w:rPr>
          <w:rFonts w:cs="Times New Roman" w:eastAsia="Times New Roman"/>
          <w:lang w:eastAsia="hr-HR"/>
        </w:rPr>
        <w:t>, povodom kojeg je ovosudnim rješenjem poslovni broj St-</w:t>
      </w:r>
      <w:r w:rsidR="005F69FA">
        <w:rPr>
          <w:rFonts w:cs="Times New Roman" w:eastAsia="Times New Roman"/>
          <w:lang w:eastAsia="hr-HR"/>
        </w:rPr>
        <w:t>8139</w:t>
      </w:r>
      <w:r>
        <w:rPr>
          <w:rFonts w:cs="Times New Roman" w:eastAsia="Times New Roman"/>
          <w:lang w:eastAsia="hr-HR"/>
        </w:rPr>
        <w:t xml:space="preserve">/15 od </w:t>
      </w:r>
      <w:r w:rsidR="005F69FA">
        <w:rPr>
          <w:rFonts w:cs="Times New Roman" w:eastAsia="Times New Roman"/>
          <w:lang w:eastAsia="hr-HR"/>
        </w:rPr>
        <w:t xml:space="preserve">5. veljače </w:t>
      </w:r>
      <w:r>
        <w:rPr>
          <w:rFonts w:cs="Times New Roman" w:eastAsia="Times New Roman"/>
          <w:lang w:eastAsia="hr-HR"/>
        </w:rPr>
        <w:t>2016. obustavljen skraćeni stečajni postupak.</w:t>
      </w:r>
    </w:p>
    <w:p w:rsidRDefault="008550F1" w:rsidP="008550F1" w:rsidR="008550F1">
      <w:pPr>
        <w:spacing w:after="0"/>
        <w:ind w:firstLine="708"/>
        <w:jc w:val="both"/>
        <w:rPr>
          <w:rFonts w:cs="Times New Roman" w:eastAsia="Times New Roman"/>
          <w:lang w:eastAsia="hr-HR"/>
        </w:rPr>
      </w:pPr>
    </w:p>
    <w:p w:rsidRDefault="00CC70BA" w:rsidP="008550F1" w:rsidR="000D542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5F69FA">
        <w:rPr>
          <w:rFonts w:cs="Times New Roman" w:eastAsia="Times New Roman"/>
          <w:lang w:eastAsia="hr-HR"/>
        </w:rPr>
        <w:t>2571/17</w:t>
      </w:r>
      <w:r>
        <w:rPr>
          <w:rFonts w:cs="Times New Roman" w:eastAsia="Times New Roman"/>
          <w:lang w:eastAsia="hr-HR"/>
        </w:rPr>
        <w:t xml:space="preserve"> od </w:t>
      </w:r>
      <w:r w:rsidR="005F69FA">
        <w:rPr>
          <w:rFonts w:cs="Times New Roman" w:eastAsia="Times New Roman"/>
          <w:lang w:eastAsia="hr-HR"/>
        </w:rPr>
        <w:t>12. listopada</w:t>
      </w:r>
      <w:r w:rsidR="00A66CDB">
        <w:rPr>
          <w:rFonts w:cs="Times New Roman" w:eastAsia="Times New Roman"/>
          <w:lang w:eastAsia="hr-HR"/>
        </w:rPr>
        <w:t xml:space="preserve"> 2018</w:t>
      </w:r>
      <w:r w:rsidR="008550F1">
        <w:rPr>
          <w:rFonts w:cs="Times New Roman" w:eastAsia="Times New Roman"/>
          <w:lang w:eastAsia="hr-HR"/>
        </w:rPr>
        <w:t xml:space="preserve">. pokrenut </w:t>
      </w:r>
      <w:r>
        <w:rPr>
          <w:rFonts w:cs="Times New Roman" w:eastAsia="Times New Roman"/>
          <w:lang w:eastAsia="hr-HR"/>
        </w:rPr>
        <w:t xml:space="preserve">je </w:t>
      </w:r>
      <w:r w:rsidR="000D542F">
        <w:rPr>
          <w:rFonts w:cs="Times New Roman" w:eastAsia="Times New Roman"/>
          <w:lang w:eastAsia="hr-HR"/>
        </w:rPr>
        <w:t>prethodni postupak, te je rješenjem St-</w:t>
      </w:r>
      <w:r w:rsidR="005F69FA">
        <w:rPr>
          <w:rFonts w:cs="Times New Roman" w:eastAsia="Times New Roman"/>
          <w:lang w:eastAsia="hr-HR"/>
        </w:rPr>
        <w:t>2571/17</w:t>
      </w:r>
      <w:r w:rsidR="000D542F">
        <w:rPr>
          <w:rFonts w:cs="Times New Roman" w:eastAsia="Times New Roman"/>
          <w:lang w:eastAsia="hr-HR"/>
        </w:rPr>
        <w:t xml:space="preserve"> od </w:t>
      </w:r>
      <w:r w:rsidR="005F69FA">
        <w:rPr>
          <w:rFonts w:cs="Times New Roman" w:eastAsia="Times New Roman"/>
          <w:lang w:eastAsia="hr-HR"/>
        </w:rPr>
        <w:t>3. prosinca</w:t>
      </w:r>
      <w:r w:rsidR="000D542F">
        <w:rPr>
          <w:rFonts w:cs="Times New Roman" w:eastAsia="Times New Roman"/>
          <w:lang w:eastAsia="hr-HR"/>
        </w:rPr>
        <w:t xml:space="preserve"> 2018. imenovan privremeni stečajni upravitelj </w:t>
      </w:r>
      <w:r w:rsidR="005F69FA">
        <w:rPr>
          <w:rFonts w:cs="Times New Roman" w:eastAsia="Times New Roman"/>
          <w:lang w:eastAsia="hr-HR"/>
        </w:rPr>
        <w:t>Marina Mamić</w:t>
      </w:r>
      <w:r w:rsidR="000D542F">
        <w:rPr>
          <w:rFonts w:cs="Times New Roman" w:eastAsia="Times New Roman"/>
          <w:lang w:eastAsia="hr-HR"/>
        </w:rPr>
        <w:t xml:space="preserve"> radi davanja mišljenja o tome da li je imovina dužnika dovoljna za namirenje troškova postupka.</w:t>
      </w:r>
    </w:p>
    <w:p w:rsidRDefault="005F69FA" w:rsidP="008550F1" w:rsidR="005F69FA">
      <w:pPr>
        <w:spacing w:after="0"/>
        <w:ind w:firstLine="708"/>
        <w:jc w:val="both"/>
        <w:rPr>
          <w:rFonts w:cs="Times New Roman" w:eastAsia="Times New Roman"/>
          <w:lang w:eastAsia="hr-HR"/>
        </w:rPr>
      </w:pPr>
    </w:p>
    <w:p w:rsidRDefault="0040534F" w:rsidP="008550F1" w:rsidR="0040534F">
      <w:pPr>
        <w:spacing w:after="0"/>
        <w:ind w:firstLine="708"/>
        <w:jc w:val="both"/>
        <w:rPr>
          <w:rFonts w:cs="Times New Roman" w:eastAsia="Times New Roman"/>
          <w:lang w:eastAsia="hr-HR"/>
        </w:rPr>
      </w:pPr>
      <w:r>
        <w:rPr>
          <w:rFonts w:cs="Times New Roman" w:eastAsia="Times New Roman"/>
          <w:lang w:eastAsia="hr-HR"/>
        </w:rPr>
        <w:lastRenderedPageBreak/>
        <w:t xml:space="preserve">Iz informacijskog sustava zemljišnih knjiga proizlazi da dužnik nije vlasnik nekretnina (list </w:t>
      </w:r>
      <w:r w:rsidR="005F69FA">
        <w:rPr>
          <w:rFonts w:cs="Times New Roman" w:eastAsia="Times New Roman"/>
          <w:lang w:eastAsia="hr-HR"/>
        </w:rPr>
        <w:t>33</w:t>
      </w:r>
      <w:r>
        <w:rPr>
          <w:rFonts w:cs="Times New Roman" w:eastAsia="Times New Roman"/>
          <w:lang w:eastAsia="hr-HR"/>
        </w:rPr>
        <w:t xml:space="preserve"> spisa).</w:t>
      </w:r>
    </w:p>
    <w:p w:rsidRDefault="000D542F" w:rsidP="008550F1" w:rsidR="000D542F">
      <w:pPr>
        <w:spacing w:after="0"/>
        <w:ind w:firstLine="708"/>
        <w:jc w:val="both"/>
        <w:rPr>
          <w:rFonts w:cs="Times New Roman" w:eastAsia="Times New Roman"/>
          <w:lang w:eastAsia="hr-HR"/>
        </w:rPr>
      </w:pPr>
    </w:p>
    <w:p w:rsidRDefault="0040534F" w:rsidP="006A5C9A" w:rsidR="0040534F">
      <w:pPr>
        <w:spacing w:after="0"/>
        <w:ind w:firstLine="708"/>
        <w:jc w:val="both"/>
        <w:rPr>
          <w:rFonts w:cs="Times New Roman" w:eastAsia="Times New Roman"/>
          <w:lang w:eastAsia="hr-HR"/>
        </w:rPr>
      </w:pPr>
      <w:r>
        <w:rPr>
          <w:rFonts w:cs="Times New Roman" w:eastAsia="Times New Roman"/>
          <w:lang w:eastAsia="hr-HR"/>
        </w:rPr>
        <w:t xml:space="preserve">Iz Uvjerenja </w:t>
      </w:r>
      <w:r w:rsidR="005F69FA">
        <w:rPr>
          <w:rFonts w:cs="Times New Roman" w:eastAsia="Times New Roman"/>
          <w:lang w:eastAsia="hr-HR"/>
        </w:rPr>
        <w:t>Centra za vozila Hrvatske</w:t>
      </w:r>
      <w:r>
        <w:rPr>
          <w:rFonts w:cs="Times New Roman" w:eastAsia="Times New Roman"/>
          <w:lang w:eastAsia="hr-HR"/>
        </w:rPr>
        <w:t xml:space="preserve"> od </w:t>
      </w:r>
      <w:r w:rsidR="005F69FA">
        <w:rPr>
          <w:rFonts w:cs="Times New Roman" w:eastAsia="Times New Roman"/>
          <w:lang w:eastAsia="hr-HR"/>
        </w:rPr>
        <w:t>20. studenog</w:t>
      </w:r>
      <w:r w:rsidR="00AD7C53">
        <w:rPr>
          <w:rFonts w:cs="Times New Roman" w:eastAsia="Times New Roman"/>
          <w:lang w:eastAsia="hr-HR"/>
        </w:rPr>
        <w:t xml:space="preserve"> </w:t>
      </w:r>
      <w:r w:rsidR="00AE7509">
        <w:rPr>
          <w:rFonts w:cs="Times New Roman" w:eastAsia="Times New Roman"/>
          <w:lang w:eastAsia="hr-HR"/>
        </w:rPr>
        <w:t>2018</w:t>
      </w:r>
      <w:r>
        <w:rPr>
          <w:rFonts w:cs="Times New Roman" w:eastAsia="Times New Roman"/>
          <w:lang w:eastAsia="hr-HR"/>
        </w:rPr>
        <w:t>. proizlazi da</w:t>
      </w:r>
      <w:r w:rsidR="008D2B02">
        <w:rPr>
          <w:rFonts w:cs="Times New Roman" w:eastAsia="Times New Roman"/>
          <w:lang w:eastAsia="hr-HR"/>
        </w:rPr>
        <w:t xml:space="preserve"> </w:t>
      </w:r>
      <w:r>
        <w:rPr>
          <w:rFonts w:cs="Times New Roman" w:eastAsia="Times New Roman"/>
          <w:lang w:eastAsia="hr-HR"/>
        </w:rPr>
        <w:t xml:space="preserve">dužnik </w:t>
      </w:r>
      <w:r w:rsidR="005F69FA">
        <w:rPr>
          <w:rFonts w:cs="Times New Roman" w:eastAsia="Times New Roman"/>
          <w:lang w:eastAsia="hr-HR"/>
        </w:rPr>
        <w:t xml:space="preserve">nije </w:t>
      </w:r>
      <w:r w:rsidR="000D542F">
        <w:rPr>
          <w:rFonts w:cs="Times New Roman" w:eastAsia="Times New Roman"/>
          <w:lang w:eastAsia="hr-HR"/>
        </w:rPr>
        <w:t xml:space="preserve">evidentiran kao </w:t>
      </w:r>
      <w:r>
        <w:rPr>
          <w:rFonts w:cs="Times New Roman" w:eastAsia="Times New Roman"/>
          <w:lang w:eastAsia="hr-HR"/>
        </w:rPr>
        <w:t xml:space="preserve">vlasnik </w:t>
      </w:r>
      <w:r w:rsidR="005F69FA">
        <w:rPr>
          <w:rFonts w:cs="Times New Roman" w:eastAsia="Times New Roman"/>
          <w:lang w:eastAsia="hr-HR"/>
        </w:rPr>
        <w:t>vozila</w:t>
      </w:r>
      <w:r w:rsidR="000D542F">
        <w:rPr>
          <w:rFonts w:cs="Times New Roman" w:eastAsia="Times New Roman"/>
          <w:lang w:eastAsia="hr-HR"/>
        </w:rPr>
        <w:t xml:space="preserve"> </w:t>
      </w:r>
      <w:r w:rsidR="006A5C9A">
        <w:rPr>
          <w:rFonts w:cs="Times New Roman" w:eastAsia="Times New Roman"/>
          <w:lang w:eastAsia="hr-HR"/>
        </w:rPr>
        <w:t xml:space="preserve">(list </w:t>
      </w:r>
      <w:r w:rsidR="005F69FA">
        <w:rPr>
          <w:rFonts w:cs="Times New Roman" w:eastAsia="Times New Roman"/>
          <w:lang w:eastAsia="hr-HR"/>
        </w:rPr>
        <w:t>35</w:t>
      </w:r>
      <w:r w:rsidR="006A5C9A">
        <w:rPr>
          <w:rFonts w:cs="Times New Roman" w:eastAsia="Times New Roman"/>
          <w:lang w:eastAsia="hr-HR"/>
        </w:rPr>
        <w:t xml:space="preserve"> spisa).</w:t>
      </w:r>
    </w:p>
    <w:p w:rsidRDefault="005F69FA" w:rsidP="006A5C9A" w:rsidR="005F69FA">
      <w:pPr>
        <w:spacing w:after="0"/>
        <w:ind w:firstLine="708"/>
        <w:jc w:val="both"/>
        <w:rPr>
          <w:rFonts w:cs="Times New Roman" w:eastAsia="Times New Roman"/>
          <w:lang w:eastAsia="hr-HR"/>
        </w:rPr>
      </w:pPr>
    </w:p>
    <w:p w:rsidRDefault="005F69FA" w:rsidP="006A5C9A" w:rsidR="005F69FA">
      <w:pPr>
        <w:spacing w:after="0"/>
        <w:ind w:firstLine="708"/>
        <w:jc w:val="both"/>
        <w:rPr>
          <w:rFonts w:cs="Times New Roman" w:eastAsia="Times New Roman"/>
          <w:lang w:eastAsia="hr-HR"/>
        </w:rPr>
      </w:pPr>
      <w:r>
        <w:rPr>
          <w:rFonts w:cs="Times New Roman" w:eastAsia="Times New Roman"/>
          <w:lang w:eastAsia="hr-HR"/>
        </w:rPr>
        <w:t>Iz podneska Porezne uprave od 22. studenog 2018. proizlazi da dužnik nije evidentiran kao stjecatelj nekretnina i pokretnina (list 36 spisa).</w:t>
      </w:r>
    </w:p>
    <w:p w:rsidRDefault="00F83951" w:rsidP="006A5C9A" w:rsidR="00F83951">
      <w:pPr>
        <w:spacing w:after="0"/>
        <w:ind w:firstLine="708"/>
        <w:jc w:val="both"/>
        <w:rPr>
          <w:rFonts w:cs="Times New Roman" w:eastAsia="Times New Roman"/>
          <w:lang w:eastAsia="hr-HR"/>
        </w:rPr>
      </w:pPr>
    </w:p>
    <w:p w:rsidRDefault="00F83951" w:rsidP="006A5C9A" w:rsidR="006623CB">
      <w:pPr>
        <w:spacing w:after="0"/>
        <w:ind w:firstLine="708"/>
        <w:jc w:val="both"/>
        <w:rPr>
          <w:rFonts w:cs="Times New Roman" w:eastAsia="Times New Roman"/>
          <w:lang w:eastAsia="hr-HR"/>
        </w:rPr>
      </w:pPr>
      <w:r>
        <w:rPr>
          <w:rFonts w:cs="Times New Roman" w:eastAsia="Times New Roman"/>
          <w:lang w:eastAsia="hr-HR"/>
        </w:rPr>
        <w:t>Iz izvješća privremenog stečajnog upravitelja proizlazi da</w:t>
      </w:r>
      <w:r w:rsidR="00C272A4">
        <w:rPr>
          <w:rFonts w:cs="Times New Roman" w:eastAsia="Times New Roman"/>
          <w:lang w:eastAsia="hr-HR"/>
        </w:rPr>
        <w:t xml:space="preserve"> se imovina društva odnosi na kozmetičke proizvode kojima je kratak rok uporabe, da dužnik nije evidentiran kao vlasnik nekretnina niti kao vlasnik vozila, da je društvo prezaduženo jer je imovina manja od postojećih obveza, te da nema unovčive imovine kojom bi se podmirili troškovi stečajnog postupka, pa predlaže da sud donese rješenje o istovremenom otvaranju i zaključenju stečajnog postupka sukladno odredbi čl.132. st. 1. SZ-a</w:t>
      </w:r>
    </w:p>
    <w:p w:rsidRDefault="00C272A4" w:rsidP="006A5C9A" w:rsidR="00C272A4">
      <w:pPr>
        <w:spacing w:after="0"/>
        <w:ind w:firstLine="708"/>
        <w:jc w:val="both"/>
        <w:rPr>
          <w:rFonts w:cs="Times New Roman" w:eastAsia="Times New Roman"/>
          <w:lang w:eastAsia="hr-HR"/>
        </w:rPr>
      </w:pPr>
    </w:p>
    <w:p w:rsidRDefault="00A5376C" w:rsidP="00C272A4" w:rsidR="00C272A4" w:rsidRPr="00C272A4">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Pr>
          <w:rFonts w:cs="Times New Roman" w:eastAsia="Times New Roman"/>
          <w:lang w:eastAsia="hr-HR"/>
        </w:rPr>
        <w:t xml:space="preserve"> u iznosu od </w:t>
      </w:r>
      <w:r w:rsidR="00C272A4">
        <w:rPr>
          <w:rFonts w:cs="Times New Roman" w:eastAsia="Times New Roman"/>
          <w:lang w:eastAsia="hr-HR"/>
        </w:rPr>
        <w:t>10.000,00</w:t>
      </w:r>
      <w:r w:rsidR="00F71615">
        <w:rPr>
          <w:rFonts w:cs="Times New Roman" w:eastAsia="Times New Roman"/>
          <w:lang w:eastAsia="hr-HR"/>
        </w:rPr>
        <w:t xml:space="preserve"> kn</w:t>
      </w:r>
      <w:r w:rsidR="00C272A4">
        <w:rPr>
          <w:rFonts w:cs="Times New Roman" w:eastAsia="Times New Roman"/>
          <w:lang w:eastAsia="hr-HR"/>
        </w:rPr>
        <w:t xml:space="preserve">, </w:t>
      </w:r>
      <w:r w:rsidR="00C272A4" w:rsidRPr="00C272A4">
        <w:rPr>
          <w:rFonts w:cs="Times New Roman" w:eastAsia="Times New Roman"/>
          <w:lang w:eastAsia="hr-HR"/>
        </w:rPr>
        <w:t>a odnose se na trošak nagrade privremenog stečajnog upravitelja u bruto iznosu od 3.000,00 kn, trošak knjigovodstva za šest mjeseci u iznosu od 3.000,00 kn, nagrada stečajnom upravitelju u iznosu od 3.000,00 kn, te trošak telefona, pošte, pristojbi i sl. u iznosu od 1.000,00 kn, a temeljem čl. 132. st. 1. SZ-a.</w:t>
      </w:r>
    </w:p>
    <w:p w:rsidRDefault="00856C9F" w:rsidP="008550F1" w:rsidR="008550F1" w:rsidRPr="00905680">
      <w:pPr>
        <w:spacing w:after="0"/>
        <w:ind w:firstLine="708"/>
        <w:jc w:val="both"/>
        <w:rPr>
          <w:rFonts w:cs="Times New Roman" w:eastAsia="Times New Roman"/>
          <w:lang w:eastAsia="hr-HR"/>
        </w:rPr>
      </w:pPr>
      <w:r>
        <w:rPr>
          <w:rFonts w:cs="Times New Roman" w:eastAsia="Times New Roman"/>
          <w:lang w:eastAsia="hr-HR"/>
        </w:rPr>
        <w:t xml:space="preserve"> </w:t>
      </w: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C272A4">
        <w:rPr>
          <w:rFonts w:cs="Times New Roman" w:eastAsia="Times New Roman"/>
          <w:lang w:eastAsia="hr-HR"/>
        </w:rPr>
        <w:t>13. veljače 2019.</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854" w:rsidP="00537B78" w:rsidR="00E57854">
      <w:r>
        <w:separator/>
      </w:r>
    </w:p>
  </w:endnote>
  <w:endnote w:id="0" w:type="continuationSeparator">
    <w:p w:rsidRDefault="00E57854" w:rsidP="00537B78" w:rsidR="00E578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854" w:rsidP="00537B78" w:rsidR="00E57854">
      <w:r>
        <w:separator/>
      </w:r>
    </w:p>
  </w:footnote>
  <w:footnote w:id="0" w:type="continuationSeparator">
    <w:p w:rsidRDefault="00E57854" w:rsidP="00537B78" w:rsidR="00E578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750A41">
          <w:t>1</w:t>
        </w:r>
        <w:r>
          <w:fldChar w:fldCharType="end"/>
        </w:r>
      </w:p>
    </w:sdtContent>
  </w:sdt>
  <w:p w:rsidRDefault="00905680" w:rsidR="008333A9">
    <w:pPr>
      <w:pStyle w:val="Zaglavlje"/>
    </w:pPr>
    <w:r>
      <w:t>1 St-</w:t>
    </w:r>
    <w:r w:rsidR="005F69FA">
      <w:t>2571/2017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D0F"/>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42F"/>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0797C"/>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69FA"/>
    <w:rsid w:val="0060420C"/>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CB"/>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A41"/>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00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6C9F"/>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2B02"/>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6C"/>
    <w:rsid w:val="00A5378F"/>
    <w:rsid w:val="00A53DE2"/>
    <w:rsid w:val="00A54DC8"/>
    <w:rsid w:val="00A54F21"/>
    <w:rsid w:val="00A56413"/>
    <w:rsid w:val="00A5788D"/>
    <w:rsid w:val="00A579DA"/>
    <w:rsid w:val="00A63D35"/>
    <w:rsid w:val="00A65CDC"/>
    <w:rsid w:val="00A66CDB"/>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C5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E9F"/>
    <w:rsid w:val="00B326E3"/>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612"/>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2A4"/>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B783C"/>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57854"/>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1615"/>
    <w:rsid w:val="00F7436B"/>
    <w:rsid w:val="00F76470"/>
    <w:rsid w:val="00F800BB"/>
    <w:rsid w:val="00F81FFF"/>
    <w:rsid w:val="00F823DC"/>
    <w:rsid w:val="00F83951"/>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53A"/>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2571</izvorni_sadrzaj>
    <derivirana_varijabla naziv="DomainObject.Predmet.Broj_1">2571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St-2571/2017</izvorni_sadrzaj>
    <derivirana_varijabla naziv="DomainObject.Predmet.OznakaBroj_1">St-2571/2017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ŠMINKA d.o.o. zastupanog po punomoćniku NEVEN PALEČEK</izvorni_sadrzaj>
    <derivirana_varijabla naziv="DomainObject.Predmet.ProtustrankaFormated_1">  ŠMINKA d.o.o. zastupanog po punomoćniku NEVEN PALEČEK</derivirana_varijabla>
  </DomainObject.Predmet.ProtustrankaFormated>
  <DomainObject.Predmet.ProtustrankaFormatedOIB>
    <izvorni_sadrzaj>  ŠMINKA d.o.o., OIB 67296252908 zastupanog po punomoćniku NEVEN PALEČEK</izvorni_sadrzaj>
    <derivirana_varijabla naziv="DomainObject.Predmet.ProtustrankaFormatedOIB_1">  ŠMINKA d.o.o., OIB 67296252908 zastupanog po punomoćniku NEVEN PALEČEK</derivirana_varijabla>
  </DomainObject.Predmet.ProtustrankaFormatedOIB>
  <DomainObject.Predmet.ProtustrankaFormatedWithAdress>
    <izvorni_sadrzaj> ŠMINKA d.o.o., Medulićeva 30/1, 10000 Zagreb zastupanog po punomoćniku NEVEN PALEČEK</izvorni_sadrzaj>
    <derivirana_varijabla naziv="DomainObject.Predmet.ProtustrankaFormatedWithAdress_1"> ŠMINKA d.o.o., Medulićeva 30/1, 10000 Zagreb zastupanog po punomoćniku NEVEN PALEČEK</derivirana_varijabla>
  </DomainObject.Predmet.ProtustrankaFormatedWithAdress>
  <DomainObject.Predmet.ProtustrankaFormatedWithAdressOIB>
    <izvorni_sadrzaj> ŠMINKA d.o.o., OIB 67296252908, Medulićeva 30/1, 10000 Zagreb zastupanog po punomoćniku NEVEN PALEČEK</izvorni_sadrzaj>
    <derivirana_varijabla naziv="DomainObject.Predmet.ProtustrankaFormatedWithAdressOIB_1"> ŠMINKA d.o.o., OIB 67296252908, Medulićeva 30/1, 10000 Zagreb zastupanog po punomoćniku NEVEN PALEČEK</derivirana_varijabla>
  </DomainObject.Predmet.ProtustrankaFormatedWithAdressOIB>
  <DomainObject.Predmet.ProtustrankaWithAdress>
    <izvorni_sadrzaj>ŠMINKA d.o.o. Medulićeva 30/1, 10000 Zagreb</izvorni_sadrzaj>
    <derivirana_varijabla naziv="DomainObject.Predmet.ProtustrankaWithAdress_1">ŠMINKA d.o.o. Medulićeva 30/1, 10000 Zagreb</derivirana_varijabla>
  </DomainObject.Predmet.ProtustrankaWithAdress>
  <DomainObject.Predmet.ProtustrankaWithAdressOIB>
    <izvorni_sadrzaj>ŠMINKA d.o.o., OIB 67296252908, Medulićeva 30/1, 10000 Zagreb</izvorni_sadrzaj>
    <derivirana_varijabla naziv="DomainObject.Predmet.ProtustrankaWithAdressOIB_1">ŠMINKA d.o.o., OIB 67296252908, Medulićeva 30/1, 10000 Zagreb</derivirana_varijabla>
  </DomainObject.Predmet.ProtustrankaWithAdressOIB>
  <DomainObject.Predmet.ProtustrankaNazivFormated>
    <izvorni_sadrzaj>ŠMINKA d.o.o.</izvorni_sadrzaj>
    <derivirana_varijabla naziv="DomainObject.Predmet.ProtustrankaNazivFormated_1">ŠMINKA d.o.o.</derivirana_varijabla>
  </DomainObject.Predmet.ProtustrankaNazivFormated>
  <DomainObject.Predmet.ProtustrankaNazivFormatedOIB>
    <izvorni_sadrzaj>ŠMINKA d.o.o., OIB 67296252908</izvorni_sadrzaj>
    <derivirana_varijabla naziv="DomainObject.Predmet.ProtustrankaNazivFormatedOIB_1">ŠMINKA d.o.o., OIB 67296252908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ŠMINKA d.o.o. zastupanog po punomoćniku NEVEN PALEČEK</item>
    </izvorni_sadrzaj>
    <derivirana_varijabla naziv="DomainObject.Predmet.ProtuStrankaListFormated_1">
      <item>ŠMINKA d.o.o. zastupanog po punomoćniku NEVEN PALEČEK</item>
    </derivirana_varijabla>
  </DomainObject.Predmet.ProtuStrankaListFormated>
  <DomainObject.Predmet.ProtuStrankaListFormatedOIB>
    <izvorni_sadrzaj>
      <item>ŠMINKA d.o.o., OIB 67296252908 zastupanog po punomoćniku NEVEN PALEČEK</item>
    </izvorni_sadrzaj>
    <derivirana_varijabla naziv="DomainObject.Predmet.ProtuStrankaListFormatedOIB_1">
      <item>ŠMINKA d.o.o., OIB 67296252908 zastupanog po punomoćniku NEVEN PALEČEK</item>
    </derivirana_varijabla>
  </DomainObject.Predmet.ProtuStrankaListFormatedOIB>
  <DomainObject.Predmet.ProtuStrankaListFormatedWithAdress>
    <izvorni_sadrzaj>
      <item>ŠMINKA d.o.o., Medulićeva 30/1, 10000 Zagreb zastupanog po punomoćniku NEVEN PALEČEK</item>
    </izvorni_sadrzaj>
    <derivirana_varijabla naziv="DomainObject.Predmet.ProtuStrankaListFormatedWithAdress_1">
      <item>ŠMINKA d.o.o., Medulićeva 30/1, 10000 Zagreb zastupanog po punomoćniku NEVEN PALEČEK</item>
    </derivirana_varijabla>
  </DomainObject.Predmet.ProtuStrankaListFormatedWithAdress>
  <DomainObject.Predmet.ProtuStrankaListFormatedWithAdressOIB>
    <izvorni_sadrzaj>
      <item>ŠMINKA d.o.o., OIB 67296252908, Medulićeva 30/1, 10000 Zagreb zastupanog po punomoćniku NEVEN PALEČEK</item>
    </izvorni_sadrzaj>
    <derivirana_varijabla naziv="DomainObject.Predmet.ProtuStrankaListFormatedWithAdressOIB_1">
      <item>ŠMINKA d.o.o., OIB 67296252908, Medulićeva 30/1, 10000 Zagreb zastupanog po punomoćniku NEVEN PALEČEK</item>
    </derivirana_varijabla>
  </DomainObject.Predmet.ProtuStrankaListFormatedWithAdressOIB>
  <DomainObject.Predmet.ProtuStrankaListNazivFormated>
    <izvorni_sadrzaj>
      <item>ŠMINKA d.o.o.</item>
    </izvorni_sadrzaj>
    <derivirana_varijabla naziv="DomainObject.Predmet.ProtuStrankaListNazivFormated_1">
      <item>ŠMINKA d.o.o.</item>
    </derivirana_varijabla>
  </DomainObject.Predmet.ProtuStrankaListNazivFormated>
  <DomainObject.Predmet.ProtuStrankaListNazivFormatedOIB>
    <izvorni_sadrzaj>
      <item>ŠMINKA d.o.o., OIB 67296252908</item>
    </izvorni_sadrzaj>
    <derivirana_varijabla naziv="DomainObject.Predmet.ProtuStrankaListNazivFormatedOIB_1">
      <item>ŠMINKA d.o.o., OIB 67296252908</item>
    </derivirana_varijabla>
  </DomainObject.Predmet.ProtuStrankaListNazivFormatedOIB>
  <DomainObject.Predmet.OstaliListFormated>
    <izvorni_sadrzaj>
      <item>NEVEN PALEČEK punomoćnik sudionika u postupku ŠMINKA d.o.o.</item>
    </izvorni_sadrzaj>
    <derivirana_varijabla naziv="DomainObject.Predmet.OstaliListFormated_1">
      <item>NEVEN PALEČEK punomoćnik sudionika u postupku ŠMINKA d.o.o.</item>
    </derivirana_varijabla>
  </DomainObject.Predmet.OstaliListFormated>
  <DomainObject.Predmet.OstaliListFormatedOIB>
    <izvorni_sadrzaj>
      <item>NEVEN PALEČEK, OIB 56674334092 punomoćnik sudionika u postupku ŠMINKA d.o.o.</item>
    </izvorni_sadrzaj>
    <derivirana_varijabla naziv="DomainObject.Predmet.OstaliListFormatedOIB_1">
      <item>NEVEN PALEČEK, OIB 56674334092 punomoćnik sudionika u postupku ŠMINKA d.o.o.</item>
    </derivirana_varijabla>
  </DomainObject.Predmet.OstaliListFormatedOIB>
  <DomainObject.Predmet.OstaliListFormatedWithAdress>
    <izvorni_sadrzaj>
      <item>NEVEN PALEČEK, Kopernikova ulica 54, 10000 Zagreb punomoćnik sudionika u postupku ŠMINKA d.o.o.</item>
    </izvorni_sadrzaj>
    <derivirana_varijabla naziv="DomainObject.Predmet.OstaliListFormatedWithAdress_1">
      <item>NEVEN PALEČEK, Kopernikova ulica 54, 10000 Zagreb punomoćnik sudionika u postupku ŠMINKA d.o.o.</item>
    </derivirana_varijabla>
  </DomainObject.Predmet.OstaliListFormatedWithAdress>
  <DomainObject.Predmet.OstaliListFormatedWithAdressOIB>
    <izvorni_sadrzaj>
      <item>NEVEN PALEČEK, OIB 56674334092, Kopernikova ulica 54, 10000 Zagreb punomoćnik sudionika u postupku ŠMINKA d.o.o.</item>
    </izvorni_sadrzaj>
    <derivirana_varijabla naziv="DomainObject.Predmet.OstaliListFormatedWithAdressOIB_1">
      <item>NEVEN PALEČEK, OIB 56674334092, Kopernikova ulica 54, 10000 Zagreb punomoćnik sudionika u postupku ŠMINKA d.o.o.</item>
    </derivirana_varijabla>
  </DomainObject.Predmet.OstaliListFormatedWithAdressOIB>
  <DomainObject.Predmet.OstaliListNazivFormated>
    <izvorni_sadrzaj>
      <item>NEVEN PALEČEK</item>
    </izvorni_sadrzaj>
    <derivirana_varijabla naziv="DomainObject.Predmet.OstaliListNazivFormated_1">
      <item>NEVEN PALEČEK</item>
    </derivirana_varijabla>
  </DomainObject.Predmet.OstaliListNazivFormated>
  <DomainObject.Predmet.OstaliListNazivFormatedOIB>
    <izvorni_sadrzaj>
      <item>NEVEN PALEČEK, OIB 56674334092</item>
    </izvorni_sadrzaj>
    <derivirana_varijabla naziv="DomainObject.Predmet.OstaliListNazivFormatedOIB_1">
      <item>NEVEN PALEČEK, OIB 56674334092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ŠMINKA d.o.o.</izvorni_sadrzaj>
    <derivirana_varijabla naziv="DomainObject.Predmet.ProtustrankaIDrugi_1">ŠMINKA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ŠMINKA d.o.o., OIB 67296252908, Medulićeva 30/1, 10000 Zagreb</izvorni_sadrzaj>
    <derivirana_varijabla naziv="DomainObject.Predmet.ProtustrankaIDrugiAdressOIB_1">ŠMINKA d.o.o., OIB 67296252908, Medulićeva 30/1,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ŠMINKA d.o.o.</item>
      <item>NEVEN PALEČEK</item>
    </izvorni_sadrzaj>
    <derivirana_varijabla naziv="DomainObject.Predmet.SudioniciListNaziv_1">
      <item>FINA Regionalni centar Zagreb</item>
      <item>ŠMINKA d.o.o.</item>
      <item>NEVEN PALEČEK</item>
    </derivirana_varijabla>
  </DomainObject.Predmet.SudioniciListNaziv>
  <DomainObject.Predmet.SudioniciListAdressOIB>
    <izvorni_sadrzaj>
      <item>FINA Regionalni centar Zagreb, OIB 85821130368, Trg svibanjskih žrtava 1995. 1,10000 Zagreb</item>
      <item>ŠMINKA d.o.o., OIB 67296252908, Medulićeva 30/1,10000 Zagreb</item>
      <item>NEVEN PALEČEK, OIB 56674334092, Kopernikova ulica 54,10000 Zagreb</item>
    </izvorni_sadrzaj>
    <derivirana_varijabla naziv="DomainObject.Predmet.SudioniciListAdressOIB_1">
      <item>FINA Regionalni centar Zagreb, OIB 85821130368, Trg svibanjskih žrtava 1995. 1,10000 Zagreb</item>
      <item>ŠMINKA d.o.o., OIB 67296252908, Medulićeva 30/1,10000 Zagreb</item>
      <item>NEVEN PALEČEK, OIB 56674334092, Kopernikova ulica 54,10000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EC982-CBFA-4B41-80EC-3469D46362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3334</properties:Characters>
  <properties:Lines>85</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2019-02-13T12:23:00Z</dcterms:created>
  <dc:creator>Ratko Gospodnetić, ZI5 d.o.o. Zagreb</dc:creator>
  <dc:description>Ovaj predložak služi kao osnova za kreiranje novih eSPIS predložaka tijekom obrade sudskih dokumenata.</dc:description>
  <cp:lastModifiedBy>Draženka Prpić</cp:lastModifiedBy>
  <cp:lastPrinted>2019-02-13T13:41:00Z</cp:lastPrinted>
  <dcterms:modified xmlns:xsi="http://www.w3.org/2001/XMLSchema-instance" xsi:type="dcterms:W3CDTF">2019-02-13T13:41:00Z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(POZIV VJEROVNICIMA NA UPLATU PREDUJMA-St-2571-17 i privremeni upravitelj.docx)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