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7a0895" w14:paraId="17a0895" w:rsidRDefault="008B1F79" w:rsidP="008B1F79" w:rsidR="008B1F79">
      <w:pPr>
        <w:pStyle w:val="Bezproreda"/>
        <w:jc w:val="right"/>
        <w15:collapsed w:val="false"/>
        <w:rPr>
          <w:rFonts w:cs="Times New Roman" w:hAnsi="Times New Roman" w:ascii="Times New Roman"/>
          <w:sz w:val="24"/>
          <w:szCs w:val="24"/>
        </w:rPr>
      </w:pPr>
      <w:bookmarkStart w:name="_GoBack" w:id="0"/>
      <w:bookmarkEnd w:id="0"/>
      <w:r>
        <w:rPr>
          <w:rFonts w:cs="Times New Roman" w:hAnsi="Times New Roman" w:ascii="Times New Roman"/>
          <w:sz w:val="24"/>
          <w:szCs w:val="24"/>
        </w:rPr>
        <w:t>9 St-</w:t>
      </w:r>
      <w:r w:rsidR="00B31555">
        <w:rPr>
          <w:rFonts w:cs="Times New Roman" w:hAnsi="Times New Roman" w:ascii="Times New Roman"/>
          <w:sz w:val="24"/>
          <w:szCs w:val="24"/>
        </w:rPr>
        <w:t>46</w:t>
      </w:r>
      <w:r>
        <w:rPr>
          <w:rFonts w:cs="Times New Roman" w:hAnsi="Times New Roman" w:ascii="Times New Roman"/>
          <w:sz w:val="24"/>
          <w:szCs w:val="24"/>
        </w:rPr>
        <w:t>/1</w:t>
      </w:r>
      <w:r w:rsidR="00B31555">
        <w:rPr>
          <w:rFonts w:cs="Times New Roman" w:hAnsi="Times New Roman" w:ascii="Times New Roman"/>
          <w:sz w:val="24"/>
          <w:szCs w:val="24"/>
        </w:rPr>
        <w:t>5</w:t>
      </w:r>
    </w:p>
    <w:p w:rsidRDefault="00317A94" w:rsidP="008B1F79" w:rsidR="00317A94">
      <w:pPr>
        <w:pStyle w:val="Bezproreda"/>
        <w:rPr>
          <w:rFonts w:cs="Times New Roman" w:hAnsi="Times New Roman" w:ascii="Times New Roman"/>
          <w:sz w:val="24"/>
          <w:szCs w:val="24"/>
        </w:rPr>
      </w:pPr>
    </w:p>
    <w:p w:rsidRDefault="00317A94" w:rsidP="008B1F79" w:rsidR="00317A94">
      <w:pPr>
        <w:pStyle w:val="Bezproreda"/>
        <w:rPr>
          <w:rFonts w:cs="Times New Roman" w:hAnsi="Times New Roman" w:ascii="Times New Roman"/>
          <w:sz w:val="24"/>
          <w:szCs w:val="24"/>
        </w:rPr>
      </w:pPr>
    </w:p>
    <w:p w:rsidRDefault="00317A94" w:rsidP="008B1F79" w:rsidR="00317A94">
      <w:pPr>
        <w:pStyle w:val="Bezproreda"/>
        <w:rPr>
          <w:rFonts w:cs="Times New Roman" w:hAnsi="Times New Roman" w:ascii="Times New Roman"/>
          <w:sz w:val="24"/>
          <w:szCs w:val="24"/>
        </w:rPr>
      </w:pPr>
    </w:p>
    <w:p w:rsidRDefault="008B1F79" w:rsidP="008B1F79" w:rsidR="00145B73">
      <w:pPr>
        <w:pStyle w:val="Bezproreda"/>
        <w:rPr>
          <w:rFonts w:cs="Times New Roman" w:hAnsi="Times New Roman" w:ascii="Times New Roman"/>
          <w:sz w:val="24"/>
          <w:szCs w:val="24"/>
        </w:rPr>
      </w:pPr>
      <w:r w:rsidRPr="008B1F79">
        <w:rPr>
          <w:rFonts w:cs="Times New Roman" w:hAnsi="Times New Roman" w:ascii="Times New Roman"/>
          <w:sz w:val="24"/>
          <w:szCs w:val="24"/>
        </w:rPr>
        <w:t>REPUBLIKA HRVATSKA</w:t>
      </w:r>
    </w:p>
    <w:p w:rsidRDefault="008B1F79" w:rsidP="008B1F79" w:rsidR="008B1F79">
      <w:pPr>
        <w:pStyle w:val="Bezproreda"/>
        <w:rPr>
          <w:rFonts w:cs="Times New Roman" w:hAnsi="Times New Roman" w:ascii="Times New Roman"/>
          <w:sz w:val="24"/>
          <w:szCs w:val="24"/>
        </w:rPr>
      </w:pPr>
      <w:r>
        <w:rPr>
          <w:rFonts w:cs="Times New Roman" w:hAnsi="Times New Roman" w:ascii="Times New Roman"/>
          <w:sz w:val="24"/>
          <w:szCs w:val="24"/>
        </w:rPr>
        <w:t>TRGOVAČKI SUD U ZADRU</w:t>
      </w:r>
    </w:p>
    <w:p w:rsidRDefault="008B1F79" w:rsidP="008B1F79" w:rsidR="008B1F79">
      <w:pPr>
        <w:pStyle w:val="Bezproreda"/>
        <w:rPr>
          <w:rFonts w:cs="Times New Roman" w:hAnsi="Times New Roman" w:ascii="Times New Roman"/>
          <w:sz w:val="24"/>
          <w:szCs w:val="24"/>
        </w:rPr>
      </w:pPr>
      <w:r>
        <w:rPr>
          <w:rFonts w:cs="Times New Roman" w:hAnsi="Times New Roman" w:ascii="Times New Roman"/>
          <w:sz w:val="24"/>
          <w:szCs w:val="24"/>
        </w:rPr>
        <w:t>STALNA SLUŽBA U ŠIBENIKU</w:t>
      </w:r>
    </w:p>
    <w:p w:rsidRDefault="008B1F79" w:rsidP="008B1F79" w:rsidR="008B1F79">
      <w:pPr>
        <w:pStyle w:val="Bezproreda"/>
        <w:rPr>
          <w:rFonts w:cs="Times New Roman" w:hAnsi="Times New Roman" w:ascii="Times New Roman"/>
          <w:sz w:val="24"/>
          <w:szCs w:val="24"/>
        </w:rPr>
      </w:pPr>
    </w:p>
    <w:p w:rsidRDefault="00317A94" w:rsidP="008B1F79" w:rsidR="00317A94">
      <w:pPr>
        <w:pStyle w:val="Bezproreda"/>
        <w:rPr>
          <w:rFonts w:cs="Times New Roman" w:hAnsi="Times New Roman" w:ascii="Times New Roman"/>
          <w:sz w:val="24"/>
          <w:szCs w:val="24"/>
        </w:rPr>
      </w:pPr>
    </w:p>
    <w:p w:rsidRDefault="008B1F79" w:rsidP="008B1F79" w:rsidR="008B1F79">
      <w:pPr>
        <w:pStyle w:val="Bezproreda"/>
        <w:jc w:val="center"/>
        <w:rPr>
          <w:rFonts w:cs="Times New Roman" w:hAnsi="Times New Roman" w:ascii="Times New Roman"/>
          <w:sz w:val="24"/>
          <w:szCs w:val="24"/>
        </w:rPr>
      </w:pPr>
      <w:r>
        <w:rPr>
          <w:rFonts w:cs="Times New Roman" w:hAnsi="Times New Roman" w:ascii="Times New Roman"/>
          <w:sz w:val="24"/>
          <w:szCs w:val="24"/>
        </w:rPr>
        <w:t>R E P U B L I K A  H R V A T S K A</w:t>
      </w:r>
    </w:p>
    <w:p w:rsidRDefault="008B1F79" w:rsidP="008B1F79" w:rsidR="008B1F79">
      <w:pPr>
        <w:pStyle w:val="Bezproreda"/>
        <w:jc w:val="center"/>
        <w:rPr>
          <w:rFonts w:cs="Times New Roman" w:hAnsi="Times New Roman" w:ascii="Times New Roman"/>
          <w:sz w:val="24"/>
          <w:szCs w:val="24"/>
        </w:rPr>
      </w:pPr>
    </w:p>
    <w:p w:rsidRDefault="008B1F79" w:rsidP="008B1F79" w:rsidR="008B1F79">
      <w:pPr>
        <w:pStyle w:val="Bezproreda"/>
        <w:jc w:val="center"/>
        <w:rPr>
          <w:rFonts w:cs="Times New Roman" w:hAnsi="Times New Roman" w:ascii="Times New Roman"/>
          <w:sz w:val="24"/>
          <w:szCs w:val="24"/>
        </w:rPr>
      </w:pPr>
      <w:r>
        <w:rPr>
          <w:rFonts w:cs="Times New Roman" w:hAnsi="Times New Roman" w:ascii="Times New Roman"/>
          <w:sz w:val="24"/>
          <w:szCs w:val="24"/>
        </w:rPr>
        <w:t>R J E Š E N J E</w:t>
      </w:r>
    </w:p>
    <w:p w:rsidRDefault="008B1F79" w:rsidP="008B1F79" w:rsidR="008B1F79">
      <w:pPr>
        <w:pStyle w:val="Bezproreda"/>
        <w:jc w:val="center"/>
        <w:rPr>
          <w:rFonts w:cs="Times New Roman" w:hAnsi="Times New Roman" w:ascii="Times New Roman"/>
          <w:sz w:val="24"/>
          <w:szCs w:val="24"/>
        </w:rPr>
      </w:pPr>
    </w:p>
    <w:p w:rsidRDefault="00317A94" w:rsidP="008B1F79" w:rsidR="00317A94">
      <w:pPr>
        <w:pStyle w:val="Bezproreda"/>
        <w:jc w:val="center"/>
        <w:rPr>
          <w:rFonts w:cs="Times New Roman" w:hAnsi="Times New Roman" w:ascii="Times New Roman"/>
          <w:sz w:val="24"/>
          <w:szCs w:val="24"/>
        </w:rPr>
      </w:pPr>
    </w:p>
    <w:p w:rsidRDefault="008B1F79" w:rsidP="008B1F79" w:rsidR="008B1F79">
      <w:pPr>
        <w:pStyle w:val="Bezproreda"/>
        <w:jc w:val="both"/>
        <w:rPr>
          <w:rFonts w:cs="Times New Roman" w:hAnsi="Times New Roman" w:ascii="Times New Roman"/>
          <w:sz w:val="24"/>
          <w:szCs w:val="24"/>
        </w:rPr>
      </w:pPr>
      <w:r>
        <w:rPr>
          <w:rFonts w:cs="Times New Roman" w:hAnsi="Times New Roman" w:ascii="Times New Roman"/>
          <w:sz w:val="24"/>
          <w:szCs w:val="24"/>
        </w:rPr>
        <w:tab/>
        <w:t>Trgovački sud u Zadru, Stalna služba u Šibeniku, po stečajnom sucu Tereziji Goreta, u skraćenom stečajnom postupku nad dužnikom MOTO-LAND d.o.o. iz Šibenika, Kralja Zvonimira 148, OIB 94900470209 povodom zahtjeva RH Ministarstva financija – Porezne uprave, P</w:t>
      </w:r>
      <w:r w:rsidR="00B31555">
        <w:rPr>
          <w:rFonts w:cs="Times New Roman" w:hAnsi="Times New Roman" w:ascii="Times New Roman"/>
          <w:sz w:val="24"/>
          <w:szCs w:val="24"/>
        </w:rPr>
        <w:t>odručni ured Dalmacij</w:t>
      </w:r>
      <w:r w:rsidR="00B65BE9">
        <w:rPr>
          <w:rFonts w:cs="Times New Roman" w:hAnsi="Times New Roman" w:ascii="Times New Roman"/>
          <w:sz w:val="24"/>
          <w:szCs w:val="24"/>
        </w:rPr>
        <w:t>a, po službenoj dužnosti dana 13</w:t>
      </w:r>
      <w:r w:rsidR="00B31555">
        <w:rPr>
          <w:rFonts w:cs="Times New Roman" w:hAnsi="Times New Roman" w:ascii="Times New Roman"/>
          <w:sz w:val="24"/>
          <w:szCs w:val="24"/>
        </w:rPr>
        <w:t>. kolovoza 2015. godine.</w:t>
      </w:r>
    </w:p>
    <w:p w:rsidRDefault="00B31555" w:rsidP="008B1F79" w:rsidR="00B31555">
      <w:pPr>
        <w:pStyle w:val="Bezproreda"/>
        <w:jc w:val="both"/>
        <w:rPr>
          <w:rFonts w:cs="Times New Roman" w:hAnsi="Times New Roman" w:ascii="Times New Roman"/>
          <w:sz w:val="24"/>
          <w:szCs w:val="24"/>
        </w:rPr>
      </w:pPr>
    </w:p>
    <w:p w:rsidRDefault="00B31555" w:rsidP="00B31555" w:rsidR="00B31555">
      <w:pPr>
        <w:pStyle w:val="Bezproreda"/>
        <w:jc w:val="center"/>
        <w:rPr>
          <w:rFonts w:cs="Times New Roman" w:hAnsi="Times New Roman" w:ascii="Times New Roman"/>
          <w:sz w:val="24"/>
          <w:szCs w:val="24"/>
        </w:rPr>
      </w:pPr>
      <w:r>
        <w:rPr>
          <w:rFonts w:cs="Times New Roman" w:hAnsi="Times New Roman" w:ascii="Times New Roman"/>
          <w:sz w:val="24"/>
          <w:szCs w:val="24"/>
        </w:rPr>
        <w:t>r i j e š i o  j e</w:t>
      </w:r>
    </w:p>
    <w:p w:rsidRDefault="00B31555" w:rsidP="00B31555" w:rsidR="00B31555">
      <w:pPr>
        <w:pStyle w:val="Bezproreda"/>
        <w:jc w:val="center"/>
        <w:rPr>
          <w:rFonts w:cs="Times New Roman" w:hAnsi="Times New Roman" w:ascii="Times New Roman"/>
          <w:sz w:val="24"/>
          <w:szCs w:val="24"/>
        </w:rPr>
      </w:pPr>
    </w:p>
    <w:p w:rsidRDefault="00B31555" w:rsidP="00B31555" w:rsidR="00B31555">
      <w:pPr>
        <w:pStyle w:val="Bezproreda"/>
        <w:jc w:val="both"/>
        <w:rPr>
          <w:rFonts w:cs="Times New Roman" w:hAnsi="Times New Roman" w:ascii="Times New Roman"/>
          <w:sz w:val="24"/>
          <w:szCs w:val="24"/>
        </w:rPr>
      </w:pPr>
      <w:r>
        <w:rPr>
          <w:rFonts w:cs="Times New Roman" w:hAnsi="Times New Roman" w:ascii="Times New Roman"/>
          <w:sz w:val="24"/>
          <w:szCs w:val="24"/>
        </w:rPr>
        <w:t xml:space="preserve">1. </w:t>
      </w:r>
      <w:r>
        <w:rPr>
          <w:rFonts w:cs="Times New Roman" w:hAnsi="Times New Roman" w:ascii="Times New Roman"/>
          <w:b/>
          <w:sz w:val="24"/>
          <w:szCs w:val="24"/>
        </w:rPr>
        <w:t xml:space="preserve">OTVARA SE </w:t>
      </w:r>
      <w:r>
        <w:rPr>
          <w:rFonts w:cs="Times New Roman" w:hAnsi="Times New Roman" w:ascii="Times New Roman"/>
          <w:sz w:val="24"/>
          <w:szCs w:val="24"/>
        </w:rPr>
        <w:t>skraćeni stečajni postupak nad dužnikom MOTO-LAND d.o.o. iz Šibe</w:t>
      </w:r>
      <w:r w:rsidR="00317A94">
        <w:rPr>
          <w:rFonts w:cs="Times New Roman" w:hAnsi="Times New Roman" w:ascii="Times New Roman"/>
          <w:sz w:val="24"/>
          <w:szCs w:val="24"/>
        </w:rPr>
        <w:t>nika, Kralja Zvonimira 148, OIB</w:t>
      </w:r>
      <w:r w:rsidRPr="00B31555">
        <w:rPr>
          <w:rFonts w:cs="Times New Roman" w:hAnsi="Times New Roman" w:ascii="Times New Roman"/>
          <w:sz w:val="24"/>
          <w:szCs w:val="24"/>
        </w:rPr>
        <w:t xml:space="preserve"> </w:t>
      </w:r>
      <w:r>
        <w:rPr>
          <w:rFonts w:cs="Times New Roman" w:hAnsi="Times New Roman" w:ascii="Times New Roman"/>
          <w:sz w:val="24"/>
          <w:szCs w:val="24"/>
        </w:rPr>
        <w:t>94900470209, sa danom 1</w:t>
      </w:r>
      <w:r w:rsidR="00B65BE9">
        <w:rPr>
          <w:rFonts w:cs="Times New Roman" w:hAnsi="Times New Roman" w:ascii="Times New Roman"/>
          <w:sz w:val="24"/>
          <w:szCs w:val="24"/>
        </w:rPr>
        <w:t>3</w:t>
      </w:r>
      <w:r>
        <w:rPr>
          <w:rFonts w:cs="Times New Roman" w:hAnsi="Times New Roman" w:ascii="Times New Roman"/>
          <w:sz w:val="24"/>
          <w:szCs w:val="24"/>
        </w:rPr>
        <w:t xml:space="preserve">. kolovoza 2015., kada je ovo rješenje istaknuto na </w:t>
      </w:r>
      <w:r w:rsidR="00317A94">
        <w:rPr>
          <w:rFonts w:cs="Times New Roman" w:hAnsi="Times New Roman" w:ascii="Times New Roman"/>
          <w:sz w:val="24"/>
          <w:szCs w:val="24"/>
        </w:rPr>
        <w:t>e-</w:t>
      </w:r>
      <w:r>
        <w:rPr>
          <w:rFonts w:cs="Times New Roman" w:hAnsi="Times New Roman" w:ascii="Times New Roman"/>
          <w:sz w:val="24"/>
          <w:szCs w:val="24"/>
        </w:rPr>
        <w:t>oglasnoj ploči Trgovačkog suda u Zadru, Stalne službe u Šibeniku.</w:t>
      </w:r>
    </w:p>
    <w:p w:rsidRDefault="00B31555" w:rsidP="00B31555" w:rsidR="00B31555">
      <w:pPr>
        <w:pStyle w:val="Bezproreda"/>
        <w:jc w:val="both"/>
        <w:rPr>
          <w:rFonts w:cs="Times New Roman" w:hAnsi="Times New Roman" w:ascii="Times New Roman"/>
          <w:sz w:val="24"/>
          <w:szCs w:val="24"/>
        </w:rPr>
      </w:pPr>
    </w:p>
    <w:p w:rsidRDefault="00B31555" w:rsidP="00B31555" w:rsidR="00B31555">
      <w:pPr>
        <w:pStyle w:val="Bezproreda"/>
        <w:jc w:val="both"/>
        <w:rPr>
          <w:rFonts w:cs="Times New Roman" w:hAnsi="Times New Roman" w:ascii="Times New Roman"/>
          <w:sz w:val="24"/>
          <w:szCs w:val="24"/>
        </w:rPr>
      </w:pPr>
      <w:r>
        <w:rPr>
          <w:rFonts w:cs="Times New Roman" w:hAnsi="Times New Roman" w:ascii="Times New Roman"/>
          <w:sz w:val="24"/>
          <w:szCs w:val="24"/>
        </w:rPr>
        <w:t>2. Za stečajnog upravitelja u ovom skraćenom stečajnom postupku imenuje se Radojka Danek, dipl. oecc. iz Šib</w:t>
      </w:r>
      <w:r w:rsidR="00B65BE9">
        <w:rPr>
          <w:rFonts w:cs="Times New Roman" w:hAnsi="Times New Roman" w:ascii="Times New Roman"/>
          <w:sz w:val="24"/>
          <w:szCs w:val="24"/>
        </w:rPr>
        <w:t>enika, Petra Preradovića 6, OIB</w:t>
      </w:r>
      <w:r>
        <w:rPr>
          <w:rFonts w:cs="Times New Roman" w:hAnsi="Times New Roman" w:ascii="Times New Roman"/>
          <w:sz w:val="24"/>
          <w:szCs w:val="24"/>
        </w:rPr>
        <w:t xml:space="preserve"> 78</w:t>
      </w:r>
      <w:r w:rsidR="00317A94">
        <w:rPr>
          <w:rFonts w:cs="Times New Roman" w:hAnsi="Times New Roman" w:ascii="Times New Roman"/>
          <w:sz w:val="24"/>
          <w:szCs w:val="24"/>
        </w:rPr>
        <w:t>988701424</w:t>
      </w:r>
      <w:r w:rsidR="00477036">
        <w:rPr>
          <w:rFonts w:cs="Times New Roman" w:hAnsi="Times New Roman" w:ascii="Times New Roman"/>
          <w:sz w:val="24"/>
          <w:szCs w:val="24"/>
        </w:rPr>
        <w:t>.</w:t>
      </w:r>
    </w:p>
    <w:p w:rsidRDefault="00477036" w:rsidP="00B31555" w:rsidR="00477036">
      <w:pPr>
        <w:pStyle w:val="Bezproreda"/>
        <w:jc w:val="both"/>
        <w:rPr>
          <w:rFonts w:cs="Times New Roman" w:hAnsi="Times New Roman" w:ascii="Times New Roman"/>
          <w:sz w:val="24"/>
          <w:szCs w:val="24"/>
        </w:rPr>
      </w:pPr>
    </w:p>
    <w:p w:rsidRDefault="00477036" w:rsidP="00B31555" w:rsidR="00477036">
      <w:pPr>
        <w:pStyle w:val="Bezproreda"/>
        <w:jc w:val="both"/>
        <w:rPr>
          <w:rFonts w:cs="Times New Roman" w:hAnsi="Times New Roman" w:ascii="Times New Roman"/>
          <w:sz w:val="24"/>
          <w:szCs w:val="24"/>
        </w:rPr>
      </w:pPr>
      <w:r>
        <w:rPr>
          <w:rFonts w:cs="Times New Roman" w:hAnsi="Times New Roman" w:ascii="Times New Roman"/>
          <w:sz w:val="24"/>
          <w:szCs w:val="24"/>
        </w:rPr>
        <w:t xml:space="preserve">3. </w:t>
      </w:r>
      <w:r>
        <w:rPr>
          <w:rFonts w:cs="Times New Roman" w:hAnsi="Times New Roman" w:ascii="Times New Roman"/>
          <w:b/>
          <w:sz w:val="24"/>
          <w:szCs w:val="24"/>
        </w:rPr>
        <w:t xml:space="preserve">ZAKLJUČUJE SE </w:t>
      </w:r>
      <w:r>
        <w:rPr>
          <w:rFonts w:cs="Times New Roman" w:hAnsi="Times New Roman" w:ascii="Times New Roman"/>
          <w:sz w:val="24"/>
          <w:szCs w:val="24"/>
        </w:rPr>
        <w:t>stečajni postupak nad dužnikom MOTO-LAND d.o.o. iz Šibe</w:t>
      </w:r>
      <w:r w:rsidR="00317A94">
        <w:rPr>
          <w:rFonts w:cs="Times New Roman" w:hAnsi="Times New Roman" w:ascii="Times New Roman"/>
          <w:sz w:val="24"/>
          <w:szCs w:val="24"/>
        </w:rPr>
        <w:t>nika, Kralja Zvonimira 148, OIB</w:t>
      </w:r>
      <w:r>
        <w:rPr>
          <w:rFonts w:cs="Times New Roman" w:hAnsi="Times New Roman" w:ascii="Times New Roman"/>
          <w:sz w:val="24"/>
          <w:szCs w:val="24"/>
        </w:rPr>
        <w:t xml:space="preserve"> 94900470209, sa </w:t>
      </w:r>
      <w:r w:rsidR="00B65BE9">
        <w:rPr>
          <w:rFonts w:cs="Times New Roman" w:hAnsi="Times New Roman" w:ascii="Times New Roman"/>
          <w:sz w:val="24"/>
          <w:szCs w:val="24"/>
        </w:rPr>
        <w:t>danom 13</w:t>
      </w:r>
      <w:r>
        <w:rPr>
          <w:rFonts w:cs="Times New Roman" w:hAnsi="Times New Roman" w:ascii="Times New Roman"/>
          <w:sz w:val="24"/>
          <w:szCs w:val="24"/>
        </w:rPr>
        <w:t>. kolovoza 2015. godine.</w:t>
      </w:r>
    </w:p>
    <w:p w:rsidRDefault="00477036" w:rsidP="00B31555" w:rsidR="00477036">
      <w:pPr>
        <w:pStyle w:val="Bezproreda"/>
        <w:jc w:val="both"/>
        <w:rPr>
          <w:rFonts w:cs="Times New Roman" w:hAnsi="Times New Roman" w:ascii="Times New Roman"/>
          <w:sz w:val="24"/>
          <w:szCs w:val="24"/>
        </w:rPr>
      </w:pPr>
    </w:p>
    <w:p w:rsidRDefault="00477036" w:rsidP="00B31555" w:rsidR="00477036">
      <w:pPr>
        <w:pStyle w:val="Bezproreda"/>
        <w:jc w:val="both"/>
        <w:rPr>
          <w:rFonts w:cs="Times New Roman" w:hAnsi="Times New Roman" w:ascii="Times New Roman"/>
          <w:sz w:val="24"/>
          <w:szCs w:val="24"/>
        </w:rPr>
      </w:pPr>
      <w:r>
        <w:rPr>
          <w:rFonts w:cs="Times New Roman" w:hAnsi="Times New Roman" w:ascii="Times New Roman"/>
          <w:sz w:val="24"/>
          <w:szCs w:val="24"/>
        </w:rPr>
        <w:t xml:space="preserve">4. Ovo rješenje bit će objavljeno u "Narodnim novinama" i na </w:t>
      </w:r>
      <w:r w:rsidR="00317A94">
        <w:rPr>
          <w:rFonts w:cs="Times New Roman" w:hAnsi="Times New Roman" w:ascii="Times New Roman"/>
          <w:sz w:val="24"/>
          <w:szCs w:val="24"/>
        </w:rPr>
        <w:t>e-</w:t>
      </w:r>
      <w:r>
        <w:rPr>
          <w:rFonts w:cs="Times New Roman" w:hAnsi="Times New Roman" w:ascii="Times New Roman"/>
          <w:sz w:val="24"/>
          <w:szCs w:val="24"/>
        </w:rPr>
        <w:t>oglasnoj ploči Trgovačkog suda u Zadru, Stalne službe u Šibeniku.</w:t>
      </w:r>
    </w:p>
    <w:p w:rsidRDefault="00477036" w:rsidP="00B31555" w:rsidR="00477036">
      <w:pPr>
        <w:pStyle w:val="Bezproreda"/>
        <w:jc w:val="both"/>
        <w:rPr>
          <w:rFonts w:cs="Times New Roman" w:hAnsi="Times New Roman" w:ascii="Times New Roman"/>
          <w:sz w:val="24"/>
          <w:szCs w:val="24"/>
        </w:rPr>
      </w:pPr>
    </w:p>
    <w:p w:rsidRDefault="00477036" w:rsidP="00B31555" w:rsidR="00477036">
      <w:pPr>
        <w:pStyle w:val="Bezproreda"/>
        <w:jc w:val="both"/>
        <w:rPr>
          <w:rFonts w:cs="Times New Roman" w:hAnsi="Times New Roman" w:ascii="Times New Roman"/>
          <w:sz w:val="24"/>
          <w:szCs w:val="24"/>
        </w:rPr>
      </w:pPr>
      <w:r>
        <w:rPr>
          <w:rFonts w:cs="Times New Roman" w:hAnsi="Times New Roman" w:ascii="Times New Roman"/>
          <w:sz w:val="24"/>
          <w:szCs w:val="24"/>
        </w:rPr>
        <w:t>5. Po pravomoćnosti ovog rješenja Sudski registar Trgovačkog suda u Zadru, Stalne službe u Šibeniku provest će se brisanje dužnika iz sudskog registra.</w:t>
      </w:r>
    </w:p>
    <w:p w:rsidRDefault="00477036" w:rsidP="00B31555" w:rsidR="00477036">
      <w:pPr>
        <w:pStyle w:val="Bezproreda"/>
        <w:jc w:val="both"/>
        <w:rPr>
          <w:rFonts w:cs="Times New Roman" w:hAnsi="Times New Roman" w:ascii="Times New Roman"/>
          <w:sz w:val="24"/>
          <w:szCs w:val="24"/>
        </w:rPr>
      </w:pPr>
    </w:p>
    <w:p w:rsidRDefault="00477036" w:rsidP="00477036" w:rsidR="00477036">
      <w:pPr>
        <w:pStyle w:val="Bezproreda"/>
        <w:jc w:val="center"/>
        <w:rPr>
          <w:rFonts w:cs="Times New Roman" w:hAnsi="Times New Roman" w:ascii="Times New Roman"/>
          <w:sz w:val="24"/>
          <w:szCs w:val="24"/>
        </w:rPr>
      </w:pPr>
      <w:r>
        <w:rPr>
          <w:rFonts w:cs="Times New Roman" w:hAnsi="Times New Roman" w:ascii="Times New Roman"/>
          <w:sz w:val="24"/>
          <w:szCs w:val="24"/>
        </w:rPr>
        <w:t xml:space="preserve">Obrazloženje </w:t>
      </w:r>
    </w:p>
    <w:p w:rsidRDefault="00477036" w:rsidP="00477036" w:rsidR="00477036">
      <w:pPr>
        <w:pStyle w:val="Bezproreda"/>
        <w:jc w:val="center"/>
        <w:rPr>
          <w:rFonts w:cs="Times New Roman" w:hAnsi="Times New Roman" w:ascii="Times New Roman"/>
          <w:sz w:val="24"/>
          <w:szCs w:val="24"/>
        </w:rPr>
      </w:pPr>
    </w:p>
    <w:p w:rsidRDefault="00477036" w:rsidP="00477036" w:rsidR="00477036">
      <w:pPr>
        <w:pStyle w:val="Bezproreda"/>
        <w:jc w:val="both"/>
        <w:rPr>
          <w:rFonts w:cs="Times New Roman" w:hAnsi="Times New Roman" w:ascii="Times New Roman"/>
          <w:sz w:val="24"/>
          <w:szCs w:val="24"/>
        </w:rPr>
      </w:pPr>
      <w:r>
        <w:rPr>
          <w:rFonts w:cs="Times New Roman" w:hAnsi="Times New Roman" w:ascii="Times New Roman"/>
          <w:sz w:val="24"/>
          <w:szCs w:val="24"/>
        </w:rPr>
        <w:tab/>
        <w:t xml:space="preserve">Dana </w:t>
      </w:r>
      <w:r w:rsidR="006A0C03">
        <w:rPr>
          <w:rFonts w:cs="Times New Roman" w:hAnsi="Times New Roman" w:ascii="Times New Roman"/>
          <w:sz w:val="24"/>
          <w:szCs w:val="24"/>
        </w:rPr>
        <w:t>04</w:t>
      </w:r>
      <w:r>
        <w:rPr>
          <w:rFonts w:cs="Times New Roman" w:hAnsi="Times New Roman" w:ascii="Times New Roman"/>
          <w:sz w:val="24"/>
          <w:szCs w:val="24"/>
        </w:rPr>
        <w:t xml:space="preserve">. </w:t>
      </w:r>
      <w:r w:rsidR="006A0C03">
        <w:rPr>
          <w:rFonts w:cs="Times New Roman" w:hAnsi="Times New Roman" w:ascii="Times New Roman"/>
          <w:sz w:val="24"/>
          <w:szCs w:val="24"/>
        </w:rPr>
        <w:t>svibnja</w:t>
      </w:r>
      <w:r>
        <w:rPr>
          <w:rFonts w:cs="Times New Roman" w:hAnsi="Times New Roman" w:ascii="Times New Roman"/>
          <w:sz w:val="24"/>
          <w:szCs w:val="24"/>
        </w:rPr>
        <w:t xml:space="preserve"> 2015. </w:t>
      </w:r>
      <w:r w:rsidR="006A0C03">
        <w:rPr>
          <w:rFonts w:cs="Times New Roman" w:hAnsi="Times New Roman" w:ascii="Times New Roman"/>
          <w:sz w:val="24"/>
          <w:szCs w:val="24"/>
        </w:rPr>
        <w:t>g</w:t>
      </w:r>
      <w:r>
        <w:rPr>
          <w:rFonts w:cs="Times New Roman" w:hAnsi="Times New Roman" w:ascii="Times New Roman"/>
          <w:sz w:val="24"/>
          <w:szCs w:val="24"/>
        </w:rPr>
        <w:t xml:space="preserve">odine zaprimljen je na ovom sudu zahtjev </w:t>
      </w:r>
      <w:r w:rsidR="00B65BE9">
        <w:rPr>
          <w:rFonts w:cs="Times New Roman" w:hAnsi="Times New Roman" w:ascii="Times New Roman"/>
          <w:sz w:val="24"/>
          <w:szCs w:val="24"/>
        </w:rPr>
        <w:t xml:space="preserve">RH </w:t>
      </w:r>
      <w:r>
        <w:rPr>
          <w:rFonts w:cs="Times New Roman" w:hAnsi="Times New Roman" w:ascii="Times New Roman"/>
          <w:sz w:val="24"/>
          <w:szCs w:val="24"/>
        </w:rPr>
        <w:t>Ministarstva financija – Porezne uprave, Područni ured Dalmacija, za pokretanje skraćenog stečajnog postupka nad dužnikom MOTO-LAND d.o.o. iz Šibe</w:t>
      </w:r>
      <w:r w:rsidR="00317A94">
        <w:rPr>
          <w:rFonts w:cs="Times New Roman" w:hAnsi="Times New Roman" w:ascii="Times New Roman"/>
          <w:sz w:val="24"/>
          <w:szCs w:val="24"/>
        </w:rPr>
        <w:t>nika, Kralja Zvonimira 148, OIB</w:t>
      </w:r>
      <w:r>
        <w:rPr>
          <w:rFonts w:cs="Times New Roman" w:hAnsi="Times New Roman" w:ascii="Times New Roman"/>
          <w:sz w:val="24"/>
          <w:szCs w:val="24"/>
        </w:rPr>
        <w:t xml:space="preserve"> 94900470209.</w:t>
      </w:r>
    </w:p>
    <w:p w:rsidRDefault="00477036" w:rsidP="00477036" w:rsidR="00477036">
      <w:pPr>
        <w:pStyle w:val="Bezproreda"/>
        <w:jc w:val="both"/>
        <w:rPr>
          <w:rFonts w:cs="Times New Roman" w:hAnsi="Times New Roman" w:ascii="Times New Roman"/>
          <w:sz w:val="24"/>
          <w:szCs w:val="24"/>
        </w:rPr>
      </w:pPr>
    </w:p>
    <w:p w:rsidRDefault="00477036" w:rsidP="00477036" w:rsidR="00477036">
      <w:pPr>
        <w:pStyle w:val="Bezproreda"/>
        <w:jc w:val="both"/>
        <w:rPr>
          <w:rFonts w:cs="Times New Roman" w:hAnsi="Times New Roman" w:ascii="Times New Roman"/>
          <w:sz w:val="24"/>
          <w:szCs w:val="24"/>
        </w:rPr>
      </w:pPr>
      <w:r>
        <w:rPr>
          <w:rFonts w:cs="Times New Roman" w:hAnsi="Times New Roman" w:ascii="Times New Roman"/>
          <w:sz w:val="24"/>
          <w:szCs w:val="24"/>
        </w:rPr>
        <w:tab/>
        <w:t>Rješenjem ovog suda p</w:t>
      </w:r>
      <w:r w:rsidR="00317A94">
        <w:rPr>
          <w:rFonts w:cs="Times New Roman" w:hAnsi="Times New Roman" w:ascii="Times New Roman"/>
          <w:sz w:val="24"/>
          <w:szCs w:val="24"/>
        </w:rPr>
        <w:t>od poslovnim brojem 9 St-46/15 od dana 08</w:t>
      </w:r>
      <w:r>
        <w:rPr>
          <w:rFonts w:cs="Times New Roman" w:hAnsi="Times New Roman" w:ascii="Times New Roman"/>
          <w:sz w:val="24"/>
          <w:szCs w:val="24"/>
        </w:rPr>
        <w:t xml:space="preserve">. </w:t>
      </w:r>
      <w:r w:rsidR="00317A94">
        <w:rPr>
          <w:rFonts w:cs="Times New Roman" w:hAnsi="Times New Roman" w:ascii="Times New Roman"/>
          <w:sz w:val="24"/>
          <w:szCs w:val="24"/>
        </w:rPr>
        <w:t>svibnj</w:t>
      </w:r>
      <w:r>
        <w:rPr>
          <w:rFonts w:cs="Times New Roman" w:hAnsi="Times New Roman" w:ascii="Times New Roman"/>
          <w:sz w:val="24"/>
          <w:szCs w:val="24"/>
        </w:rPr>
        <w:t>a 2015.</w:t>
      </w:r>
      <w:r w:rsidR="00994A2C">
        <w:rPr>
          <w:rFonts w:cs="Times New Roman" w:hAnsi="Times New Roman" w:ascii="Times New Roman"/>
          <w:sz w:val="24"/>
          <w:szCs w:val="24"/>
        </w:rPr>
        <w:t xml:space="preserve"> godine, sud je pokrenuo skraćeni stečajni postupak nad dužnikom, te sukladno članku 335. Stečajnog zakona pozvao člana uprave dužnika na podnošenje javnobilježničkog ovjerovljenog prokaznog  popisa imovine dužnika u roku od 15 dana, kao vjerovnike da u roku od 45 dana od objave ogl</w:t>
      </w:r>
      <w:r w:rsidR="00317A94">
        <w:rPr>
          <w:rFonts w:cs="Times New Roman" w:hAnsi="Times New Roman" w:ascii="Times New Roman"/>
          <w:sz w:val="24"/>
          <w:szCs w:val="24"/>
        </w:rPr>
        <w:t>asa u "Narodnim novinama" predlo</w:t>
      </w:r>
      <w:r w:rsidR="00994A2C">
        <w:rPr>
          <w:rFonts w:cs="Times New Roman" w:hAnsi="Times New Roman" w:ascii="Times New Roman"/>
          <w:sz w:val="24"/>
          <w:szCs w:val="24"/>
        </w:rPr>
        <w:t xml:space="preserve">že otvaranje stečajnog postupka nad dužnikom, uplate predujam u iznosu od 10.000,00 kn za pokriće ovog </w:t>
      </w:r>
      <w:r w:rsidR="00994A2C">
        <w:rPr>
          <w:rFonts w:cs="Times New Roman" w:hAnsi="Times New Roman" w:ascii="Times New Roman"/>
          <w:sz w:val="24"/>
          <w:szCs w:val="24"/>
        </w:rPr>
        <w:lastRenderedPageBreak/>
        <w:t>skraćenog stečajnog postupka, te ih ujedno upozorio na posljedice za nepostupanje po pozivu suda.</w:t>
      </w:r>
    </w:p>
    <w:p w:rsidRDefault="00994A2C" w:rsidP="00477036" w:rsidR="00994A2C">
      <w:pPr>
        <w:pStyle w:val="Bezproreda"/>
        <w:jc w:val="both"/>
        <w:rPr>
          <w:rFonts w:cs="Times New Roman" w:hAnsi="Times New Roman" w:ascii="Times New Roman"/>
          <w:sz w:val="24"/>
          <w:szCs w:val="24"/>
        </w:rPr>
      </w:pPr>
    </w:p>
    <w:p w:rsidRDefault="00994A2C" w:rsidP="00477036" w:rsidR="00994A2C">
      <w:pPr>
        <w:pStyle w:val="Bezproreda"/>
        <w:jc w:val="both"/>
        <w:rPr>
          <w:rFonts w:cs="Times New Roman" w:hAnsi="Times New Roman" w:ascii="Times New Roman"/>
          <w:sz w:val="24"/>
          <w:szCs w:val="24"/>
        </w:rPr>
      </w:pPr>
      <w:r>
        <w:rPr>
          <w:rFonts w:cs="Times New Roman" w:hAnsi="Times New Roman" w:ascii="Times New Roman"/>
          <w:sz w:val="24"/>
          <w:szCs w:val="24"/>
        </w:rPr>
        <w:tab/>
        <w:t xml:space="preserve">Navedeno rješenje objavljeno je u "Narodnim novinama" broj </w:t>
      </w:r>
      <w:r w:rsidR="006A0C03">
        <w:rPr>
          <w:rFonts w:cs="Times New Roman" w:hAnsi="Times New Roman" w:ascii="Times New Roman"/>
          <w:sz w:val="24"/>
          <w:szCs w:val="24"/>
        </w:rPr>
        <w:t>56</w:t>
      </w:r>
      <w:r>
        <w:rPr>
          <w:rFonts w:cs="Times New Roman" w:hAnsi="Times New Roman" w:ascii="Times New Roman"/>
          <w:sz w:val="24"/>
          <w:szCs w:val="24"/>
        </w:rPr>
        <w:t>/201</w:t>
      </w:r>
      <w:r w:rsidR="006A0C03">
        <w:rPr>
          <w:rFonts w:cs="Times New Roman" w:hAnsi="Times New Roman" w:ascii="Times New Roman"/>
          <w:sz w:val="24"/>
          <w:szCs w:val="24"/>
        </w:rPr>
        <w:t>5</w:t>
      </w:r>
      <w:r>
        <w:rPr>
          <w:rFonts w:cs="Times New Roman" w:hAnsi="Times New Roman" w:ascii="Times New Roman"/>
          <w:sz w:val="24"/>
          <w:szCs w:val="24"/>
        </w:rPr>
        <w:t xml:space="preserve"> od </w:t>
      </w:r>
      <w:r w:rsidR="006A0C03">
        <w:rPr>
          <w:rFonts w:cs="Times New Roman" w:hAnsi="Times New Roman" w:ascii="Times New Roman"/>
          <w:sz w:val="24"/>
          <w:szCs w:val="24"/>
        </w:rPr>
        <w:t>22</w:t>
      </w:r>
      <w:r>
        <w:rPr>
          <w:rFonts w:cs="Times New Roman" w:hAnsi="Times New Roman" w:ascii="Times New Roman"/>
          <w:sz w:val="24"/>
          <w:szCs w:val="24"/>
        </w:rPr>
        <w:t xml:space="preserve">. </w:t>
      </w:r>
      <w:r w:rsidR="006A0C03">
        <w:rPr>
          <w:rFonts w:cs="Times New Roman" w:hAnsi="Times New Roman" w:ascii="Times New Roman"/>
          <w:sz w:val="24"/>
          <w:szCs w:val="24"/>
        </w:rPr>
        <w:t>svib</w:t>
      </w:r>
      <w:r>
        <w:rPr>
          <w:rFonts w:cs="Times New Roman" w:hAnsi="Times New Roman" w:ascii="Times New Roman"/>
          <w:sz w:val="24"/>
          <w:szCs w:val="24"/>
        </w:rPr>
        <w:t>nja 2015. godine.</w:t>
      </w:r>
    </w:p>
    <w:p w:rsidRDefault="00317A94" w:rsidP="00477036" w:rsidR="00317A94">
      <w:pPr>
        <w:pStyle w:val="Bezproreda"/>
        <w:jc w:val="both"/>
        <w:rPr>
          <w:rFonts w:cs="Times New Roman" w:hAnsi="Times New Roman" w:ascii="Times New Roman"/>
          <w:sz w:val="24"/>
          <w:szCs w:val="24"/>
        </w:rPr>
      </w:pPr>
    </w:p>
    <w:p w:rsidRDefault="00994A2C" w:rsidP="00477036" w:rsidR="00994A2C">
      <w:pPr>
        <w:pStyle w:val="Bezproreda"/>
        <w:jc w:val="both"/>
        <w:rPr>
          <w:rFonts w:cs="Times New Roman" w:hAnsi="Times New Roman" w:ascii="Times New Roman"/>
          <w:sz w:val="24"/>
          <w:szCs w:val="24"/>
        </w:rPr>
      </w:pPr>
      <w:r>
        <w:rPr>
          <w:rFonts w:cs="Times New Roman" w:hAnsi="Times New Roman" w:ascii="Times New Roman"/>
          <w:sz w:val="24"/>
          <w:szCs w:val="24"/>
        </w:rPr>
        <w:tab/>
        <w:t>Kako u određenom roku niti član uprave, a niti vjerovnici nisu postupili po navedenom rješenju, to se smatra da je dužnik nesposoban za plaćanje, pa je temeljem članka 335. stavak 2. Stečajnog zakona po službenoj dužnosti trebalo odlučiti kao u izreci rješenja.</w:t>
      </w:r>
    </w:p>
    <w:p w:rsidRDefault="00994A2C" w:rsidP="00477036" w:rsidR="00994A2C">
      <w:pPr>
        <w:pStyle w:val="Bezproreda"/>
        <w:jc w:val="both"/>
        <w:rPr>
          <w:rFonts w:cs="Times New Roman" w:hAnsi="Times New Roman" w:ascii="Times New Roman"/>
          <w:sz w:val="24"/>
          <w:szCs w:val="24"/>
        </w:rPr>
      </w:pPr>
    </w:p>
    <w:p w:rsidRDefault="00317A94" w:rsidP="00477036" w:rsidR="00317A94">
      <w:pPr>
        <w:pStyle w:val="Bezproreda"/>
        <w:jc w:val="both"/>
        <w:rPr>
          <w:rFonts w:cs="Times New Roman" w:hAnsi="Times New Roman" w:ascii="Times New Roman"/>
          <w:sz w:val="24"/>
          <w:szCs w:val="24"/>
        </w:rPr>
      </w:pPr>
    </w:p>
    <w:p w:rsidRDefault="00B65BE9" w:rsidP="00994A2C" w:rsidR="00994A2C">
      <w:pPr>
        <w:pStyle w:val="Bezproreda"/>
        <w:jc w:val="center"/>
        <w:rPr>
          <w:rFonts w:cs="Times New Roman" w:hAnsi="Times New Roman" w:ascii="Times New Roman"/>
          <w:sz w:val="24"/>
          <w:szCs w:val="24"/>
        </w:rPr>
      </w:pPr>
      <w:r>
        <w:rPr>
          <w:rFonts w:cs="Times New Roman" w:hAnsi="Times New Roman" w:ascii="Times New Roman"/>
          <w:sz w:val="24"/>
          <w:szCs w:val="24"/>
        </w:rPr>
        <w:t>U Šibeniku, 13</w:t>
      </w:r>
      <w:r w:rsidR="00994A2C">
        <w:rPr>
          <w:rFonts w:cs="Times New Roman" w:hAnsi="Times New Roman" w:ascii="Times New Roman"/>
          <w:sz w:val="24"/>
          <w:szCs w:val="24"/>
        </w:rPr>
        <w:t xml:space="preserve">. kolovoza 2015. godine </w:t>
      </w:r>
    </w:p>
    <w:p w:rsidRDefault="00994A2C" w:rsidP="00994A2C" w:rsidR="00994A2C">
      <w:pPr>
        <w:pStyle w:val="Bezproreda"/>
        <w:jc w:val="center"/>
        <w:rPr>
          <w:rFonts w:cs="Times New Roman" w:hAnsi="Times New Roman" w:ascii="Times New Roman"/>
          <w:sz w:val="24"/>
          <w:szCs w:val="24"/>
        </w:rPr>
      </w:pPr>
    </w:p>
    <w:p w:rsidRDefault="00994A2C" w:rsidP="00994A2C" w:rsidR="00994A2C">
      <w:pPr>
        <w:pStyle w:val="Bezproreda"/>
        <w:jc w:val="right"/>
        <w:rPr>
          <w:rFonts w:cs="Times New Roman" w:hAnsi="Times New Roman" w:ascii="Times New Roman"/>
          <w:sz w:val="24"/>
          <w:szCs w:val="24"/>
        </w:rPr>
      </w:pPr>
      <w:r>
        <w:rPr>
          <w:rFonts w:cs="Times New Roman" w:hAnsi="Times New Roman" w:ascii="Times New Roman"/>
          <w:sz w:val="24"/>
          <w:szCs w:val="24"/>
        </w:rPr>
        <w:t>STEČAJNI SUDAC</w:t>
      </w:r>
    </w:p>
    <w:p w:rsidRDefault="00994A2C" w:rsidP="00994A2C" w:rsidR="00994A2C">
      <w:pPr>
        <w:pStyle w:val="Bezproreda"/>
        <w:jc w:val="right"/>
        <w:rPr>
          <w:rFonts w:cs="Times New Roman" w:hAnsi="Times New Roman" w:ascii="Times New Roman"/>
          <w:sz w:val="24"/>
          <w:szCs w:val="24"/>
        </w:rPr>
      </w:pPr>
    </w:p>
    <w:p w:rsidRDefault="00994A2C" w:rsidP="00994A2C" w:rsidR="00994A2C">
      <w:pPr>
        <w:pStyle w:val="Bezproreda"/>
        <w:jc w:val="right"/>
        <w:rPr>
          <w:rFonts w:cs="Times New Roman" w:hAnsi="Times New Roman" w:ascii="Times New Roman"/>
          <w:sz w:val="24"/>
          <w:szCs w:val="24"/>
        </w:rPr>
      </w:pPr>
      <w:r>
        <w:rPr>
          <w:rFonts w:cs="Times New Roman" w:hAnsi="Times New Roman" w:ascii="Times New Roman"/>
          <w:sz w:val="24"/>
          <w:szCs w:val="24"/>
        </w:rPr>
        <w:t>Terezija Goreta</w:t>
      </w:r>
    </w:p>
    <w:p w:rsidRDefault="00994A2C" w:rsidP="00994A2C" w:rsidR="00994A2C">
      <w:pPr>
        <w:pStyle w:val="Bezproreda"/>
        <w:jc w:val="right"/>
        <w:rPr>
          <w:rFonts w:cs="Times New Roman" w:hAnsi="Times New Roman" w:ascii="Times New Roman"/>
          <w:sz w:val="24"/>
          <w:szCs w:val="24"/>
        </w:rPr>
      </w:pPr>
    </w:p>
    <w:p w:rsidRDefault="00317A94" w:rsidP="00994A2C" w:rsidR="00317A94">
      <w:pPr>
        <w:pStyle w:val="Bezproreda"/>
        <w:jc w:val="right"/>
        <w:rPr>
          <w:rFonts w:cs="Times New Roman" w:hAnsi="Times New Roman" w:ascii="Times New Roman"/>
          <w:sz w:val="24"/>
          <w:szCs w:val="24"/>
        </w:rPr>
      </w:pPr>
    </w:p>
    <w:p w:rsidRDefault="00317A94" w:rsidP="00994A2C" w:rsidR="00317A94">
      <w:pPr>
        <w:pStyle w:val="Bezproreda"/>
        <w:jc w:val="right"/>
        <w:rPr>
          <w:rFonts w:cs="Times New Roman" w:hAnsi="Times New Roman" w:ascii="Times New Roman"/>
          <w:sz w:val="24"/>
          <w:szCs w:val="24"/>
        </w:rPr>
      </w:pPr>
    </w:p>
    <w:p w:rsidRDefault="00994A2C" w:rsidP="00994A2C" w:rsidR="00994A2C">
      <w:pPr>
        <w:pStyle w:val="Bezproreda"/>
        <w:jc w:val="both"/>
        <w:rPr>
          <w:rFonts w:cs="Times New Roman" w:hAnsi="Times New Roman" w:ascii="Times New Roman"/>
          <w:sz w:val="24"/>
          <w:szCs w:val="24"/>
        </w:rPr>
      </w:pPr>
      <w:r>
        <w:rPr>
          <w:rFonts w:cs="Times New Roman" w:hAnsi="Times New Roman" w:ascii="Times New Roman"/>
          <w:sz w:val="24"/>
          <w:szCs w:val="24"/>
        </w:rPr>
        <w:t>POUKA O PRAVNOM LIJEKU:</w:t>
      </w:r>
    </w:p>
    <w:p w:rsidRDefault="00994A2C" w:rsidP="00994A2C" w:rsidR="00994A2C">
      <w:pPr>
        <w:pStyle w:val="Bezproreda"/>
        <w:jc w:val="both"/>
        <w:rPr>
          <w:rFonts w:cs="Times New Roman" w:hAnsi="Times New Roman" w:ascii="Times New Roman"/>
          <w:sz w:val="24"/>
          <w:szCs w:val="24"/>
        </w:rPr>
      </w:pPr>
    </w:p>
    <w:p w:rsidRDefault="00994A2C" w:rsidP="00994A2C" w:rsidR="00994A2C">
      <w:pPr>
        <w:pStyle w:val="Bezproreda"/>
        <w:jc w:val="both"/>
        <w:rPr>
          <w:rFonts w:cs="Times New Roman" w:hAnsi="Times New Roman" w:ascii="Times New Roman"/>
          <w:sz w:val="24"/>
          <w:szCs w:val="24"/>
        </w:rPr>
      </w:pPr>
      <w:r>
        <w:rPr>
          <w:rFonts w:cs="Times New Roman" w:hAnsi="Times New Roman" w:ascii="Times New Roman"/>
          <w:sz w:val="24"/>
          <w:szCs w:val="24"/>
        </w:rPr>
        <w:tab/>
        <w:t>Protiv rješenja može nezadovoljna stranka uložiti žalbu Visokom trgovačkom sudu Republike Hrvatske u Zagrebu u roku od 8 (osam) dana pismeno u 3 (tri) primjerka putem ovog suda.</w:t>
      </w:r>
    </w:p>
    <w:p w:rsidRDefault="00994A2C" w:rsidP="00994A2C" w:rsidR="00994A2C">
      <w:pPr>
        <w:pStyle w:val="Bezproreda"/>
        <w:jc w:val="both"/>
        <w:rPr>
          <w:rFonts w:cs="Times New Roman" w:hAnsi="Times New Roman" w:ascii="Times New Roman"/>
          <w:sz w:val="24"/>
          <w:szCs w:val="24"/>
        </w:rPr>
      </w:pPr>
    </w:p>
    <w:p w:rsidRDefault="00994A2C" w:rsidP="00994A2C" w:rsidR="00994A2C">
      <w:pPr>
        <w:pStyle w:val="Bezproreda"/>
        <w:jc w:val="both"/>
        <w:rPr>
          <w:rFonts w:cs="Times New Roman" w:hAnsi="Times New Roman" w:ascii="Times New Roman"/>
          <w:sz w:val="24"/>
          <w:szCs w:val="24"/>
        </w:rPr>
      </w:pPr>
      <w:r>
        <w:rPr>
          <w:rFonts w:cs="Times New Roman" w:hAnsi="Times New Roman" w:ascii="Times New Roman"/>
          <w:sz w:val="24"/>
          <w:szCs w:val="24"/>
        </w:rPr>
        <w:t>DN-a:</w:t>
      </w:r>
    </w:p>
    <w:p w:rsidRDefault="00994A2C" w:rsidP="00994A2C" w:rsidR="00994A2C">
      <w:pPr>
        <w:pStyle w:val="Bezproreda"/>
        <w:jc w:val="both"/>
        <w:rPr>
          <w:rFonts w:cs="Times New Roman" w:hAnsi="Times New Roman" w:ascii="Times New Roman"/>
          <w:sz w:val="24"/>
          <w:szCs w:val="24"/>
        </w:rPr>
      </w:pPr>
      <w:r>
        <w:rPr>
          <w:rFonts w:cs="Times New Roman" w:hAnsi="Times New Roman" w:ascii="Times New Roman"/>
          <w:sz w:val="24"/>
          <w:szCs w:val="24"/>
        </w:rPr>
        <w:t xml:space="preserve">1. Predlagatelju </w:t>
      </w:r>
      <w:r w:rsidR="00B65BE9">
        <w:rPr>
          <w:rFonts w:cs="Times New Roman" w:hAnsi="Times New Roman" w:ascii="Times New Roman"/>
          <w:sz w:val="24"/>
          <w:szCs w:val="24"/>
        </w:rPr>
        <w:t xml:space="preserve">RH </w:t>
      </w:r>
      <w:r>
        <w:rPr>
          <w:rFonts w:cs="Times New Roman" w:hAnsi="Times New Roman" w:ascii="Times New Roman"/>
          <w:sz w:val="24"/>
          <w:szCs w:val="24"/>
        </w:rPr>
        <w:t>Ministarstv</w:t>
      </w:r>
      <w:r w:rsidR="00B65BE9">
        <w:rPr>
          <w:rFonts w:cs="Times New Roman" w:hAnsi="Times New Roman" w:ascii="Times New Roman"/>
          <w:sz w:val="24"/>
          <w:szCs w:val="24"/>
        </w:rPr>
        <w:t>o</w:t>
      </w:r>
      <w:r>
        <w:rPr>
          <w:rFonts w:cs="Times New Roman" w:hAnsi="Times New Roman" w:ascii="Times New Roman"/>
          <w:sz w:val="24"/>
          <w:szCs w:val="24"/>
        </w:rPr>
        <w:t xml:space="preserve"> financija – Porezna uprava, Područni ured Dalmacija</w:t>
      </w:r>
    </w:p>
    <w:p w:rsidRDefault="00994A2C" w:rsidP="00994A2C" w:rsidR="00994A2C">
      <w:pPr>
        <w:pStyle w:val="Bezproreda"/>
        <w:jc w:val="both"/>
        <w:rPr>
          <w:rFonts w:cs="Times New Roman" w:hAnsi="Times New Roman" w:ascii="Times New Roman"/>
          <w:sz w:val="24"/>
          <w:szCs w:val="24"/>
        </w:rPr>
      </w:pPr>
      <w:r>
        <w:rPr>
          <w:rFonts w:cs="Times New Roman" w:hAnsi="Times New Roman" w:ascii="Times New Roman"/>
          <w:sz w:val="24"/>
          <w:szCs w:val="24"/>
        </w:rPr>
        <w:t>2. Članu uprave stečajnog dužnika</w:t>
      </w:r>
    </w:p>
    <w:p w:rsidRDefault="00994A2C" w:rsidP="00994A2C" w:rsidR="00994A2C">
      <w:pPr>
        <w:pStyle w:val="Bezproreda"/>
        <w:jc w:val="both"/>
        <w:rPr>
          <w:rFonts w:cs="Times New Roman" w:hAnsi="Times New Roman" w:ascii="Times New Roman"/>
          <w:sz w:val="24"/>
          <w:szCs w:val="24"/>
        </w:rPr>
      </w:pPr>
      <w:r>
        <w:rPr>
          <w:rFonts w:cs="Times New Roman" w:hAnsi="Times New Roman" w:ascii="Times New Roman"/>
          <w:sz w:val="24"/>
          <w:szCs w:val="24"/>
        </w:rPr>
        <w:t>3. Stečajnom upravitelju Radojki Danek, dipl. oecc., iz Šibenika</w:t>
      </w:r>
      <w:r w:rsidR="00F40519">
        <w:rPr>
          <w:rFonts w:cs="Times New Roman" w:hAnsi="Times New Roman" w:ascii="Times New Roman"/>
          <w:sz w:val="24"/>
          <w:szCs w:val="24"/>
        </w:rPr>
        <w:t>, Petra Preradovića 6</w:t>
      </w:r>
    </w:p>
    <w:p w:rsidRDefault="00F40519" w:rsidP="00994A2C" w:rsidR="00F40519">
      <w:pPr>
        <w:pStyle w:val="Bezproreda"/>
        <w:jc w:val="both"/>
        <w:rPr>
          <w:rFonts w:cs="Times New Roman" w:hAnsi="Times New Roman" w:ascii="Times New Roman"/>
          <w:sz w:val="24"/>
          <w:szCs w:val="24"/>
        </w:rPr>
      </w:pPr>
      <w:r>
        <w:rPr>
          <w:rFonts w:cs="Times New Roman" w:hAnsi="Times New Roman" w:ascii="Times New Roman"/>
          <w:sz w:val="24"/>
          <w:szCs w:val="24"/>
        </w:rPr>
        <w:t>4. FINA, Podružnica Šibenik</w:t>
      </w:r>
    </w:p>
    <w:p w:rsidRDefault="00F40519" w:rsidP="00994A2C" w:rsidR="00F40519">
      <w:pPr>
        <w:pStyle w:val="Bezproreda"/>
        <w:jc w:val="both"/>
        <w:rPr>
          <w:rFonts w:cs="Times New Roman" w:hAnsi="Times New Roman" w:ascii="Times New Roman"/>
          <w:sz w:val="24"/>
          <w:szCs w:val="24"/>
        </w:rPr>
      </w:pPr>
      <w:r>
        <w:rPr>
          <w:rFonts w:cs="Times New Roman" w:hAnsi="Times New Roman" w:ascii="Times New Roman"/>
          <w:sz w:val="24"/>
          <w:szCs w:val="24"/>
        </w:rPr>
        <w:t>5. ŽDO U ŠIBENIKU, Građansko-upravni odjel</w:t>
      </w:r>
    </w:p>
    <w:p w:rsidRDefault="00F40519" w:rsidP="00994A2C" w:rsidR="00F40519">
      <w:pPr>
        <w:pStyle w:val="Bezproreda"/>
        <w:jc w:val="both"/>
        <w:rPr>
          <w:rFonts w:cs="Times New Roman" w:hAnsi="Times New Roman" w:ascii="Times New Roman"/>
          <w:sz w:val="24"/>
          <w:szCs w:val="24"/>
        </w:rPr>
      </w:pPr>
      <w:r>
        <w:rPr>
          <w:rFonts w:cs="Times New Roman" w:hAnsi="Times New Roman" w:ascii="Times New Roman"/>
          <w:sz w:val="24"/>
          <w:szCs w:val="24"/>
        </w:rPr>
        <w:t xml:space="preserve">6. </w:t>
      </w:r>
      <w:r w:rsidR="00317A94">
        <w:rPr>
          <w:rFonts w:cs="Times New Roman" w:hAnsi="Times New Roman" w:ascii="Times New Roman"/>
          <w:sz w:val="24"/>
          <w:szCs w:val="24"/>
        </w:rPr>
        <w:t>Erste&amp;Steiermarkische banka d.d.</w:t>
      </w:r>
    </w:p>
    <w:p w:rsidRDefault="00F40519" w:rsidP="00994A2C" w:rsidR="00F40519">
      <w:pPr>
        <w:pStyle w:val="Bezproreda"/>
        <w:jc w:val="both"/>
        <w:rPr>
          <w:rFonts w:cs="Times New Roman" w:hAnsi="Times New Roman" w:ascii="Times New Roman"/>
          <w:sz w:val="24"/>
          <w:szCs w:val="24"/>
        </w:rPr>
      </w:pPr>
      <w:r>
        <w:rPr>
          <w:rFonts w:cs="Times New Roman" w:hAnsi="Times New Roman" w:ascii="Times New Roman"/>
          <w:sz w:val="24"/>
          <w:szCs w:val="24"/>
        </w:rPr>
        <w:t>7. Sudski registar Trgovačkog suda u Zadru, Stalna služba u Šibeniku – ovdje – po pravomoćnosti</w:t>
      </w:r>
    </w:p>
    <w:p w:rsidRDefault="00F40519" w:rsidP="00994A2C" w:rsidR="00F40519">
      <w:pPr>
        <w:pStyle w:val="Bezproreda"/>
        <w:jc w:val="both"/>
        <w:rPr>
          <w:rFonts w:cs="Times New Roman" w:hAnsi="Times New Roman" w:ascii="Times New Roman"/>
          <w:sz w:val="24"/>
          <w:szCs w:val="24"/>
        </w:rPr>
      </w:pPr>
      <w:r>
        <w:rPr>
          <w:rFonts w:cs="Times New Roman" w:hAnsi="Times New Roman" w:ascii="Times New Roman"/>
          <w:sz w:val="24"/>
          <w:szCs w:val="24"/>
        </w:rPr>
        <w:t xml:space="preserve">8. </w:t>
      </w:r>
      <w:r w:rsidR="00317A94">
        <w:rPr>
          <w:rFonts w:cs="Times New Roman" w:hAnsi="Times New Roman" w:ascii="Times New Roman"/>
          <w:sz w:val="24"/>
          <w:szCs w:val="24"/>
        </w:rPr>
        <w:t>e -</w:t>
      </w:r>
      <w:r>
        <w:rPr>
          <w:rFonts w:cs="Times New Roman" w:hAnsi="Times New Roman" w:ascii="Times New Roman"/>
          <w:sz w:val="24"/>
          <w:szCs w:val="24"/>
        </w:rPr>
        <w:t xml:space="preserve"> oglasna ploča</w:t>
      </w:r>
      <w:r w:rsidR="00317A94">
        <w:rPr>
          <w:rFonts w:cs="Times New Roman" w:hAnsi="Times New Roman" w:ascii="Times New Roman"/>
          <w:sz w:val="24"/>
          <w:szCs w:val="24"/>
        </w:rPr>
        <w:t xml:space="preserve"> Trgovačkog suda u Zadru, Stalne</w:t>
      </w:r>
      <w:r>
        <w:rPr>
          <w:rFonts w:cs="Times New Roman" w:hAnsi="Times New Roman" w:ascii="Times New Roman"/>
          <w:sz w:val="24"/>
          <w:szCs w:val="24"/>
        </w:rPr>
        <w:t xml:space="preserve"> služba u Šibeniku</w:t>
      </w:r>
    </w:p>
    <w:p w:rsidRDefault="00F40519" w:rsidP="00994A2C" w:rsidR="00F40519" w:rsidRPr="00477036">
      <w:pPr>
        <w:pStyle w:val="Bezproreda"/>
        <w:jc w:val="both"/>
        <w:rPr>
          <w:rFonts w:cs="Times New Roman" w:hAnsi="Times New Roman" w:ascii="Times New Roman"/>
          <w:sz w:val="24"/>
          <w:szCs w:val="24"/>
        </w:rPr>
      </w:pPr>
      <w:r>
        <w:rPr>
          <w:rFonts w:cs="Times New Roman" w:hAnsi="Times New Roman" w:ascii="Times New Roman"/>
          <w:sz w:val="24"/>
          <w:szCs w:val="24"/>
        </w:rPr>
        <w:t>9. "Narodne novine" u oglasu</w:t>
      </w:r>
    </w:p>
    <w:p w:rsidRDefault="00B31555" w:rsidP="00B31555" w:rsidR="00B31555">
      <w:pPr>
        <w:pStyle w:val="Bezproreda"/>
        <w:jc w:val="center"/>
        <w:rPr>
          <w:rFonts w:cs="Times New Roman" w:hAnsi="Times New Roman" w:ascii="Times New Roman"/>
          <w:sz w:val="24"/>
          <w:szCs w:val="24"/>
        </w:rPr>
      </w:pPr>
    </w:p>
    <w:p w:rsidRDefault="00B31555" w:rsidP="00B31555" w:rsidR="00B31555" w:rsidRPr="008B1F79">
      <w:pPr>
        <w:pStyle w:val="Bezproreda"/>
        <w:jc w:val="center"/>
        <w:rPr>
          <w:rFonts w:cs="Times New Roman" w:hAnsi="Times New Roman" w:ascii="Times New Roman"/>
          <w:sz w:val="24"/>
          <w:szCs w:val="24"/>
        </w:rPr>
      </w:pPr>
    </w:p>
    <w:sectPr w:rsidSect="00317A94" w:rsidR="00B31555" w:rsidRPr="008B1F79">
      <w:headerReference w:type="default" r:id="rId8"/>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3246F" w:rsidP="00317A94" w:rsidR="0023246F">
      <w:pPr>
        <w:spacing w:lineRule="auto" w:line="240" w:after="0"/>
      </w:pPr>
      <w:r>
        <w:separator/>
      </w:r>
    </w:p>
  </w:endnote>
  <w:endnote w:id="0" w:type="continuationSeparator">
    <w:p w:rsidRDefault="0023246F" w:rsidP="00317A94" w:rsidR="0023246F">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3246F" w:rsidP="00317A94" w:rsidR="0023246F">
      <w:pPr>
        <w:spacing w:lineRule="auto" w:line="240" w:after="0"/>
      </w:pPr>
      <w:r>
        <w:separator/>
      </w:r>
    </w:p>
  </w:footnote>
  <w:footnote w:id="0" w:type="continuationSeparator">
    <w:p w:rsidRDefault="0023246F" w:rsidP="00317A94" w:rsidR="0023246F">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53931624"/>
      <w:docPartObj>
        <w:docPartGallery w:val="Page Numbers (Top of Page)"/>
        <w:docPartUnique/>
      </w:docPartObj>
    </w:sdtPr>
    <w:sdtEndPr>
      <w:rPr>
        <w:rFonts w:cs="Times New Roman" w:hAnsi="Times New Roman" w:ascii="Times New Roman"/>
        <w:sz w:val="24"/>
        <w:szCs w:val="24"/>
      </w:rPr>
    </w:sdtEndPr>
    <w:sdtContent>
      <w:p w:rsidRDefault="00317A94" w:rsidR="00317A94" w:rsidRPr="00317A94">
        <w:pPr>
          <w:pStyle w:val="Zaglavlje"/>
          <w:rPr>
            <w:rFonts w:cs="Times New Roman" w:hAnsi="Times New Roman" w:ascii="Times New Roman"/>
            <w:sz w:val="24"/>
            <w:szCs w:val="24"/>
          </w:rPr>
        </w:pPr>
        <w:r>
          <w:t xml:space="preserve">                                                                                         </w:t>
        </w:r>
        <w:r w:rsidRPr="00317A94">
          <w:rPr>
            <w:rFonts w:cs="Times New Roman" w:hAnsi="Times New Roman" w:ascii="Times New Roman"/>
            <w:sz w:val="24"/>
            <w:szCs w:val="24"/>
          </w:rPr>
          <w:fldChar w:fldCharType="begin"/>
        </w:r>
        <w:r w:rsidRPr="00317A94">
          <w:rPr>
            <w:rFonts w:cs="Times New Roman" w:hAnsi="Times New Roman" w:ascii="Times New Roman"/>
            <w:sz w:val="24"/>
            <w:szCs w:val="24"/>
          </w:rPr>
          <w:instrText>PAGE   \* MERGEFORMAT</w:instrText>
        </w:r>
        <w:r w:rsidRPr="00317A94">
          <w:rPr>
            <w:rFonts w:cs="Times New Roman" w:hAnsi="Times New Roman" w:ascii="Times New Roman"/>
            <w:sz w:val="24"/>
            <w:szCs w:val="24"/>
          </w:rPr>
          <w:fldChar w:fldCharType="separate"/>
        </w:r>
        <w:r w:rsidR="00BA5037">
          <w:rPr>
            <w:rFonts w:cs="Times New Roman" w:hAnsi="Times New Roman" w:ascii="Times New Roman"/>
            <w:noProof/>
            <w:sz w:val="24"/>
            <w:szCs w:val="24"/>
          </w:rPr>
          <w:t>2</w:t>
        </w:r>
        <w:r w:rsidRPr="00317A94">
          <w:rPr>
            <w:rFonts w:cs="Times New Roman" w:hAnsi="Times New Roman" w:ascii="Times New Roman"/>
            <w:sz w:val="24"/>
            <w:szCs w:val="24"/>
          </w:rPr>
          <w:fldChar w:fldCharType="end"/>
        </w:r>
        <w:r w:rsidRPr="00317A94">
          <w:rPr>
            <w:rFonts w:cs="Times New Roman" w:hAnsi="Times New Roman" w:ascii="Times New Roman"/>
            <w:sz w:val="24"/>
            <w:szCs w:val="24"/>
          </w:rPr>
          <w:t xml:space="preserve">    </w:t>
        </w:r>
        <w:r>
          <w:rPr>
            <w:rFonts w:cs="Times New Roman" w:hAnsi="Times New Roman" w:ascii="Times New Roman"/>
            <w:sz w:val="24"/>
            <w:szCs w:val="24"/>
          </w:rPr>
          <w:t xml:space="preserve">                                                  </w:t>
        </w:r>
        <w:r w:rsidRPr="00317A94">
          <w:rPr>
            <w:rFonts w:cs="Times New Roman" w:hAnsi="Times New Roman" w:ascii="Times New Roman"/>
            <w:sz w:val="24"/>
            <w:szCs w:val="24"/>
          </w:rPr>
          <w:t>9 St-46/15</w:t>
        </w:r>
      </w:p>
    </w:sdtContent>
  </w:sdt>
  <w:p w:rsidRDefault="00317A94" w:rsidR="00317A94">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B1F79"/>
    <w:rsid w:val="00145B73"/>
    <w:rsid w:val="0023246F"/>
    <w:rsid w:val="00317A94"/>
    <w:rsid w:val="00477036"/>
    <w:rsid w:val="006A0C03"/>
    <w:rsid w:val="008B1F79"/>
    <w:rsid w:val="00994A2C"/>
    <w:rsid w:val="00B31555"/>
    <w:rsid w:val="00B65BE9"/>
    <w:rsid w:val="00BA5037"/>
    <w:rsid w:val="00F405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8B1F79"/>
    <w:pPr>
      <w:spacing w:lineRule="auto" w:line="240" w:after="0"/>
    </w:pPr>
  </w:style>
  <w:style w:styleId="Zaglavlje" w:type="paragraph">
    <w:name w:val="header"/>
    <w:basedOn w:val="Normal"/>
    <w:link w:val="ZaglavljeChar"/>
    <w:uiPriority w:val="99"/>
    <w:unhideWhenUsed/>
    <w:rsid w:val="00317A94"/>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317A94"/>
  </w:style>
  <w:style w:styleId="Podnoje" w:type="paragraph">
    <w:name w:val="footer"/>
    <w:basedOn w:val="Normal"/>
    <w:link w:val="PodnojeChar"/>
    <w:uiPriority w:val="99"/>
    <w:unhideWhenUsed/>
    <w:rsid w:val="00317A94"/>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317A94"/>
  </w:style>
  <w:style w:styleId="Tekstrezerviranogmjesta" w:type="character">
    <w:name w:val="Placeholder Text"/>
    <w:basedOn w:val="Zadanifontodlomka"/>
    <w:uiPriority w:val="99"/>
    <w:semiHidden/>
    <w:rsid w:val="00B65BE9"/>
    <w:rPr>
      <w:color w:val="808080"/>
      <w:bdr w:space="0" w:sz="0" w:color="auto" w:val="none"/>
      <w:shd w:fill="auto" w:color="auto" w:val="clear"/>
    </w:rPr>
  </w:style>
  <w:style w:customStyle="true" w:styleId="eSPISCCParagraphDefaultFont" w:type="character">
    <w:name w:val="eSPIS_CC_Paragraph Default Font"/>
    <w:basedOn w:val="Zadanifontodlomka"/>
    <w:rsid w:val="00B65BE9"/>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B65BE9"/>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B65BE9"/>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65BE9"/>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8B1F79"/>
    <w:pPr>
      <w:spacing w:after="0" w:line="240" w:lineRule="auto"/>
    </w:pPr>
  </w:style>
  <w:style w:styleId="Zaglavlje" w:type="paragraph">
    <w:name w:val="header"/>
    <w:basedOn w:val="Normal"/>
    <w:link w:val="ZaglavljeChar"/>
    <w:uiPriority w:val="99"/>
    <w:unhideWhenUsed/>
    <w:rsid w:val="00317A94"/>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317A94"/>
  </w:style>
  <w:style w:styleId="Podnoje" w:type="paragraph">
    <w:name w:val="footer"/>
    <w:basedOn w:val="Normal"/>
    <w:link w:val="PodnojeChar"/>
    <w:uiPriority w:val="99"/>
    <w:unhideWhenUsed/>
    <w:rsid w:val="00317A94"/>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317A94"/>
  </w:style>
  <w:style w:styleId="Tekstrezerviranogmjesta" w:type="character">
    <w:name w:val="Placeholder Text"/>
    <w:basedOn w:val="Zadanifontodlomka"/>
    <w:uiPriority w:val="99"/>
    <w:semiHidden/>
    <w:rsid w:val="00B65BE9"/>
    <w:rPr>
      <w:color w:val="808080"/>
      <w:bdr w:color="auto" w:space="0" w:sz="0" w:val="none"/>
      <w:shd w:color="auto" w:fill="auto" w:val="clear"/>
    </w:rPr>
  </w:style>
  <w:style w:customStyle="1" w:styleId="eSPISCCParagraphDefaultFont" w:type="character">
    <w:name w:val="eSPIS_CC_Paragraph Default Font"/>
    <w:basedOn w:val="Zadanifontodlomka"/>
    <w:rsid w:val="00B65BE9"/>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B65BE9"/>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B65BE9"/>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65BE9"/>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kolovoza 2015.</izvorni_sadrzaj>
    <derivirana_varijabla naziv="DomainObject.DatumDonosenjaOdluke_1">13. kolovoza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izvorni_sadrzaj>
    <derivirana_varijabla naziv="DomainObject.Predmet.Broj_1">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svibnja 2015.</izvorni_sadrzaj>
    <derivirana_varijabla naziv="DomainObject.Predmet.DatumOsnivanja_1">4. svibnja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St-46/2015</izvorni_sadrzaj>
    <derivirana_varijabla naziv="DomainObject.Predmet.OznakaBroj_1">St-46/2015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MOTO-LAND d.o.o. za trgovinu i usluge</izvorni_sadrzaj>
    <derivirana_varijabla naziv="DomainObject.Predmet.ProtustrankaFormated_1">  MOTO-LAND d.o.o. za trgovinu i usluge</derivirana_varijabla>
  </DomainObject.Predmet.ProtustrankaFormated>
  <DomainObject.Predmet.ProtustrankaFormatedOIB>
    <izvorni_sadrzaj>  MOTO-LAND d.o.o. za trgovinu i usluge, OIB 94900470209</izvorni_sadrzaj>
    <derivirana_varijabla naziv="DomainObject.Predmet.ProtustrankaFormatedOIB_1">  MOTO-LAND d.o.o. za trgovinu i usluge, OIB 94900470209</derivirana_varijabla>
  </DomainObject.Predmet.ProtustrankaFormatedOIB>
  <DomainObject.Predmet.ProtustrankaFormatedWithAdress>
    <izvorni_sadrzaj> MOTO-LAND d.o.o. za trgovinu i usluge, Kralja Zvonimira 148, 22000 Šibenik</izvorni_sadrzaj>
    <derivirana_varijabla naziv="DomainObject.Predmet.ProtustrankaFormatedWithAdress_1"> MOTO-LAND d.o.o. za trgovinu i usluge, Kralja Zvonimira 148, 22000 Šibenik</derivirana_varijabla>
  </DomainObject.Predmet.ProtustrankaFormatedWithAdress>
  <DomainObject.Predmet.ProtustrankaFormatedWithAdressOIB>
    <izvorni_sadrzaj> MOTO-LAND d.o.o. za trgovinu i usluge, OIB 94900470209, Kralja Zvonimira 148, 22000 Šibenik</izvorni_sadrzaj>
    <derivirana_varijabla naziv="DomainObject.Predmet.ProtustrankaFormatedWithAdressOIB_1"> MOTO-LAND d.o.o. za trgovinu i usluge, OIB 94900470209, Kralja Zvonimira 148, 22000 Šibenik</derivirana_varijabla>
  </DomainObject.Predmet.ProtustrankaFormatedWithAdressOIB>
  <DomainObject.Predmet.ProtustrankaWithAdress>
    <izvorni_sadrzaj>MOTO-LAND d.o.o. za trgovinu i usluge Kralja Zvonimira 148, 22000 Šibenik</izvorni_sadrzaj>
    <derivirana_varijabla naziv="DomainObject.Predmet.ProtustrankaWithAdress_1">MOTO-LAND d.o.o. za trgovinu i usluge Kralja Zvonimira 148, 22000 Šibenik</derivirana_varijabla>
  </DomainObject.Predmet.ProtustrankaWithAdress>
  <DomainObject.Predmet.ProtustrankaWithAdressOIB>
    <izvorni_sadrzaj>MOTO-LAND d.o.o. za trgovinu i usluge, OIB 94900470209, Kralja Zvonimira 148, 22000 Šibenik</izvorni_sadrzaj>
    <derivirana_varijabla naziv="DomainObject.Predmet.ProtustrankaWithAdressOIB_1">MOTO-LAND d.o.o. za trgovinu i usluge, OIB 94900470209, Kralja Zvonimira 148, 22000 Šibenik</derivirana_varijabla>
  </DomainObject.Predmet.ProtustrankaWithAdressOIB>
  <DomainObject.Predmet.ProtustrankaNazivFormated>
    <izvorni_sadrzaj>MOTO-LAND d.o.o. za trgovinu i usluge</izvorni_sadrzaj>
    <derivirana_varijabla naziv="DomainObject.Predmet.ProtustrankaNazivFormated_1">MOTO-LAND d.o.o. za trgovinu i usluge</derivirana_varijabla>
  </DomainObject.Predmet.ProtustrankaNazivFormated>
  <DomainObject.Predmet.ProtustrankaNazivFormatedOIB>
    <izvorni_sadrzaj>MOTO-LAND d.o.o. za trgovinu i usluge, OIB 94900470209</izvorni_sadrzaj>
    <derivirana_varijabla naziv="DomainObject.Predmet.ProtustrankaNazivFormatedOIB_1">MOTO-LAND d.o.o. za trgovinu i usluge, OIB 94900470209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POREZNA UPRAVA PODRUČNI URED DALMACIJA</izvorni_sadrzaj>
    <derivirana_varijabla naziv="DomainObject.Predmet.StrankaFormated_1">  POREZNA UPRAVA PODRUČNI URED DALMACIJA</derivirana_varijabla>
  </DomainObject.Predmet.StrankaFormated>
  <DomainObject.Predmet.StrankaFormatedOIB>
    <izvorni_sadrzaj>  POREZNA UPRAVA PODRUČNI URED DALMACIJA, OIB 18683136487</izvorni_sadrzaj>
    <derivirana_varijabla naziv="DomainObject.Predmet.StrankaFormatedOIB_1">  POREZNA UPRAVA PODRUČNI URED DALMACIJA, OIB 18683136487</derivirana_varijabla>
  </DomainObject.Predmet.StrankaFormatedOIB>
  <DomainObject.Predmet.StrankaFormatedWithAdress>
    <izvorni_sadrzaj> POREZNA UPRAVA PODRUČNI URED DALMACIJA, oBALA HRVATSKE MORNARICE 3, 22000 Šibenik</izvorni_sadrzaj>
    <derivirana_varijabla naziv="DomainObject.Predmet.StrankaFormatedWithAdress_1"> POREZNA UPRAVA PODRUČNI URED DALMACIJA, oBALA HRVATSKE MORNARICE 3, 22000 Šibenik</derivirana_varijabla>
  </DomainObject.Predmet.StrankaFormatedWithAdress>
  <DomainObject.Predmet.StrankaFormatedWithAdressOIB>
    <izvorni_sadrzaj> POREZNA UPRAVA PODRUČNI URED DALMACIJA, OIB 18683136487, oBALA HRVATSKE MORNARICE 3, 22000 Šibenik</izvorni_sadrzaj>
    <derivirana_varijabla naziv="DomainObject.Predmet.StrankaFormatedWithAdressOIB_1"> POREZNA UPRAVA PODRUČNI URED DALMACIJA, OIB 18683136487, oBALA HRVATSKE MORNARICE 3, 22000 Šibenik</derivirana_varijabla>
  </DomainObject.Predmet.StrankaFormatedWithAdressOIB>
  <DomainObject.Predmet.StrankaWithAdress>
    <izvorni_sadrzaj>POREZNA UPRAVA PODRUČNI URED DALMACIJA oBALA HRVATSKE MORNARICE 3,22000 Šibenik</izvorni_sadrzaj>
    <derivirana_varijabla naziv="DomainObject.Predmet.StrankaWithAdress_1">POREZNA UPRAVA PODRUČNI URED DALMACIJA oBALA HRVATSKE MORNARICE 3,22000 Šibenik</derivirana_varijabla>
  </DomainObject.Predmet.StrankaWithAdress>
  <DomainObject.Predmet.StrankaWithAdressOIB>
    <izvorni_sadrzaj>POREZNA UPRAVA PODRUČNI URED DALMACIJA, OIB 18683136487, oBALA HRVATSKE MORNARICE 3,22000 Šibenik</izvorni_sadrzaj>
    <derivirana_varijabla naziv="DomainObject.Predmet.StrankaWithAdressOIB_1">POREZNA UPRAVA PODRUČNI URED DALMACIJA, OIB 18683136487, oBALA HRVATSKE MORNARICE 3,22000 Šibenik</derivirana_varijabla>
  </DomainObject.Predmet.StrankaWithAdressOIB>
  <DomainObject.Predmet.StrankaNazivFormated>
    <izvorni_sadrzaj>POREZNA UPRAVA PODRUČNI URED DALMACIJA</izvorni_sadrzaj>
    <derivirana_varijabla naziv="DomainObject.Predmet.StrankaNazivFormated_1">POREZNA UPRAVA PODRUČNI URED DALMACIJA</derivirana_varijabla>
  </DomainObject.Predmet.StrankaNazivFormated>
  <DomainObject.Predmet.StrankaNazivFormatedOIB>
    <izvorni_sadrzaj>POREZNA UPRAVA PODRUČNI URED DALMACIJA, OIB 18683136487</izvorni_sadrzaj>
    <derivirana_varijabla naziv="DomainObject.Predmet.StrankaNazivFormatedOIB_1">POREZNA UPRAVA PODRUČNI URED DALMACIJA, OIB 18683136487</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Katarina Benić</izvorni_sadrzaj>
    <derivirana_varijabla naziv="DomainObject.Predmet.Zapisnicar_1">Katarina Benić</derivirana_varijabla>
  </DomainObject.Predmet.Zapisnicar>
  <DomainObject.Predmet.StrankaListFormated>
    <izvorni_sadrzaj>
      <item>POREZNA UPRAVA PODRUČNI URED DALMACIJA</item>
    </izvorni_sadrzaj>
    <derivirana_varijabla naziv="DomainObject.Predmet.StrankaListFormated_1">
      <item>POREZNA UPRAVA PODRUČNI URED DALMACIJA</item>
    </derivirana_varijabla>
  </DomainObject.Predmet.StrankaListFormated>
  <DomainObject.Predmet.StrankaListFormatedOIB>
    <izvorni_sadrzaj>
      <item>POREZNA UPRAVA PODRUČNI URED DALMACIJA, OIB 18683136487</item>
    </izvorni_sadrzaj>
    <derivirana_varijabla naziv="DomainObject.Predmet.StrankaListFormatedOIB_1">
      <item>POREZNA UPRAVA PODRUČNI URED DALMACIJA, OIB 18683136487</item>
    </derivirana_varijabla>
  </DomainObject.Predmet.StrankaListFormatedOIB>
  <DomainObject.Predmet.StrankaListFormatedWithAdress>
    <izvorni_sadrzaj>
      <item>POREZNA UPRAVA PODRUČNI URED DALMACIJA, oBALA HRVATSKE MORNARICE 3, 22000 Šibenik</item>
    </izvorni_sadrzaj>
    <derivirana_varijabla naziv="DomainObject.Predmet.StrankaListFormatedWithAdress_1">
      <item>POREZNA UPRAVA PODRUČNI URED DALMACIJA, oBALA HRVATSKE MORNARICE 3, 22000 Šibenik</item>
    </derivirana_varijabla>
  </DomainObject.Predmet.StrankaListFormatedWithAdress>
  <DomainObject.Predmet.StrankaListFormatedWithAdressOIB>
    <izvorni_sadrzaj>
      <item>POREZNA UPRAVA PODRUČNI URED DALMACIJA, OIB 18683136487, oBALA HRVATSKE MORNARICE 3, 22000 Šibenik</item>
    </izvorni_sadrzaj>
    <derivirana_varijabla naziv="DomainObject.Predmet.StrankaListFormatedWithAdressOIB_1">
      <item>POREZNA UPRAVA PODRUČNI URED DALMACIJA, OIB 18683136487, oBALA HRVATSKE MORNARICE 3, 22000 Šibenik</item>
    </derivirana_varijabla>
  </DomainObject.Predmet.StrankaListFormatedWithAdressOIB>
  <DomainObject.Predmet.StrankaListNazivFormated>
    <izvorni_sadrzaj>
      <item>POREZNA UPRAVA PODRUČNI URED DALMACIJA</item>
    </izvorni_sadrzaj>
    <derivirana_varijabla naziv="DomainObject.Predmet.StrankaListNazivFormated_1">
      <item>POREZNA UPRAVA PODRUČNI URED DALMACIJA</item>
    </derivirana_varijabla>
  </DomainObject.Predmet.StrankaListNazivFormated>
  <DomainObject.Predmet.StrankaListNazivFormatedOIB>
    <izvorni_sadrzaj>
      <item>POREZNA UPRAVA PODRUČNI URED DALMACIJA, OIB 18683136487</item>
    </izvorni_sadrzaj>
    <derivirana_varijabla naziv="DomainObject.Predmet.StrankaListNazivFormatedOIB_1">
      <item>POREZNA UPRAVA PODRUČNI URED DALMACIJA, OIB 18683136487</item>
    </derivirana_varijabla>
  </DomainObject.Predmet.StrankaListNazivFormatedOIB>
  <DomainObject.Predmet.ProtuStrankaListFormated>
    <izvorni_sadrzaj>
      <item>MOTO-LAND d.o.o. za trgovinu i usluge</item>
    </izvorni_sadrzaj>
    <derivirana_varijabla naziv="DomainObject.Predmet.ProtuStrankaListFormated_1">
      <item>MOTO-LAND d.o.o. za trgovinu i usluge</item>
    </derivirana_varijabla>
  </DomainObject.Predmet.ProtuStrankaListFormated>
  <DomainObject.Predmet.ProtuStrankaListFormatedOIB>
    <izvorni_sadrzaj>
      <item>MOTO-LAND d.o.o. za trgovinu i usluge, OIB 94900470209</item>
    </izvorni_sadrzaj>
    <derivirana_varijabla naziv="DomainObject.Predmet.ProtuStrankaListFormatedOIB_1">
      <item>MOTO-LAND d.o.o. za trgovinu i usluge, OIB 94900470209</item>
    </derivirana_varijabla>
  </DomainObject.Predmet.ProtuStrankaListFormatedOIB>
  <DomainObject.Predmet.ProtuStrankaListFormatedWithAdress>
    <izvorni_sadrzaj>
      <item>MOTO-LAND d.o.o. za trgovinu i usluge, Kralja Zvonimira 148, 22000 Šibenik</item>
    </izvorni_sadrzaj>
    <derivirana_varijabla naziv="DomainObject.Predmet.ProtuStrankaListFormatedWithAdress_1">
      <item>MOTO-LAND d.o.o. za trgovinu i usluge, Kralja Zvonimira 148, 22000 Šibenik</item>
    </derivirana_varijabla>
  </DomainObject.Predmet.ProtuStrankaListFormatedWithAdress>
  <DomainObject.Predmet.ProtuStrankaListFormatedWithAdressOIB>
    <izvorni_sadrzaj>
      <item>MOTO-LAND d.o.o. za trgovinu i usluge, OIB 94900470209, Kralja Zvonimira 148, 22000 Šibenik</item>
    </izvorni_sadrzaj>
    <derivirana_varijabla naziv="DomainObject.Predmet.ProtuStrankaListFormatedWithAdressOIB_1">
      <item>MOTO-LAND d.o.o. za trgovinu i usluge, OIB 94900470209, Kralja Zvonimira 148, 22000 Šibenik</item>
    </derivirana_varijabla>
  </DomainObject.Predmet.ProtuStrankaListFormatedWithAdressOIB>
  <DomainObject.Predmet.ProtuStrankaListNazivFormated>
    <izvorni_sadrzaj>
      <item>MOTO-LAND d.o.o. za trgovinu i usluge</item>
    </izvorni_sadrzaj>
    <derivirana_varijabla naziv="DomainObject.Predmet.ProtuStrankaListNazivFormated_1">
      <item>MOTO-LAND d.o.o. za trgovinu i usluge</item>
    </derivirana_varijabla>
  </DomainObject.Predmet.ProtuStrankaListNazivFormated>
  <DomainObject.Predmet.ProtuStrankaListNazivFormatedOIB>
    <izvorni_sadrzaj>
      <item>MOTO-LAND d.o.o. za trgovinu i usluge, OIB 94900470209</item>
    </izvorni_sadrzaj>
    <derivirana_varijabla naziv="DomainObject.Predmet.ProtuStrankaListNazivFormatedOIB_1">
      <item>MOTO-LAND d.o.o. za trgovinu i usluge, OIB 94900470209</item>
    </derivirana_varijabla>
  </DomainObject.Predmet.ProtuStrankaListNazivFormatedOIB>
  <DomainObject.Predmet.OstaliListFormated>
    <izvorni_sadrzaj>
      <item>Todor Vukašin</item>
    </izvorni_sadrzaj>
    <derivirana_varijabla naziv="DomainObject.Predmet.OstaliListFormated_1">
      <item>Todor Vukašin</item>
    </derivirana_varijabla>
  </DomainObject.Predmet.OstaliListFormated>
  <DomainObject.Predmet.OstaliListFormatedOIB>
    <izvorni_sadrzaj>
      <item>Todor Vukašin, OIB 48296335139</item>
    </izvorni_sadrzaj>
    <derivirana_varijabla naziv="DomainObject.Predmet.OstaliListFormatedOIB_1">
      <item>Todor Vukašin, OIB 48296335139</item>
    </derivirana_varijabla>
  </DomainObject.Predmet.OstaliListFormatedOIB>
  <DomainObject.Predmet.OstaliListFormatedWithAdress>
    <izvorni_sadrzaj>
      <item>Todor Vukašin, Težačka 66, 22000 Šibenik</item>
    </izvorni_sadrzaj>
    <derivirana_varijabla naziv="DomainObject.Predmet.OstaliListFormatedWithAdress_1">
      <item>Todor Vukašin, Težačka 66, 22000 Šibenik</item>
    </derivirana_varijabla>
  </DomainObject.Predmet.OstaliListFormatedWithAdress>
  <DomainObject.Predmet.OstaliListFormatedWithAdressOIB>
    <izvorni_sadrzaj>
      <item>Todor Vukašin, OIB 48296335139, Težačka 66, 22000 Šibenik</item>
    </izvorni_sadrzaj>
    <derivirana_varijabla naziv="DomainObject.Predmet.OstaliListFormatedWithAdressOIB_1">
      <item>Todor Vukašin, OIB 48296335139, Težačka 66, 22000 Šibenik</item>
    </derivirana_varijabla>
  </DomainObject.Predmet.OstaliListFormatedWithAdressOIB>
  <DomainObject.Predmet.OstaliListNazivFormated>
    <izvorni_sadrzaj>
      <item>Todor Vukašin</item>
    </izvorni_sadrzaj>
    <derivirana_varijabla naziv="DomainObject.Predmet.OstaliListNazivFormated_1">
      <item>Todor Vukašin</item>
    </derivirana_varijabla>
  </DomainObject.Predmet.OstaliListNazivFormated>
  <DomainObject.Predmet.OstaliListNazivFormatedOIB>
    <izvorni_sadrzaj>
      <item>Todor Vukašin, OIB 48296335139</item>
    </izvorni_sadrzaj>
    <derivirana_varijabla naziv="DomainObject.Predmet.OstaliListNazivFormatedOIB_1">
      <item>Todor Vukašin, OIB 48296335139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kolovoza 2015.</izvorni_sadrzaj>
    <derivirana_varijabla naziv="DomainObject.Datum_1">13. kolovoza 2015.</derivirana_varijabla>
  </DomainObject.Datum>
  <DomainObject.PoslovniBrojDokumenta>
    <izvorni_sadrzaj/>
    <derivirana_varijabla naziv="DomainObject.PoslovniBrojDokumenta_1"/>
  </DomainObject.PoslovniBrojDokumenta>
  <DomainObject.Predmet.StrankaIDrugi>
    <izvorni_sadrzaj>POREZNA UPRAVA PODRUČNI URED DALMACIJA</izvorni_sadrzaj>
    <derivirana_varijabla naziv="DomainObject.Predmet.StrankaIDrugi_1">POREZNA UPRAVA PODRUČNI URED DALMACIJA</derivirana_varijabla>
  </DomainObject.Predmet.StrankaIDrugi>
  <DomainObject.Predmet.ProtustrankaIDrugi>
    <izvorni_sadrzaj>MOTO-LAND d.o.o. za trgovinu i usluge</izvorni_sadrzaj>
    <derivirana_varijabla naziv="DomainObject.Predmet.ProtustrankaIDrugi_1">MOTO-LAND d.o.o. za trgovinu i usluge</derivirana_varijabla>
  </DomainObject.Predmet.ProtustrankaIDrugi>
  <DomainObject.Predmet.StrankaIDrugiAdressOIB>
    <izvorni_sadrzaj>POREZNA UPRAVA PODRUČNI URED DALMACIJA, OIB 18683136487, oBALA HRVATSKE MORNARICE 3, 22000 Šibenik</izvorni_sadrzaj>
    <derivirana_varijabla naziv="DomainObject.Predmet.StrankaIDrugiAdressOIB_1">POREZNA UPRAVA PODRUČNI URED DALMACIJA, OIB 18683136487, oBALA HRVATSKE MORNARICE 3, 22000 Šibenik</derivirana_varijabla>
  </DomainObject.Predmet.StrankaIDrugiAdressOIB>
  <DomainObject.Predmet.ProtustrankaIDrugiAdressOIB>
    <izvorni_sadrzaj>MOTO-LAND d.o.o. za trgovinu i usluge, OIB 94900470209, Kralja Zvonimira 148, 22000 Šibenik</izvorni_sadrzaj>
    <derivirana_varijabla naziv="DomainObject.Predmet.ProtustrankaIDrugiAdressOIB_1">MOTO-LAND d.o.o. za trgovinu i usluge, OIB 94900470209, Kralja Zvonimira 148,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POREZNA UPRAVA PODRUČNI URED DALMACIJA</item>
      <item>MOTO-LAND d.o.o. za trgovinu i usluge</item>
      <item>Todor Vukašin</item>
    </izvorni_sadrzaj>
    <derivirana_varijabla naziv="DomainObject.Predmet.SudioniciListNaziv_1">
      <item>POREZNA UPRAVA PODRUČNI URED DALMACIJA</item>
      <item>MOTO-LAND d.o.o. za trgovinu i usluge</item>
      <item>Todor Vukašin</item>
    </derivirana_varijabla>
  </DomainObject.Predmet.SudioniciListNaziv>
  <DomainObject.Predmet.SudioniciListAdressOIB>
    <izvorni_sadrzaj>
      <item>POREZNA UPRAVA PODRUČNI URED DALMACIJA, OIB 18683136487, oBALA HRVATSKE MORNARICE 3,22000 Šibenik</item>
      <item>MOTO-LAND d.o.o. za trgovinu i usluge, OIB 94900470209, Kralja Zvonimira 148,22000 Šibenik</item>
      <item>Todor Vukašin, OIB 48296335139, Težačka 66,22000 Šibenik</item>
    </izvorni_sadrzaj>
    <derivirana_varijabla naziv="DomainObject.Predmet.SudioniciListAdressOIB_1">
      <item>POREZNA UPRAVA PODRUČNI URED DALMACIJA, OIB 18683136487, oBALA HRVATSKE MORNARICE 3,22000 Šibenik</item>
      <item>MOTO-LAND d.o.o. za trgovinu i usluge, OIB 94900470209, Kralja Zvonimira 148,22000 Šibenik</item>
      <item>Todor Vukašin, OIB 48296335139, Težačka 66,22000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94900470209</item>
      <item>, OIB 48296335139</item>
    </izvorni_sadrzaj>
    <derivirana_varijabla naziv="DomainObject.Predmet.SudioniciListNazivOIB_1">
      <item>, OIB 18683136487</item>
      <item>, OIB 94900470209</item>
      <item>, OIB 48296335139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515</properties:Words>
  <properties:Characters>2808</properties:Characters>
  <properties:Lines>87</properties:Lines>
  <properties:Paragraphs>33</properties:Paragraphs>
  <properties:TotalTime>67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3306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2015-08-11T08:52:00Z</dcterms:created>
  <dc:creator>Saša Roščić</dc:creator>
  <cp:lastModifiedBy>Katarina Benić</cp:lastModifiedBy>
  <cp:lastPrinted>2015-08-13T05:57:00Z</cp:lastPrinted>
  <dcterms:modified xmlns:xsi="http://www.w3.org/2001/XMLSchema-instance" xsi:type="dcterms:W3CDTF">2015-08-13T05:58:00Z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