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8ff9" w14:paraId="ce48ff9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977C8D">
        <w:t>440</w:t>
      </w:r>
      <w:r w:rsidRPr="00F30D73">
        <w:t>/</w:t>
      </w:r>
      <w:r w:rsidR="00651E9B">
        <w:t>20</w:t>
      </w:r>
      <w:r w:rsidR="009D40AC">
        <w:t>17</w:t>
      </w:r>
      <w:r w:rsidR="00B30EDC">
        <w:t>-</w:t>
      </w:r>
      <w:r w:rsidR="00977C8D">
        <w:t>26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977C8D" w:rsidRPr="00CA284C">
        <w:rPr>
          <w:lang w:eastAsia="en-US"/>
        </w:rPr>
        <w:t>SAY HOTEL d.o.o., Jezera, Put jezerskih pomoraca 3 A, OIB: 84558639632</w:t>
      </w:r>
      <w:r w:rsidR="00F30D73">
        <w:t>,</w:t>
      </w:r>
      <w:r w:rsidR="00CA1A21">
        <w:t xml:space="preserve"> zastupan</w:t>
      </w:r>
      <w:r w:rsidR="009D40AC">
        <w:t>om</w:t>
      </w:r>
      <w:r w:rsidR="00977C8D">
        <w:t xml:space="preserve"> po stečajnoj upraviteljici</w:t>
      </w:r>
      <w:r w:rsidR="00CA1A21">
        <w:t xml:space="preserve"> </w:t>
      </w:r>
      <w:r w:rsidR="00977C8D">
        <w:t>Radojki Danek</w:t>
      </w:r>
      <w:r w:rsidR="00CA1A21">
        <w:t>,</w:t>
      </w:r>
      <w:r w:rsidRPr="00F24E03">
        <w:t xml:space="preserve"> </w:t>
      </w:r>
      <w:r w:rsidR="00CD7FF4">
        <w:t>6</w:t>
      </w:r>
      <w:r w:rsidR="00651E9B">
        <w:t xml:space="preserve">. </w:t>
      </w:r>
      <w:r w:rsidR="00977C8D">
        <w:t>rujna</w:t>
      </w:r>
      <w:r w:rsidR="00CD7FF4">
        <w:t xml:space="preserve"> 2018</w:t>
      </w:r>
      <w:r w:rsidR="00651E9B">
        <w:t>.</w:t>
      </w:r>
    </w:p>
    <w:p w:rsidRDefault="007F2E40" w:rsidP="009E003C" w:rsidR="007F2E40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7FF4">
        <w:t>08</w:t>
      </w:r>
      <w:r w:rsidR="00651E9B">
        <w:t>,</w:t>
      </w:r>
      <w:r w:rsidR="00977C8D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977C8D" w:rsidP="009E003C" w:rsidR="009E003C" w:rsidRPr="00C54F05">
      <w:pPr>
        <w:jc w:val="both"/>
      </w:pPr>
      <w:r>
        <w:t>Utvrđuje se da je nazočna</w:t>
      </w:r>
      <w:r w:rsidR="002316EC">
        <w:t xml:space="preserve"> </w:t>
      </w:r>
      <w:r>
        <w:t>Radojka Danek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8A1793" w:rsidP="008A1793" w:rsidR="008A1793">
      <w:pPr>
        <w:pStyle w:val="Odlomakpopisa"/>
        <w:numPr>
          <w:ilvl w:val="0"/>
          <w:numId w:val="25"/>
        </w:numPr>
        <w:jc w:val="both"/>
      </w:pPr>
      <w:r>
        <w:t>za Juricu Pažanina po zamjeničkoj punomoći, odvjetnica Vanesa Banović</w:t>
      </w:r>
    </w:p>
    <w:p w:rsidRDefault="008A1793" w:rsidP="008A1793" w:rsidR="008A1793">
      <w:pPr>
        <w:pStyle w:val="Odlomakpopisa"/>
        <w:numPr>
          <w:ilvl w:val="0"/>
          <w:numId w:val="25"/>
        </w:numPr>
        <w:jc w:val="both"/>
      </w:pPr>
      <w:r>
        <w:t>Filip Bezić, osobno</w:t>
      </w:r>
    </w:p>
    <w:p w:rsidRDefault="008A1793" w:rsidP="008A1793" w:rsidR="008A1793">
      <w:pPr>
        <w:pStyle w:val="Odlomakpopisa"/>
        <w:numPr>
          <w:ilvl w:val="0"/>
          <w:numId w:val="25"/>
        </w:numPr>
        <w:jc w:val="both"/>
      </w:pPr>
      <w:r>
        <w:t>Tehno art po zamjeniku punomoćnika odvjetniku Ivanu Kaporu</w:t>
      </w:r>
    </w:p>
    <w:p w:rsidRDefault="008A1793" w:rsidP="008A1793" w:rsidR="008A1793">
      <w:pPr>
        <w:pStyle w:val="Odlomakpopisa"/>
        <w:numPr>
          <w:ilvl w:val="0"/>
          <w:numId w:val="25"/>
        </w:numPr>
        <w:jc w:val="both"/>
      </w:pPr>
      <w:r>
        <w:t>Zoran Bezić po zamjeniku punomoćnika odvjetniku Ivanu Kaporu</w:t>
      </w: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2D1730">
        <w:t>9</w:t>
      </w:r>
      <w:r w:rsidRPr="00DD4C4B">
        <w:t xml:space="preserve">. </w:t>
      </w:r>
      <w:r w:rsidR="002D1730">
        <w:t>svibnja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3865B2" w:rsidR="003865B2">
      <w:pPr>
        <w:pStyle w:val="Odlomakpopisa"/>
        <w:numPr>
          <w:ilvl w:val="0"/>
          <w:numId w:val="23"/>
        </w:numPr>
        <w:jc w:val="both"/>
      </w:pPr>
      <w:r>
        <w:t>TABLICA PRIJAVLJENIH TRAŽBINA</w:t>
      </w:r>
    </w:p>
    <w:p w:rsidRDefault="003865B2" w:rsidP="003865B2" w:rsidR="003865B2">
      <w:pPr>
        <w:jc w:val="both"/>
      </w:pPr>
    </w:p>
    <w:p w:rsidRDefault="003865B2" w:rsidP="003865B2" w:rsidR="003865B2">
      <w:pPr>
        <w:pStyle w:val="Odlomakpopisa"/>
        <w:numPr>
          <w:ilvl w:val="0"/>
          <w:numId w:val="24"/>
        </w:numPr>
        <w:jc w:val="both"/>
      </w:pPr>
      <w:r>
        <w:t>viši isplatni red</w:t>
      </w:r>
    </w:p>
    <w:p w:rsidRDefault="00DD4C4B" w:rsidP="00DD4C4B" w:rsidR="00DD4C4B">
      <w:pPr>
        <w:jc w:val="both"/>
      </w:pPr>
    </w:p>
    <w:tbl>
      <w:tblPr>
        <w:tblW w:type="dxa" w:w="10632"/>
        <w:tblInd w:type="dxa" w:w="-318"/>
        <w:tblLayout w:type="fixed"/>
        <w:tblLook w:val="04A0" w:noVBand="1" w:noHBand="0" w:lastColumn="0" w:firstColumn="1" w:lastRow="0" w:firstRow="1"/>
      </w:tblPr>
      <w:tblGrid>
        <w:gridCol w:w="724"/>
        <w:gridCol w:w="851"/>
        <w:gridCol w:w="1275"/>
        <w:gridCol w:w="695"/>
        <w:gridCol w:w="850"/>
        <w:gridCol w:w="851"/>
        <w:gridCol w:w="1276"/>
        <w:gridCol w:w="992"/>
        <w:gridCol w:w="992"/>
        <w:gridCol w:w="851"/>
        <w:gridCol w:w="708"/>
        <w:gridCol w:w="567"/>
      </w:tblGrid>
      <w:tr w:rsidTr="003865B2" w:rsidR="003865B2" w:rsidRPr="003865B2">
        <w:trPr>
          <w:trHeight w:val="2265"/>
        </w:trPr>
        <w:tc>
          <w:tcPr>
            <w:tcW w:type="dxa" w:w="7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6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85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Iznos prijavljene tražbine u kn-bruto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Iznos prijavljene tražbine u kn-neto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Iznos priznate tražbine u kn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dxa" w:w="7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dxa" w:w="56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3865B2" w:rsidR="003865B2" w:rsidRPr="003865B2">
        <w:trPr>
          <w:trHeight w:val="1590"/>
        </w:trPr>
        <w:tc>
          <w:tcPr>
            <w:tcW w:type="dxa" w:w="72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lastRenderedPageBreak/>
              <w:t>1.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Jurica Pažanin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35629918433</w:t>
            </w:r>
          </w:p>
        </w:tc>
        <w:tc>
          <w:tcPr>
            <w:tcW w:type="dxa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Marina, Vinišće, Ogradica 15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113.869,22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70.496,00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Obračun neisplaćene i djelomično isplaćene plaće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113.869,22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Obračun neisplaćene i djelomično isplaćene plaće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Ovr-1167/17 ( na iznos od 65.823,91 kn)</w:t>
            </w:r>
          </w:p>
        </w:tc>
      </w:tr>
      <w:tr w:rsidTr="003865B2" w:rsidR="003865B2" w:rsidRPr="003865B2">
        <w:trPr>
          <w:trHeight w:val="1605"/>
        </w:trPr>
        <w:tc>
          <w:tcPr>
            <w:tcW w:type="dxa" w:w="72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Jasmina Bilonić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73833266503</w:t>
            </w:r>
          </w:p>
        </w:tc>
        <w:tc>
          <w:tcPr>
            <w:tcW w:type="dxa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Graščica 23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100.231,48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62.300,27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Obračun neisplaćene i djelomično isplaćene plaće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100.231,48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Obračun neisplaćene i djelomično isplaćene plaće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</w:tbl>
    <w:p w:rsidRDefault="00DD4C4B" w:rsidP="00DD4C4B" w:rsidR="00DD4C4B">
      <w:pPr>
        <w:jc w:val="both"/>
      </w:pPr>
    </w:p>
    <w:p w:rsidRDefault="0081149A" w:rsidP="00DD4C4B" w:rsidR="008A1793">
      <w:pPr>
        <w:jc w:val="both"/>
      </w:pPr>
      <w:r>
        <w:t>Nitko od nazočnih vjero</w:t>
      </w:r>
      <w:r w:rsidR="008A1793">
        <w:t>v</w:t>
      </w:r>
      <w:r>
        <w:t>ni</w:t>
      </w:r>
      <w:r w:rsidR="008A1793">
        <w:t xml:space="preserve">k ne osporava tražbine I. višeg </w:t>
      </w:r>
      <w:r>
        <w:t>isplatnog</w:t>
      </w:r>
      <w:r w:rsidR="008A1793">
        <w:t xml:space="preserve"> reda k</w:t>
      </w:r>
      <w:r>
        <w:t>oje je priznala stečajna upravit</w:t>
      </w:r>
      <w:r w:rsidR="008A1793">
        <w:t>e</w:t>
      </w:r>
      <w:r>
        <w:t>lj</w:t>
      </w:r>
      <w:r w:rsidR="008A1793">
        <w:t>ica.</w:t>
      </w:r>
    </w:p>
    <w:p w:rsidRDefault="00CD7FF4" w:rsidP="00DD4C4B" w:rsidR="00CD7FF4">
      <w:pPr>
        <w:jc w:val="both"/>
      </w:pPr>
    </w:p>
    <w:p w:rsidRDefault="003865B2" w:rsidP="003865B2" w:rsidR="003865B2">
      <w:pPr>
        <w:pStyle w:val="Odlomakpopisa"/>
        <w:numPr>
          <w:ilvl w:val="0"/>
          <w:numId w:val="24"/>
        </w:numPr>
        <w:jc w:val="both"/>
      </w:pPr>
      <w:r>
        <w:t>viši isplatni red</w:t>
      </w:r>
    </w:p>
    <w:p w:rsidRDefault="003865B2" w:rsidP="003865B2" w:rsidR="003865B2">
      <w:pPr>
        <w:jc w:val="both"/>
      </w:pPr>
    </w:p>
    <w:tbl>
      <w:tblPr>
        <w:tblW w:type="dxa" w:w="10349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851"/>
        <w:gridCol w:w="1275"/>
        <w:gridCol w:w="851"/>
        <w:gridCol w:w="1134"/>
        <w:gridCol w:w="1417"/>
        <w:gridCol w:w="1134"/>
        <w:gridCol w:w="1134"/>
        <w:gridCol w:w="851"/>
        <w:gridCol w:w="567"/>
        <w:gridCol w:w="567"/>
      </w:tblGrid>
      <w:tr w:rsidTr="003865B2" w:rsidR="003865B2" w:rsidRPr="003865B2">
        <w:trPr>
          <w:trHeight w:val="2265"/>
        </w:trPr>
        <w:tc>
          <w:tcPr>
            <w:tcW w:type="dxa" w:w="5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name="RANGE!E17" w:id="1"/>
            <w:r w:rsidRPr="003865B2">
              <w:rPr>
                <w:b/>
                <w:bCs/>
                <w:color w:val="000000"/>
                <w:sz w:val="16"/>
                <w:szCs w:val="16"/>
              </w:rPr>
              <w:t>Iznos prijavljene tražbine u kn</w:t>
            </w:r>
            <w:bookmarkEnd w:id="1"/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Iznos priznate tražbine u kn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type="dxa" w:w="56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type="dxa" w:w="56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3865B2" w:rsidR="003865B2" w:rsidRPr="003865B2">
        <w:trPr>
          <w:trHeight w:val="5370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J&amp;T BANKA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38182927268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Varaždin, Aleja kralja Zvonimira 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5.251.575,12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dugoročnom kreditu uz valutnu klauzulu partija 7020011733, skolpljen dana 11.04.2016. solemniziran po javnom bilježniku M. Dujić iz Varaždina dana 12.04.2016 pod br. Ov-2100/16, Ug. O otvaranju i vođenju poslovnog računa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5.251.575,12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dugoročnom kreditu uz valutnu klauzulu partija 7020011733, skolpljen dana 11.04.2016. solemniziran po javnom bilježniku M. Dujić iz Varaždina dana 12.04.2016 pod br. Ov-2100/16, Ug. o otvaranju i vođenju poslovnog računa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OV-2100/16</w:t>
            </w:r>
          </w:p>
        </w:tc>
      </w:tr>
      <w:tr w:rsidTr="003865B2" w:rsidR="003865B2" w:rsidRPr="003865B2">
        <w:trPr>
          <w:trHeight w:val="1500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HRVATSKI TELEKOM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ROBERTA FRANGEŠA MIHANOVIĆA 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8.740,58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Račun, obračun kamata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8.740,58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Račun, obračun kamata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Ovrv-1701/2017</w:t>
            </w:r>
          </w:p>
        </w:tc>
      </w:tr>
      <w:tr w:rsidTr="003865B2" w:rsidR="003865B2" w:rsidRPr="003865B2">
        <w:trPr>
          <w:trHeight w:val="1125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bookmarkStart w:name="RANGE!A20" w:id="2"/>
            <w:r w:rsidRPr="003865B2">
              <w:rPr>
                <w:color w:val="000000"/>
                <w:sz w:val="16"/>
                <w:szCs w:val="16"/>
              </w:rPr>
              <w:t>3.</w:t>
            </w:r>
            <w:bookmarkEnd w:id="2"/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NAUTILUS INŽENJERING TIM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05956580661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Dubrovnik, Andrije Hembranga 33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59.070,49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Račun, obračun kamata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59.070,49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Račun, obračun kamata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OV-3572/17</w:t>
            </w:r>
          </w:p>
        </w:tc>
      </w:tr>
      <w:tr w:rsidTr="003865B2" w:rsidR="003865B2" w:rsidRPr="003865B2">
        <w:trPr>
          <w:trHeight w:val="1500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ZELENI GRAD ŠIBENIK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54873130289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Stjepana Radića 100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15.013,88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15.013,88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3865B2" w:rsidR="003865B2" w:rsidRPr="003865B2">
        <w:trPr>
          <w:trHeight w:val="3375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 xml:space="preserve">TEHNOART d.o.o.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34058512681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Čakovečka 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4.547.688,10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kupoprodaji nekretnine br, 01/04/16 od 20.04.2016., Ugovor o subordinaciji od 12.04.2016., Ugovor o pozajmici od 12.04.2016., Obračun kamata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4.547.688,10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kupoprodaji nekretnine br, 01/04/16 od 20.04.2016., Ugovor o subordinaciji od 12.04.2016., Ugovor o pozajmici od 12.04.2016.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Zadužnica solemizirana kod javnog bilježniak Nevenka Nakić OV-5115/16, Ovr-1398/17</w:t>
            </w:r>
          </w:p>
        </w:tc>
      </w:tr>
      <w:tr w:rsidTr="003865B2" w:rsidR="003865B2" w:rsidRPr="003865B2">
        <w:trPr>
          <w:trHeight w:val="4125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LEN ENERGIJA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07801514946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Put Vida 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1.375.659,06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kratkoročnoj pozajmici od 31.12.2015., Ugovor o kratkoročnoj pozajmici od 31.12.2016., Ugovor o kratkoročnoj pozajmici od 02.02.2017, Obračun kamata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1.375.659,06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kratkoročnoj pozajmici od 31.12.2015., Ugovor o kratkoročnoj pozajmici od 31.12.2016., Ugovor o kratkoročnoj pozajmici od 02.02.2017, Obračun kamata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3865B2" w:rsidR="003865B2" w:rsidRPr="003865B2">
        <w:trPr>
          <w:trHeight w:val="1875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Zoran Bezić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22520011796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Čakovečka 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814.898,97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kupoprodaji nekretnine od 20.04.2016., obračun zateznih kamata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814.898,97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kupoprodaji nekretnine od 20.04.2016., obračun zateznih kamata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3865B2" w:rsidR="003865B2" w:rsidRPr="003865B2">
        <w:trPr>
          <w:trHeight w:val="4770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Republika Hrvatska , Ministarstvo financija, Porezna uprava, podrčni ured Dalmacija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Obala Hrvatske Mornarice 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144.660,55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Ovjeren izvod iz ISPU, specifikacija kamata po godinama, Rješenje Općinskog suda u Šibeniku, Stalna služba u Kninu posl br. Ovr-111/18 od 17.04.2014.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58.756,12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Ovjeren izvod iz ISPU, specifikacija kamata po godinama, Rješenje Općinskog suda u Šibeniku, Stalna služba u Kninu posl br. Ovr-111/18 od 17.04.2014.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85.904,43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Tržbina u iznosu od 85.504,43 kn priznata u I višem isp. Redu.Trošak prisilne naplate  8 400,00 kn)razvrstava se u niži isplatni red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Ovr-111/18 od 17.04.2018.</w:t>
            </w:r>
          </w:p>
        </w:tc>
      </w:tr>
      <w:tr w:rsidTr="003865B2" w:rsidR="003865B2" w:rsidRPr="003865B2">
        <w:trPr>
          <w:trHeight w:val="1125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HEP ELEKTRA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Ulica grada Vukovara 37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21.064,08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Računi, Izvadak iz poslovnih knjiga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21.064,08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Računi, Izvadak iz poslovnih knjiga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3865B2" w:rsidR="003865B2" w:rsidRPr="003865B2">
        <w:trPr>
          <w:trHeight w:val="750"/>
        </w:trPr>
        <w:tc>
          <w:tcPr>
            <w:tcW w:type="dxa" w:w="56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Anto Pavić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17581490558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Hamilton, Kanada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780.195,41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Nalog za uplatu, Ugovor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780.195,41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Nalog za uplatu, Ugovor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3865B2" w:rsidR="003865B2" w:rsidRPr="003865B2">
        <w:trPr>
          <w:trHeight w:val="1500"/>
        </w:trPr>
        <w:tc>
          <w:tcPr>
            <w:tcW w:type="dxa" w:w="56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 xml:space="preserve">HRVATSKA RADIO TELEVIZIJA 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PrisaVLJE 3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3.320,33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 xml:space="preserve">Računi, obračun kamata, Rješenje o ovrsi,Ovrv-916/2016, Ovrv-1183/17, 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3.320,33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 xml:space="preserve">Računi, obračun kamata, Rješenje o ovrsi,ovrv-916/2016, Ovrv-1183/17, </w:t>
            </w:r>
          </w:p>
        </w:tc>
        <w:tc>
          <w:tcPr>
            <w:tcW w:type="dxa" w:w="85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type="dxa" w:w="56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3865B2" w:rsidR="003865B2" w:rsidRPr="003865B2">
        <w:trPr>
          <w:trHeight w:val="1200"/>
        </w:trPr>
        <w:tc>
          <w:tcPr>
            <w:tcW w:type="dxa" w:w="56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EOS MATRIKS d.o.o.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76674680107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Horvatova 82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15.126,44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Računi. Obračuni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15.126,44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Računi. Obračuni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</w:t>
            </w:r>
          </w:p>
        </w:tc>
      </w:tr>
    </w:tbl>
    <w:p w:rsidRDefault="003865B2" w:rsidP="003865B2" w:rsidR="003865B2">
      <w:pPr>
        <w:jc w:val="both"/>
      </w:pPr>
    </w:p>
    <w:p w:rsidRDefault="008A1793" w:rsidP="003865B2" w:rsidR="008A1793">
      <w:pPr>
        <w:jc w:val="both"/>
      </w:pPr>
    </w:p>
    <w:p w:rsidRDefault="008A1793" w:rsidP="003865B2" w:rsidR="008A1793">
      <w:pPr>
        <w:jc w:val="both"/>
      </w:pPr>
      <w:r>
        <w:t>Stečajna upraviteljica osporava dio tražibne RH u iznosu od 85.504,43 kune jer je ista priznata u prvom višem isplatnom redu neposredno radnicima ,a taj dio iznosa koji se osporava odnosi se na doprinose iz i na plaću te porez i prirez.</w:t>
      </w:r>
    </w:p>
    <w:p w:rsidRDefault="008A1793" w:rsidP="003865B2" w:rsidR="008A1793">
      <w:pPr>
        <w:jc w:val="both"/>
      </w:pPr>
    </w:p>
    <w:p w:rsidRDefault="0081149A" w:rsidP="003865B2" w:rsidR="008A1793">
      <w:pPr>
        <w:jc w:val="both"/>
      </w:pPr>
      <w:r>
        <w:t>Niti jedan od nazočnih vjerovnika ne osporava tražbine koje je stečajna upraviteljica priznala unutar drugog višeg isplatnog reda.</w:t>
      </w:r>
    </w:p>
    <w:p w:rsidRDefault="0081149A" w:rsidP="003865B2" w:rsidR="0081149A">
      <w:pPr>
        <w:jc w:val="both"/>
      </w:pPr>
    </w:p>
    <w:p w:rsidRDefault="0081149A" w:rsidP="003865B2" w:rsidR="0081149A">
      <w:pPr>
        <w:jc w:val="both"/>
      </w:pPr>
      <w:r>
        <w:t>Kako zastupnica po zakonu RH nije nazočna to nije došlo ni do otklanjanja dijela tražbine RH.</w:t>
      </w:r>
    </w:p>
    <w:p w:rsidRDefault="0081149A" w:rsidP="003865B2" w:rsidR="0081149A">
      <w:pPr>
        <w:jc w:val="both"/>
      </w:pPr>
    </w:p>
    <w:p w:rsidRDefault="0081149A" w:rsidP="003865B2" w:rsidR="008A1793">
      <w:pPr>
        <w:jc w:val="both"/>
      </w:pPr>
      <w:r>
        <w:t>Stečajna upraviteljica iznosi da su razlučna prava prijavili vjerovnici u donjoj tablici.</w:t>
      </w:r>
    </w:p>
    <w:p w:rsidRDefault="008A1793" w:rsidP="003865B2" w:rsidR="008A1793">
      <w:pPr>
        <w:jc w:val="both"/>
      </w:pPr>
    </w:p>
    <w:tbl>
      <w:tblPr>
        <w:tblW w:type="dxa" w:w="8993"/>
        <w:tblInd w:type="dxa" w:w="-318"/>
        <w:tblLook w:val="04A0" w:noVBand="1" w:noHBand="0" w:lastColumn="0" w:firstColumn="1" w:lastRow="0" w:firstRow="1"/>
      </w:tblPr>
      <w:tblGrid>
        <w:gridCol w:w="714"/>
        <w:gridCol w:w="1079"/>
        <w:gridCol w:w="1132"/>
        <w:gridCol w:w="1187"/>
        <w:gridCol w:w="1332"/>
        <w:gridCol w:w="1361"/>
        <w:gridCol w:w="1056"/>
        <w:gridCol w:w="1132"/>
      </w:tblGrid>
      <w:tr w:rsidTr="0081149A" w:rsidR="003865B2" w:rsidRPr="003865B2">
        <w:trPr>
          <w:trHeight w:val="1995"/>
        </w:trPr>
        <w:tc>
          <w:tcPr>
            <w:tcW w:type="dxa" w:w="71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lastRenderedPageBreak/>
              <w:t>Redni broj</w:t>
            </w:r>
          </w:p>
        </w:tc>
        <w:tc>
          <w:tcPr>
            <w:tcW w:type="dxa" w:w="107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13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OIB razlučnog vjerovnika</w:t>
            </w:r>
          </w:p>
        </w:tc>
        <w:tc>
          <w:tcPr>
            <w:tcW w:type="dxa" w:w="118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33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361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105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1132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Dio imovine na koji se odnosi razlučno pravo</w:t>
            </w:r>
          </w:p>
        </w:tc>
      </w:tr>
      <w:tr w:rsidTr="0081149A" w:rsidR="003865B2" w:rsidRPr="003865B2">
        <w:trPr>
          <w:trHeight w:val="2235"/>
        </w:trPr>
        <w:tc>
          <w:tcPr>
            <w:tcW w:type="dxa" w:w="71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J&amp;T BANKA D.D.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38182927268</w:t>
            </w:r>
          </w:p>
        </w:tc>
        <w:tc>
          <w:tcPr>
            <w:tcW w:type="dxa" w:w="1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Varaždin, Aleja kralja Zvonimira 1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Općinski sud u Šibeniku Zemljišna knjiga</w:t>
            </w:r>
          </w:p>
        </w:tc>
        <w:tc>
          <w:tcPr>
            <w:tcW w:type="dxa" w:w="136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5.250.797,62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Ugovor o dugoročnom kreditu uz valutnu klauzulu partija 7020011733, skolpljen dana 11.04.2016. solemniziran po javnom bilježniku M. Dujić iz Varaždina dana 12.04.2016 pod br. Ov-2100/16.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Zk.ul.br 2281Jezera čkbr. 573/2ZGR hotel površine 424 m2, dvorište površine 868 m2, ukupne površine 1292 m2.( E 1-E 16), sve pokretnine u HOTELU SAY koje se nalaze na adresi Put jezerskih pomoeaca 3A, Jezera</w:t>
            </w:r>
          </w:p>
        </w:tc>
      </w:tr>
      <w:tr w:rsidTr="0081149A" w:rsidR="003865B2" w:rsidRPr="003865B2">
        <w:trPr>
          <w:trHeight w:val="4125"/>
        </w:trPr>
        <w:tc>
          <w:tcPr>
            <w:tcW w:type="dxa" w:w="71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 xml:space="preserve">TEHNOART d.o.o. 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34058512681</w:t>
            </w:r>
          </w:p>
        </w:tc>
        <w:tc>
          <w:tcPr>
            <w:tcW w:type="dxa" w:w="1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Čakovečka 23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Općinski sud u Šibeniku Zemljišna knjiga,Zabilježba pokretanja ovršnog postupka. Temeljem čl. 84 a st. 1 ZZK i prijedloga za ovrhu na nekretnini zaprimljeno 15.12. 2017. OVR-1398/2017 Općinski sud u Šibeniku</w:t>
            </w:r>
          </w:p>
        </w:tc>
        <w:tc>
          <w:tcPr>
            <w:tcW w:type="dxa" w:w="136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2.973.800,00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Zabilježba pokretanja postupka od 15.12.2017, OVR-1398/2017, Zadužnica pod brojem OV-5115/16 ovjerena kod javnog bilježnika Nevenke Nakić 11.05.2016. godine. Ugovor o pozajmici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Nekretnina upisana u zemljišne knjige Općinskog suda u Šibeniku na č.z. 573/2 ZGR, k.o. Jezera, zk. Ul. 2281, u naravi Hotel i dvorište površine 1292 m2. (E 1-16)</w:t>
            </w:r>
          </w:p>
        </w:tc>
      </w:tr>
      <w:tr w:rsidTr="0081149A" w:rsidR="003865B2" w:rsidRPr="003865B2">
        <w:trPr>
          <w:trHeight w:val="1095"/>
        </w:trPr>
        <w:tc>
          <w:tcPr>
            <w:tcW w:type="dxa" w:w="71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Jurica Pažanin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35629918433</w:t>
            </w:r>
          </w:p>
        </w:tc>
        <w:tc>
          <w:tcPr>
            <w:tcW w:type="dxa" w:w="1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Marina, Vinišće, Ogradica 15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Općinski sud u Šibeniku, Zemljišna knjiga</w:t>
            </w:r>
          </w:p>
        </w:tc>
        <w:tc>
          <w:tcPr>
            <w:tcW w:type="dxa" w:w="136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65.823,91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Rješenje o Ovr-167/17 od 02.07.2018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Broj Zk ul. 2281. kat čes. 573/2, Hotel i dvorište, (E 1-16)</w:t>
            </w:r>
          </w:p>
        </w:tc>
      </w:tr>
      <w:tr w:rsidTr="0081149A" w:rsidR="003865B2" w:rsidRPr="003865B2">
        <w:trPr>
          <w:trHeight w:val="3000"/>
        </w:trPr>
        <w:tc>
          <w:tcPr>
            <w:tcW w:type="dxa" w:w="71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Republika Hrvatska , Ministarstvo financija, Porezna uprava, podrčni ured Dalmacija</w:t>
            </w:r>
          </w:p>
        </w:tc>
        <w:tc>
          <w:tcPr>
            <w:tcW w:type="dxa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Obala Hrvatske Mornarice 3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Općinski sud u Šibeniku, Zemljišna knjiga</w:t>
            </w:r>
          </w:p>
        </w:tc>
        <w:tc>
          <w:tcPr>
            <w:tcW w:type="dxa" w:w="136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144.660,55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Ovjeren izvod iz ISPU, specifikacija kamata po godinama, Rješenje Općinskog suda u Šibeniku, Stalna služba u Kninu posl br. Ovr-111/18 od 17.04.2014.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Dio imovine na koje se odnosi razlučnopravo č. Zem. 2113/1 ZU 2371 .k.o. Jezera 2109/1 ZU 2368 i 573/2 ZU 2281 k.o. Jezera</w:t>
            </w:r>
          </w:p>
        </w:tc>
      </w:tr>
      <w:tr w:rsidTr="0081149A" w:rsidR="003865B2" w:rsidRPr="003865B2">
        <w:trPr>
          <w:trHeight w:val="390"/>
        </w:trPr>
        <w:tc>
          <w:tcPr>
            <w:tcW w:type="dxa" w:w="714"/>
            <w:tcBorders>
              <w:top w:val="nil"/>
              <w:left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079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Ukupno kn</w:t>
            </w:r>
          </w:p>
        </w:tc>
        <w:tc>
          <w:tcPr>
            <w:tcW w:type="dxa" w:w="113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87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3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361"/>
            <w:tcBorders>
              <w:top w:space="0" w:sz="4" w:color="auto" w:val="single"/>
              <w:left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8.435.082,08</w:t>
            </w:r>
          </w:p>
        </w:tc>
        <w:tc>
          <w:tcPr>
            <w:tcW w:type="dxa" w:w="1056"/>
            <w:tcBorders>
              <w:top w:space="0" w:sz="4" w:color="auto" w:val="single"/>
              <w:left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2"/>
            <w:tcBorders>
              <w:top w:space="0" w:sz="4" w:color="auto" w:val="single"/>
              <w:left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3865B2" w:rsidR="003865B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81149A" w:rsidP="00DD4C4B" w:rsidR="0081149A">
      <w:pPr>
        <w:jc w:val="both"/>
      </w:pPr>
    </w:p>
    <w:p w:rsidRDefault="0081149A" w:rsidP="00DD4C4B" w:rsidR="0081149A">
      <w:pPr>
        <w:jc w:val="both"/>
      </w:pPr>
    </w:p>
    <w:p w:rsidRDefault="0081149A" w:rsidP="0081149A" w:rsidR="0081149A" w:rsidRPr="0081149A">
      <w:pPr>
        <w:rPr>
          <w:bCs/>
          <w:color w:val="000000"/>
        </w:rPr>
      </w:pPr>
      <w:r>
        <w:rPr>
          <w:bCs/>
          <w:color w:val="000000"/>
        </w:rPr>
        <w:t>Stečajna upraviteljica dalje navodi da je Tehno ard d.o.o. Zagreb prijavio i izlučno pravo na nekretnini stečajnog dužnika čz. 573/2 zgr. k.o. Jezera, u naravi hotel i dvorište.</w:t>
      </w:r>
    </w:p>
    <w:p w:rsidRDefault="0081149A" w:rsidP="00DD4C4B" w:rsidR="0081149A">
      <w:pPr>
        <w:jc w:val="both"/>
      </w:pPr>
    </w:p>
    <w:p w:rsidRDefault="0081149A" w:rsidP="00DD4C4B" w:rsidR="0081149A">
      <w:pPr>
        <w:jc w:val="both"/>
      </w:pPr>
      <w:r>
        <w:t>U odnosu na ovo izlučno pravo stečajna upraviteljica navodi da TEHNO ART d.o.o. nije vlasnik hotela jer je kao vlasnik upisan stečajni dužnik a stekao ga je kupoprodajnim ugovorom.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81149A" w:rsidP="002005B8" w:rsidR="002005B8" w:rsidRPr="002005B8">
      <w:pPr>
        <w:jc w:val="both"/>
      </w:pPr>
      <w:r>
        <w:t>Dovršeno u 8</w:t>
      </w:r>
      <w:r w:rsidR="002005B8" w:rsidRPr="002005B8">
        <w:t>,</w:t>
      </w:r>
      <w:r>
        <w:t>48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A15206">
      <w:rPr>
        <w:noProof/>
      </w:rPr>
      <w:t>6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977C8D">
      <w:t>440</w:t>
    </w:r>
    <w:r w:rsidRPr="00F30D73">
      <w:t>/</w:t>
    </w:r>
    <w:r w:rsidR="00977C8D">
      <w:t>17-26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7"/>
  </w:num>
  <w:num w:numId="3">
    <w:abstractNumId w:val="11"/>
  </w:num>
  <w:num w:numId="4">
    <w:abstractNumId w:val="20"/>
  </w:num>
  <w:num w:numId="5">
    <w:abstractNumId w:val="5"/>
  </w:num>
  <w:num w:numId="6">
    <w:abstractNumId w:val="13"/>
  </w:num>
  <w:num w:numId="7">
    <w:abstractNumId w:val="6"/>
  </w:num>
  <w:num w:numId="8">
    <w:abstractNumId w:val="4"/>
  </w:num>
  <w:num w:numId="9">
    <w:abstractNumId w:val="7"/>
  </w:num>
  <w:num w:numId="10">
    <w:abstractNumId w:val="19"/>
  </w:num>
  <w:num w:numId="11">
    <w:abstractNumId w:val="1"/>
  </w:num>
  <w:num w:numId="12">
    <w:abstractNumId w:val="10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8"/>
  </w:num>
  <w:num w:numId="18">
    <w:abstractNumId w:val="0"/>
  </w:num>
  <w:num w:numId="19">
    <w:abstractNumId w:val="9"/>
  </w:num>
  <w:num w:numId="20">
    <w:abstractNumId w:val="14"/>
  </w:num>
  <w:num w:numId="21">
    <w:abstractNumId w:val="22"/>
  </w:num>
  <w:num w:numId="22">
    <w:abstractNumId w:val="16"/>
  </w:num>
  <w:num w:numId="23">
    <w:abstractNumId w:val="12"/>
  </w:num>
  <w:num w:numId="24">
    <w:abstractNumId w:val="21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632FB"/>
    <w:rsid w:val="00293FE2"/>
    <w:rsid w:val="002C57E1"/>
    <w:rsid w:val="002D1730"/>
    <w:rsid w:val="002F2B7F"/>
    <w:rsid w:val="00314050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91D49"/>
    <w:rsid w:val="008A1793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B3DF2"/>
    <w:rsid w:val="009C0428"/>
    <w:rsid w:val="009D40AC"/>
    <w:rsid w:val="009E003C"/>
    <w:rsid w:val="009E46B4"/>
    <w:rsid w:val="00A15206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5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5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2018.</izvorni_sadrzaj>
    <derivirana_varijabla naziv="DomainObject.StvarniPocetakDatum_1">6. rujna 2018.</derivirana_varijabla>
  </DomainObject.StvarniPocetakDatum>
  <DomainObject.StvarniZavrsetakDatum>
    <izvorni_sadrzaj>6. rujna 2018.</izvorni_sadrzaj>
    <derivirana_varijabla naziv="DomainObject.StvarniZavrsetakDatum_1">6. rujna 2018.</derivirana_varijabla>
  </DomainObject.StvarniZavrsetakDatum>
  <DomainObject.PlaniraniZavrsetakDatum>
    <izvorni_sadrzaj>6. rujna 2018.</izvorni_sadrzaj>
    <derivirana_varijabla naziv="DomainObject.PlaniraniZavrsetakDatum_1">6. rujna 2018.</derivirana_varijabla>
  </DomainObject.PlaniraniZavrsetakDatum>
  <DomainObject.PlaniraniPocetakDatum>
    <izvorni_sadrzaj>6. rujna 2018.</izvorni_sadrzaj>
    <derivirana_varijabla naziv="DomainObject.PlaniraniPocetakDatum_1">6. rujna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08:48</izvorni_sadrzaj>
    <derivirana_varijabla naziv="DomainObject.StvarniZavrsetakVrijeme_1">08:48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St-440/2017-32</izvorni_sadrzaj>
    <derivirana_varijabla naziv="DomainObject.Zapisnik.Oznaka_1">St-440/2017-32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09.05.18.</izvorni_sadrzaj>
    <derivirana_varijabla naziv="DomainObject.Predmet.PrimjedbaSuca_1">Stečaj otvoren 09.05.18.</derivirana_varijabla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TEHNOART d.o.o. za projektiranje, građevinarstvo i turizam; Hrvatska radiotelevizija; LEN ENERGIJA d.o.o. za proizvodnju energije</izvorni_sadrzaj>
    <derivirana_varijabla naziv="DomainObject.Predmet.StrankaFormated_1">  FINA - Podružnica Šibenik; TEHNOART d.o.o. za projektiranje, građevinarstvo i turizam; Hrvatska radiotelevizija; LEN ENERGIJA d.o.o. za proizvodnju energije</derivirana_varijabla>
  </DomainObject.Predmet.StrankaFormated>
  <DomainObject.Predmet.StrankaFormatedOIB>
    <izvorni_sadrzaj>  FINA - Podružnica Šibenik, OIB 85821130368; TEHNOART d.o.o. za projektiranje, građevinarstvo i turizam, OIB 34058512681; Hrvatska radiotelevizija, OIB 68419124305; LEN ENERGIJA d.o.o. za proizvodnju energije, OIB 86169427304</izvorni_sadrzaj>
    <derivirana_varijabla naziv="DomainObject.Predmet.StrankaFormatedOIB_1">  FINA - Podružnica Šibenik, OIB 85821130368; TEHNOART d.o.o. za projektiranje, građevinarstvo i turizam, OIB 34058512681; Hrvatska radiotelevizija, OIB 68419124305; LEN ENERGIJA d.o.o. za proizvodnju energije, OIB 86169427304</derivirana_varijabla>
  </DomainObject.Predmet.StrankaFormatedOIB>
  <DomainObject.Predmet.StrankaFormatedWithAdress>
    <izvorni_sadrzaj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izvorni_sadrzaj>
    <derivirana_varijabla naziv="DomainObject.Predmet.StrankaFormatedWithAdress_1"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derivirana_varijabla>
  </DomainObject.Predmet.StrankaFormatedWithAdress>
  <DomainObject.Predmet.StrankaFormatedWithAdressOIB>
    <izvorni_sadrzaj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izvorni_sadrzaj>
    <derivirana_varijabla naziv="DomainObject.Predmet.StrankaFormatedWithAdressOIB_1"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derivirana_varijabla>
  </DomainObject.Predmet.StrankaFormatedWithAdressOIB>
  <DomainObject.Predmet.StrankaWithAdress>
    <izvorni_sadrzaj>FINA - Podružnica Šibenik Perivoj L. Marune 1,22000 Šibenik,TEHNOART d.o.o. za projektiranje, građevinarstvo i turizam Čakovečka 23,10000 Zagreb,Hrvatska radiotelevizija Prisavlje 3,10000 Zagreb,LEN ENERGIJA d.o.o. za proizvodnju energije Prokljanska 18,22000 Šibenik</izvorni_sadrzaj>
    <derivirana_varijabla naziv="DomainObject.Predmet.StrankaWithAdress_1">FINA - Podružnica Šibenik Perivoj L. Marune 1,22000 Šibenik,TEHNOART d.o.o. za projektiranje, građevinarstvo i turizam Čakovečka 23,10000 Zagreb,Hrvatska radiotelevizija Prisavlje 3,10000 Zagreb,LEN ENERGIJA d.o.o. za proizvodnju energije Prokljanska 18,22000 Šibenik</derivirana_varijabla>
  </DomainObject.Predmet.StrankaWithAdress>
  <DomainObject.Predmet.StrankaWithAdressOIB>
    <izvorni_sadrzaj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izvorni_sadrzaj>
    <derivirana_varijabla naziv="DomainObject.Predmet.StrankaWithAdressOIB_1"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derivirana_varijabla>
  </DomainObject.Predmet.StrankaWithAdressOIB>
  <DomainObject.Predmet.StrankaNazivFormated>
    <izvorni_sadrzaj>FINA - Podružnica Šibenik,TEHNOART d.o.o. za projektiranje, građevinarstvo i turizam,Hrvatska radiotelevizija,LEN ENERGIJA d.o.o. za proizvodnju energije</izvorni_sadrzaj>
    <derivirana_varijabla naziv="DomainObject.Predmet.StrankaNazivFormated_1">FINA - Podružnica Šibenik,TEHNOART d.o.o. za projektiranje, građevinarstvo i turizam,Hrvatska radiotelevizija,LEN ENERGIJA d.o.o. za proizvodnju energije</derivirana_varijabla>
  </DomainObject.Predmet.StrankaNazivFormated>
  <DomainObject.Predmet.StrankaNazivFormatedOIB>
    <izvorni_sadrzaj>FINA - Podružnica Šibenik, OIB 85821130368,TEHNOART d.o.o. za projektiranje, građevinarstvo i turizam, OIB 34058512681,Hrvatska radiotelevizija, OIB 68419124305,LEN ENERGIJA d.o.o. za proizvodnju energije, OIB 86169427304</izvorni_sadrzaj>
    <derivirana_varijabla naziv="DomainObject.Predmet.StrankaNazivFormatedOIB_1">FINA - Podružnica Šibenik, OIB 85821130368,TEHNOART d.o.o. za projektiranje, građevinarstvo i turizam, OIB 34058512681,Hrvatska radiotelevizija, OIB 68419124305,LEN ENERGIJA d.o.o. za proizvodnju energije, OIB 86169427304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Formated>
  <DomainObject.Predmet.StrankaList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FormatedOIB>
  <DomainObject.Predmet.StrankaListFormatedWithAdress>
    <izvorni_sadrzaj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izvorni_sadrzaj>
    <derivirana_varijabla naziv="DomainObject.Predmet.StrankaListFormatedWithAdress_1"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izvorni_sadrzaj>
    <derivirana_varijabla naziv="DomainObject.Predmet.StrankaListFormatedWithAdressOIB_1"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derivirana_varijabla>
  </DomainObject.Predmet.StrankaListFormatedWithAdressOIB>
  <DomainObject.Predmet.StrankaListNaziv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Naziv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NazivFormated>
  <DomainObject.Predmet.StrankaListNaziv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Naziv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St-440/2017-32</izvorni_sadrzaj>
    <derivirana_varijabla naziv="DomainObject.PoslovniBrojDokumenta_1">St-440/2017-32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TEHNOART d.o.o. za projektiranje, građevinarstvo i turizam</item>
      <item>Hrvatska radiotelevizija</item>
      <item>LEN ENERGIJA d.o.o. za proizvodnju energije</item>
      <item>Pavol Kertesz</item>
      <item>Jasmina Bilonić</item>
    </izvorni_sadrzaj>
    <derivirana_varijabla naziv="DomainObject.Predmet.SudioniciListNaziv_1">
      <item>FINA - Podružnica Šibenik</item>
      <item>SAY HOTEL d.o.o. za turizam</item>
      <item>TEHNOART d.o.o. za projektiranje, građevinarstvo i turizam</item>
      <item>Hrvatska radiotelevizija</item>
      <item>LEN ENERGIJA d.o.o. za proizvodnju energije</item>
      <item>Pavol Kertesz</item>
      <item>Jasmina Bilonić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  <item>Pavol Kertesz, OIB 03805583854</item>
      <item>Jasmina Bilonić, OIB 73833266503, Graščica 23,10000 Zagreb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  <item>Pavol Kertesz, OIB 03805583854</item>
      <item>Jasmina Bilonić, OIB 73833266503, Graščica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34058512681</item>
      <item>, OIB 68419124305</item>
      <item>, OIB 86169427304</item>
      <item>, OIB 03805583854</item>
      <item>, OIB 73833266503</item>
    </izvorni_sadrzaj>
    <derivirana_varijabla naziv="DomainObject.Predmet.SudioniciListNazivOIB_1">
      <item>, OIB 85821130368</item>
      <item>, OIB 84558639632</item>
      <item>, OIB 34058512681</item>
      <item>, OIB 68419124305</item>
      <item>, OIB 86169427304</item>
      <item>, OIB 03805583854</item>
      <item>, OIB 73833266503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8FC00-EC3B-49D6-BE95-5DBFA4964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6</properties:Pages>
  <properties:Words>1374</properties:Words>
  <properties:Characters>8070</properties:Characters>
  <properties:Lines>906</properties:Lines>
  <properties:Paragraphs>252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2018-09-06T06:06:00Z</dcterms:created>
  <dc:creator>abajlo</dc:creator>
  <cp:lastModifiedBy>wsadmin</cp:lastModifiedBy>
  <cp:lastPrinted>2017-10-12T06:52:00Z</cp:lastPrinted>
  <dcterms:modified xmlns:xsi="http://www.w3.org/2001/XMLSchema-instance" xsi:type="dcterms:W3CDTF">2018-09-06T09:22:00Z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St-440/2017-32 / Zapisnik - Ispitno ročište (1St-440-17 ispitno 6.9.2018-.docx)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