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3eaa" w14:paraId="7fc3eaa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7E6638">
        <w:rPr>
          <w:rFonts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>2018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3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7E6638">
        <w:rPr>
          <w:rFonts w:eastAsia="Times New Roman" w:hAnsi="Times New Roman" w:ascii="Times New Roman"/>
          <w:sz w:val="24"/>
          <w:szCs w:val="24"/>
          <w:lang w:eastAsia="hr-HR"/>
        </w:rPr>
        <w:t>BESA GRADITELJSTVO d.o.o.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 xml:space="preserve">sa sjedištem u </w:t>
      </w:r>
      <w:r w:rsidR="007E6638">
        <w:rPr>
          <w:rFonts w:eastAsia="Times New Roman" w:hAnsi="Times New Roman" w:ascii="Times New Roman"/>
          <w:sz w:val="24"/>
          <w:szCs w:val="24"/>
          <w:lang w:eastAsia="hr-HR"/>
        </w:rPr>
        <w:t>Bibinjama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7E6638">
        <w:rPr>
          <w:rFonts w:eastAsia="Times New Roman" w:hAnsi="Times New Roman" w:ascii="Times New Roman"/>
          <w:sz w:val="24"/>
          <w:szCs w:val="24"/>
          <w:lang w:eastAsia="hr-HR"/>
        </w:rPr>
        <w:t>Općina Bibinje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), </w:t>
      </w:r>
      <w:r w:rsidR="007E6638">
        <w:rPr>
          <w:rFonts w:eastAsia="Times New Roman" w:hAnsi="Times New Roman" w:ascii="Times New Roman"/>
          <w:sz w:val="24"/>
          <w:szCs w:val="24"/>
          <w:lang w:eastAsia="hr-HR"/>
        </w:rPr>
        <w:t>Zrinskih i Frankopana 94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E6638">
        <w:rPr>
          <w:rFonts w:eastAsia="Times New Roman" w:hAnsi="Times New Roman" w:ascii="Times New Roman"/>
          <w:sz w:val="24"/>
          <w:szCs w:val="24"/>
          <w:lang w:eastAsia="hr-HR"/>
        </w:rPr>
        <w:t>93396298489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7E6638">
        <w:rPr>
          <w:rFonts w:eastAsia="Times New Roman" w:hAnsi="Times New Roman" w:ascii="Times New Roman"/>
          <w:sz w:val="24"/>
          <w:szCs w:val="24"/>
          <w:lang w:eastAsia="hr-HR"/>
        </w:rPr>
        <w:t>direktorici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E6638">
        <w:rPr>
          <w:rFonts w:eastAsia="Times New Roman" w:hAnsi="Times New Roman" w:ascii="Times New Roman"/>
          <w:sz w:val="24"/>
          <w:szCs w:val="24"/>
          <w:lang w:eastAsia="hr-HR"/>
        </w:rPr>
        <w:t>Teuti Đemajlji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7E6638">
        <w:rPr>
          <w:rFonts w:eastAsia="Times New Roman" w:hAnsi="Times New Roman" w:ascii="Times New Roman"/>
          <w:sz w:val="24"/>
          <w:szCs w:val="24"/>
          <w:lang w:eastAsia="hr-HR"/>
        </w:rPr>
        <w:t>Zrinskih i Frankopana 94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>22.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2E3E4C" w:rsidR="009312A3" w:rsidRPr="0057197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="00B67A80">
        <w:rPr>
          <w:rFonts w:eastAsia="Times New Roman" w:hAnsi="Times New Roman" w:ascii="Times New Roman"/>
          <w:b/>
          <w:sz w:val="24"/>
          <w:szCs w:val="24"/>
          <w:lang w:eastAsia="hr-HR"/>
        </w:rPr>
        <w:t>dan</w:t>
      </w:r>
      <w:r w:rsidR="0031682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8.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316822">
        <w:rPr>
          <w:rFonts w:eastAsia="Times New Roman" w:hAnsi="Times New Roman" w:ascii="Times New Roman"/>
          <w:b/>
          <w:sz w:val="24"/>
          <w:szCs w:val="24"/>
          <w:lang w:eastAsia="hr-HR"/>
        </w:rPr>
        <w:t>10,10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III. Na ročište iz točke II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 izreke ovog zaključka poziva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se osoba ovlaštena za zastupanje dužnika po zakonu </w:t>
      </w:r>
      <w:r w:rsidR="007E6638">
        <w:rPr>
          <w:rFonts w:eastAsia="Times New Roman" w:hAnsi="Times New Roman" w:ascii="Times New Roman"/>
          <w:sz w:val="24"/>
          <w:szCs w:val="24"/>
          <w:lang w:eastAsia="hr-HR"/>
        </w:rPr>
        <w:t>Teuta Đemajlji iz Bibinja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</w:t>
      </w:r>
      <w:r w:rsidR="007E6638">
        <w:rPr>
          <w:rFonts w:eastAsia="Times New Roman" w:hAnsi="Times New Roman" w:ascii="Times New Roman"/>
          <w:sz w:val="24"/>
          <w:szCs w:val="24"/>
          <w:lang w:eastAsia="hr-HR"/>
        </w:rPr>
        <w:t>ica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</w:t>
      </w:r>
      <w:r w:rsidRPr="00F9553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zakonu </w:t>
      </w:r>
      <w:r w:rsidR="007E6638" w:rsidRPr="007E6638">
        <w:rPr>
          <w:rFonts w:eastAsia="Times New Roman" w:hAnsi="Times New Roman" w:ascii="Times New Roman"/>
          <w:b/>
          <w:sz w:val="24"/>
          <w:szCs w:val="24"/>
          <w:lang w:eastAsia="hr-HR"/>
        </w:rPr>
        <w:t>Teuta Đemajlji iz Bibinja</w:t>
      </w:r>
      <w:r w:rsidR="007E6638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>e</w:t>
      </w:r>
      <w:r w:rsidR="007E6638">
        <w:rPr>
          <w:rFonts w:eastAsia="Times New Roman" w:hAnsi="Times New Roman" w:ascii="Times New Roman"/>
          <w:b/>
          <w:sz w:val="24"/>
          <w:szCs w:val="24"/>
          <w:lang w:eastAsia="hr-HR"/>
        </w:rPr>
        <w:t>zino</w:t>
      </w:r>
      <w:r w:rsidR="00B67A8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>22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6237A1" w:rsidP="009312A3" w:rsidR="006237A1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E6638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Direktorici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Teuti Đemajlji iz Bibinja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Zrinskih i Frankopana 94,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5D3665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</w:t>
      </w:r>
    </w:p>
    <w:p w:rsidRDefault="00316822" w:rsidP="009312A3" w:rsidR="0031682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ŽDO – Zadar - predlagatelj</w:t>
      </w:r>
    </w:p>
    <w:p w:rsidRDefault="00B22D17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BE4772">
      <w:pPr>
        <w:spacing w:lineRule="auto" w:line="240" w:after="0"/>
      </w:pPr>
      <w:r>
        <w:separator/>
      </w:r>
    </w:p>
  </w:endnote>
  <w:endnote w:id="0" w:type="continuationSeparator">
    <w:p w:rsidRDefault="004F479E" w:rsidR="00BE47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BE4772">
      <w:pPr>
        <w:spacing w:lineRule="auto" w:line="240" w:after="0"/>
      </w:pPr>
      <w:r>
        <w:separator/>
      </w:r>
    </w:p>
  </w:footnote>
  <w:footnote w:id="0" w:type="continuationSeparator">
    <w:p w:rsidRDefault="004F479E" w:rsidR="00BE47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B22D17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7E6638">
      <w:rPr>
        <w:rFonts w:eastAsia="Times New Roman" w:hAnsi="Times New Roman" w:ascii="Times New Roman"/>
        <w:sz w:val="24"/>
        <w:szCs w:val="24"/>
        <w:lang w:eastAsia="hr-HR"/>
      </w:rPr>
      <w:t>14</w:t>
    </w:r>
    <w:r w:rsidR="00B67A80">
      <w:rPr>
        <w:rFonts w:eastAsia="Times New Roman" w:hAnsi="Times New Roman" w:ascii="Times New Roman"/>
        <w:sz w:val="24"/>
        <w:szCs w:val="24"/>
        <w:lang w:eastAsia="hr-HR"/>
      </w:rPr>
      <w:t>/2018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-</w:t>
    </w:r>
    <w:r w:rsidR="005D3665">
      <w:rPr>
        <w:rFonts w:eastAsia="Times New Roman" w:hAnsi="Times New Roman" w:ascii="Times New Roman"/>
        <w:sz w:val="24"/>
        <w:szCs w:val="24"/>
        <w:lang w:eastAsia="hr-HR"/>
      </w:rPr>
      <w:t>3</w:t>
    </w:r>
  </w:p>
  <w:p w:rsidRDefault="00B22D17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B22D17" w:rsidR="00571970">
    <w:pPr>
      <w:pStyle w:val="Zaglavlje"/>
      <w:jc w:val="center"/>
    </w:pPr>
  </w:p>
  <w:p w:rsidRDefault="00B22D17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2E3E4C"/>
    <w:rsid w:val="00316822"/>
    <w:rsid w:val="004901DF"/>
    <w:rsid w:val="004D2225"/>
    <w:rsid w:val="004F479E"/>
    <w:rsid w:val="0052527F"/>
    <w:rsid w:val="005D3665"/>
    <w:rsid w:val="006237A1"/>
    <w:rsid w:val="006F033E"/>
    <w:rsid w:val="0078096A"/>
    <w:rsid w:val="0079293D"/>
    <w:rsid w:val="007E6638"/>
    <w:rsid w:val="008222BA"/>
    <w:rsid w:val="00836FCC"/>
    <w:rsid w:val="008D48A1"/>
    <w:rsid w:val="009312A3"/>
    <w:rsid w:val="009863C1"/>
    <w:rsid w:val="009E1014"/>
    <w:rsid w:val="00A35FF5"/>
    <w:rsid w:val="00A57BE4"/>
    <w:rsid w:val="00A86265"/>
    <w:rsid w:val="00AB387D"/>
    <w:rsid w:val="00B04B1B"/>
    <w:rsid w:val="00B22D17"/>
    <w:rsid w:val="00B67A80"/>
    <w:rsid w:val="00BC5760"/>
    <w:rsid w:val="00BE4772"/>
    <w:rsid w:val="00BE4EBD"/>
    <w:rsid w:val="00CB0B72"/>
    <w:rsid w:val="00D06F0F"/>
    <w:rsid w:val="00D51416"/>
    <w:rsid w:val="00E253A8"/>
    <w:rsid w:val="00E3741B"/>
    <w:rsid w:val="00E80148"/>
    <w:rsid w:val="00F62F4E"/>
    <w:rsid w:val="00F9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B22D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2D1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2D1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2D1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2D1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B22D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2D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2D1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2D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2D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St-14/2018-2</izvorni_sadrzaj>
    <derivirana_varijabla naziv="DomainObject.Oznaka_1">St-14/2018-2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St-14/2018</izvorni_sadrzaj>
    <derivirana_varijabla naziv="DomainObject.Predmet.OznakaBroj_1">St-14/2018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BESA GRADITELJSTVO d.o.o. za graditeljstvo i usluge</izvorni_sadrzaj>
    <derivirana_varijabla naziv="DomainObject.Predmet.ProtustrankaFormated_1">  BESA GRADITELJSTVO d.o.o. za graditeljstvo i usluge</derivirana_varijabla>
  </DomainObject.Predmet.ProtustrankaFormated>
  <DomainObject.Predmet.ProtustrankaFormatedOIB>
    <izvorni_sadrzaj>  BESA GRADITELJSTVO d.o.o. za graditeljstvo i usluge, OIB 93396298489</izvorni_sadrzaj>
    <derivirana_varijabla naziv="DomainObject.Predmet.ProtustrankaFormatedOIB_1">  BESA GRADITELJSTVO d.o.o. za graditeljstvo i usluge, OIB 93396298489</derivirana_varijabla>
  </DomainObject.Predmet.ProtustrankaFormatedOIB>
  <DomainObject.Predmet.ProtustrankaFormatedWithAdress>
    <izvorni_sadrzaj> BESA GRADITELJSTVO d.o.o. za graditeljstvo i usluge, Zrinskih i Frankopana 94, 23205 Bibinje</izvorni_sadrzaj>
    <derivirana_varijabla naziv="DomainObject.Predmet.ProtustrankaFormatedWithAdress_1"> BESA GRADITELJSTVO d.o.o. za graditeljstvo i usluge, Zrinskih i Frankopana 94, 23205 Bibinje</derivirana_varijabla>
  </DomainObject.Predmet.ProtustrankaFormatedWithAdress>
  <DomainObject.Predmet.ProtustrankaFormatedWithAdressOIB>
    <izvorni_sadrzaj> BESA GRADITELJSTVO d.o.o. za graditeljstvo i usluge, OIB 93396298489, Zrinskih i Frankopana 94, 23205 Bibinje</izvorni_sadrzaj>
    <derivirana_varijabla naziv="DomainObject.Predmet.ProtustrankaFormatedWithAdressOIB_1"> BESA GRADITELJSTVO d.o.o. za graditeljstvo i usluge, OIB 93396298489, Zrinskih i Frankopana 94, 23205 Bibinje</derivirana_varijabla>
  </DomainObject.Predmet.ProtustrankaFormatedWithAdressOIB>
  <DomainObject.Predmet.ProtustrankaWithAdress>
    <izvorni_sadrzaj>BESA GRADITELJSTVO d.o.o. za graditeljstvo i usluge Zrinskih i Frankopana 94, 23205 Bibinje</izvorni_sadrzaj>
    <derivirana_varijabla naziv="DomainObject.Predmet.ProtustrankaWithAdress_1">BESA GRADITELJSTVO d.o.o. za graditeljstvo i usluge Zrinskih i Frankopana 94, 23205 Bibinje</derivirana_varijabla>
  </DomainObject.Predmet.ProtustrankaWithAdress>
  <DomainObject.Predmet.ProtustrankaWithAdressOIB>
    <izvorni_sadrzaj>BESA GRADITELJSTVO d.o.o. za graditeljstvo i usluge, OIB 93396298489, Zrinskih i Frankopana 94, 23205 Bibinje</izvorni_sadrzaj>
    <derivirana_varijabla naziv="DomainObject.Predmet.ProtustrankaWithAdressOIB_1">BESA GRADITELJSTVO d.o.o. za graditeljstvo i usluge, OIB 93396298489, Zrinskih i Frankopana 94, 23205 Bibinje</derivirana_varijabla>
  </DomainObject.Predmet.ProtustrankaWithAdressOIB>
  <DomainObject.Predmet.ProtustrankaNazivFormated>
    <izvorni_sadrzaj>BESA GRADITELJSTVO d.o.o. za graditeljstvo i usluge</izvorni_sadrzaj>
    <derivirana_varijabla naziv="DomainObject.Predmet.ProtustrankaNazivFormated_1">BESA GRADITELJSTVO d.o.o. za graditeljstvo i usluge</derivirana_varijabla>
  </DomainObject.Predmet.ProtustrankaNazivFormated>
  <DomainObject.Predmet.ProtustrankaNazivFormatedOIB>
    <izvorni_sadrzaj>BESA GRADITELJSTVO d.o.o. za graditeljstvo i usluge, OIB 93396298489</izvorni_sadrzaj>
    <derivirana_varijabla naziv="DomainObject.Predmet.ProtustrankaNazivFormatedOIB_1">BESA GRADITELJSTVO d.o.o. za graditeljstvo i usluge, OIB 93396298489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Teuta Đemajlji</izvorni_sadrzaj>
    <derivirana_varijabla naziv="DomainObject.Predmet.StrankaFormated_1">  FINA; Teuta Đemajlji</derivirana_varijabla>
  </DomainObject.Predmet.StrankaFormated>
  <DomainObject.Predmet.StrankaFormatedOIB>
    <izvorni_sadrzaj>  FINA, OIB 85821130368; Teuta Đemajlji, OIB 68044661608</izvorni_sadrzaj>
    <derivirana_varijabla naziv="DomainObject.Predmet.StrankaFormatedOIB_1">  FINA, OIB 85821130368; Teuta Đemajlji, OIB 68044661608</derivirana_varijabla>
  </DomainObject.Predmet.StrankaFormatedOIB>
  <DomainObject.Predmet.StrankaFormatedWithAdress>
    <izvorni_sadrzaj> FINA; Teuta Đemajlji, Ul. Zrinskih I Frankopana 94, 23205 Bibinje</izvorni_sadrzaj>
    <derivirana_varijabla naziv="DomainObject.Predmet.StrankaFormatedWithAdress_1"> FINA; Teuta Đemajlji, Ul. Zrinskih I Frankopana 94, 23205 Bibinje</derivirana_varijabla>
  </DomainObject.Predmet.StrankaFormatedWithAdress>
  <DomainObject.Predmet.StrankaFormatedWithAdressOIB>
    <izvorni_sadrzaj> FINA, OIB 85821130368; Teuta Đemajlji, OIB 68044661608, Ul. Zrinskih I Frankopana 94, 23205 Bibinje</izvorni_sadrzaj>
    <derivirana_varijabla naziv="DomainObject.Predmet.StrankaFormatedWithAdressOIB_1"> FINA, OIB 85821130368; Teuta Đemajlji, OIB 68044661608, Ul. Zrinskih I Frankopana 94, 23205 Bibinje</derivirana_varijabla>
  </DomainObject.Predmet.StrankaFormatedWithAdressOIB>
  <DomainObject.Predmet.StrankaWithAdress>
    <izvorni_sadrzaj>FINA ,Teuta Đemajlji Ul. Zrinskih I Frankopana 94,23205 Bibinje</izvorni_sadrzaj>
    <derivirana_varijabla naziv="DomainObject.Predmet.StrankaWithAdress_1">FINA ,Teuta Đemajlji Ul. Zrinskih I Frankopana 94,23205 Bibinje</derivirana_varijabla>
  </DomainObject.Predmet.StrankaWithAdress>
  <DomainObject.Predmet.StrankaWithAdressOIB>
    <izvorni_sadrzaj>FINA, OIB 85821130368,Teuta Đemajlji, OIB 68044661608, Ul. Zrinskih I Frankopana 94,23205 Bibinje</izvorni_sadrzaj>
    <derivirana_varijabla naziv="DomainObject.Predmet.StrankaWithAdressOIB_1">FINA, OIB 85821130368,Teuta Đemajlji, OIB 68044661608, Ul. Zrinskih I Frankopana 94,23205 Bibinje</derivirana_varijabla>
  </DomainObject.Predmet.StrankaWithAdressOIB>
  <DomainObject.Predmet.StrankaNazivFormated>
    <izvorni_sadrzaj>FINA,Teuta Đemajlji</izvorni_sadrzaj>
    <derivirana_varijabla naziv="DomainObject.Predmet.StrankaNazivFormated_1">FINA,Teuta Đemajlji</derivirana_varijabla>
  </DomainObject.Predmet.StrankaNazivFormated>
  <DomainObject.Predmet.StrankaNazivFormatedOIB>
    <izvorni_sadrzaj>FINA, OIB 85821130368,Teuta Đemajlji, OIB 68044661608</izvorni_sadrzaj>
    <derivirana_varijabla naziv="DomainObject.Predmet.StrankaNazivFormatedOIB_1">FINA, OIB 85821130368,Teuta Đemajlji, OIB 68044661608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Teuta Đemajlji</item>
    </izvorni_sadrzaj>
    <derivirana_varijabla naziv="DomainObject.Predmet.StrankaListFormated_1">
      <item>FINA</item>
      <item>Teuta Đemajlji</item>
    </derivirana_varijabla>
  </DomainObject.Predmet.StrankaListFormated>
  <DomainObject.Predmet.StrankaListFormatedOIB>
    <izvorni_sadrzaj>
      <item>FINA, OIB 85821130368</item>
      <item>Teuta Đemajlji, OIB 68044661608</item>
    </izvorni_sadrzaj>
    <derivirana_varijabla naziv="DomainObject.Predmet.StrankaListFormatedOIB_1">
      <item>FINA, OIB 85821130368</item>
      <item>Teuta Đemajlji, OIB 68044661608</item>
    </derivirana_varijabla>
  </DomainObject.Predmet.StrankaListFormatedOIB>
  <DomainObject.Predmet.StrankaListFormatedWithAdress>
    <izvorni_sadrzaj>
      <item>FINA</item>
      <item>Teuta Đemajlji, Ul. Zrinskih I Frankopana 94, 23205 Bibinje</item>
    </izvorni_sadrzaj>
    <derivirana_varijabla naziv="DomainObject.Predmet.StrankaListFormatedWithAdress_1">
      <item>FINA</item>
      <item>Teuta Đemajlji, Ul. Zrinskih I Frankopana 94, 23205 Bibinje</item>
    </derivirana_varijabla>
  </DomainObject.Predmet.StrankaListFormatedWithAdress>
  <DomainObject.Predmet.StrankaListFormatedWithAdressOIB>
    <izvorni_sadrzaj>
      <item>FINA, OIB 85821130368</item>
      <item>Teuta Đemajlji, OIB 68044661608, Ul. Zrinskih I Frankopana 94, 23205 Bibinje</item>
    </izvorni_sadrzaj>
    <derivirana_varijabla naziv="DomainObject.Predmet.StrankaListFormatedWithAdressOIB_1">
      <item>FINA, OIB 85821130368</item>
      <item>Teuta Đemajlji, OIB 68044661608, Ul. Zrinskih I Frankopana 94, 23205 Bibinje</item>
    </derivirana_varijabla>
  </DomainObject.Predmet.StrankaListFormatedWithAdressOIB>
  <DomainObject.Predmet.StrankaListNazivFormated>
    <izvorni_sadrzaj>
      <item>FINA</item>
      <item>Teuta Đemajlji</item>
    </izvorni_sadrzaj>
    <derivirana_varijabla naziv="DomainObject.Predmet.StrankaListNazivFormated_1">
      <item>FINA</item>
      <item>Teuta Đemajlji</item>
    </derivirana_varijabla>
  </DomainObject.Predmet.StrankaListNazivFormated>
  <DomainObject.Predmet.StrankaListNazivFormatedOIB>
    <izvorni_sadrzaj>
      <item>FINA, OIB 85821130368</item>
      <item>Teuta Đemajlji, OIB 68044661608</item>
    </izvorni_sadrzaj>
    <derivirana_varijabla naziv="DomainObject.Predmet.StrankaListNazivFormatedOIB_1">
      <item>FINA, OIB 85821130368</item>
      <item>Teuta Đemajlji, OIB 68044661608</item>
    </derivirana_varijabla>
  </DomainObject.Predmet.StrankaListNazivFormatedOIB>
  <DomainObject.Predmet.ProtuStrankaListFormated>
    <izvorni_sadrzaj>
      <item>BESA GRADITELJSTVO d.o.o. za graditeljstvo i usluge</item>
    </izvorni_sadrzaj>
    <derivirana_varijabla naziv="DomainObject.Predmet.ProtuStrankaListFormated_1">
      <item>BESA GRADITELJSTVO d.o.o. za graditeljstvo i usluge</item>
    </derivirana_varijabla>
  </DomainObject.Predmet.ProtuStrankaListFormated>
  <DomainObject.Predmet.ProtuStrankaListFormatedOIB>
    <izvorni_sadrzaj>
      <item>BESA GRADITELJSTVO d.o.o. za graditeljstvo i usluge, OIB 93396298489</item>
    </izvorni_sadrzaj>
    <derivirana_varijabla naziv="DomainObject.Predmet.ProtuStrankaListFormatedOIB_1">
      <item>BESA GRADITELJSTVO d.o.o. za graditeljstvo i usluge, OIB 93396298489</item>
    </derivirana_varijabla>
  </DomainObject.Predmet.ProtuStrankaListFormatedOIB>
  <DomainObject.Predmet.ProtuStrankaListFormatedWithAdress>
    <izvorni_sadrzaj>
      <item>BESA GRADITELJSTVO d.o.o. za graditeljstvo i usluge, Zrinskih i Frankopana 94, 23205 Bibinje</item>
    </izvorni_sadrzaj>
    <derivirana_varijabla naziv="DomainObject.Predmet.ProtuStrankaListFormatedWithAdress_1">
      <item>BESA GRADITELJSTVO d.o.o. za graditeljstvo i usluge, Zrinskih i Frankopana 94, 23205 Bibinje</item>
    </derivirana_varijabla>
  </DomainObject.Predmet.ProtuStrankaListFormatedWithAdress>
  <DomainObject.Predmet.ProtuStrankaListFormatedWithAdressOIB>
    <izvorni_sadrzaj>
      <item>BESA GRADITELJSTVO d.o.o. za graditeljstvo i usluge, OIB 93396298489, Zrinskih i Frankopana 94, 23205 Bibinje</item>
    </izvorni_sadrzaj>
    <derivirana_varijabla naziv="DomainObject.Predmet.ProtuStrankaListFormatedWithAdressOIB_1">
      <item>BESA GRADITELJSTVO d.o.o. za graditeljstvo i usluge, OIB 93396298489, Zrinskih i Frankopana 94, 23205 Bibinje</item>
    </derivirana_varijabla>
  </DomainObject.Predmet.ProtuStrankaListFormatedWithAdressOIB>
  <DomainObject.Predmet.ProtuStrankaListNazivFormated>
    <izvorni_sadrzaj>
      <item>BESA GRADITELJSTVO d.o.o. za graditeljstvo i usluge</item>
    </izvorni_sadrzaj>
    <derivirana_varijabla naziv="DomainObject.Predmet.ProtuStrankaListNazivFormated_1">
      <item>BESA GRADITELJSTVO d.o.o. za graditeljstvo i usluge</item>
    </derivirana_varijabla>
  </DomainObject.Predmet.ProtuStrankaListNazivFormated>
  <DomainObject.Predmet.ProtuStrankaListNazivFormatedOIB>
    <izvorni_sadrzaj>
      <item>BESA GRADITELJSTVO d.o.o. za graditeljstvo i usluge, OIB 93396298489</item>
    </izvorni_sadrzaj>
    <derivirana_varijabla naziv="DomainObject.Predmet.ProtuStrankaListNazivFormatedOIB_1">
      <item>BESA GRADITELJSTVO d.o.o. za graditeljstvo i usluge, OIB 93396298489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St-14/2018-2</izvorni_sadrzaj>
    <derivirana_varijabla naziv="DomainObject.PoslovniBrojDokumenta_1">St-14/2018-2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BESA GRADITELJSTVO d.o.o. za graditeljstvo i usluge</izvorni_sadrzaj>
    <derivirana_varijabla naziv="DomainObject.Predmet.ProtustrankaIDrugi_1">BESA GRADITELJSTVO d.o.o. za graditeljstvo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BESA GRADITELJSTVO d.o.o. za graditeljstvo i usluge, OIB 93396298489, Zrinskih i Frankopana 94, 23205 Bibinje</izvorni_sadrzaj>
    <derivirana_varijabla naziv="DomainObject.Predmet.ProtustrankaIDrugiAdressOIB_1">BESA GRADITELJSTVO d.o.o. za graditeljstvo i usluge, OIB 93396298489, Zrinskih i Frankopana 94,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BESA GRADITELJSTVO d.o.o. za graditeljstvo i usluge</item>
      <item>Teuta Đemajlji</item>
    </izvorni_sadrzaj>
    <derivirana_varijabla naziv="DomainObject.Predmet.SudioniciListNaziv_1">
      <item>FINA</item>
      <item>BESA GRADITELJSTVO d.o.o. za graditeljstvo i usluge</item>
      <item>Teuta Đemajlji</item>
    </derivirana_varijabla>
  </DomainObject.Predmet.SudioniciListNaziv>
  <DomainObject.Predmet.SudioniciListAdressOIB>
    <izvorni_sadrzaj>
      <item>FINA, OIB 85821130368</item>
      <item>BESA GRADITELJSTVO d.o.o. za graditeljstvo i usluge, OIB 93396298489, Zrinskih i Frankopana 94,23205 Bibinje</item>
      <item>Teuta Đemajlji, OIB 68044661608, Ul. Zrinskih I Frankopana 94,23205 Bibinje</item>
    </izvorni_sadrzaj>
    <derivirana_varijabla naziv="DomainObject.Predmet.SudioniciListAdressOIB_1">
      <item>FINA, OIB 85821130368</item>
      <item>BESA GRADITELJSTVO d.o.o. za graditeljstvo i usluge, OIB 93396298489, Zrinskih i Frankopana 94,23205 Bibinje</item>
      <item>Teuta Đemajlji, OIB 68044661608, Ul. Zrinskih I Frankopana 94,23205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93396298489</item>
      <item>, OIB 68044661608</item>
    </izvorni_sadrzaj>
    <derivirana_varijabla naziv="DomainObject.Predmet.SudioniciListNazivOIB_1">
      <item>, OIB 85821130368</item>
      <item>, OIB 93396298489</item>
      <item>, OIB 68044661608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1837</properties:Characters>
  <properties:Lines>57</properties:Lines>
  <properties:Paragraphs>22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2018-01-15T10:33:00Z</cp:lastPrinted>
  <dcterms:modified xmlns:xsi="http://www.w3.org/2001/XMLSchema-instance" xsi:type="dcterms:W3CDTF">2018-01-23T07:12:00Z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St-14/2018-2 / Odluka - Rješenje o pokretanju prethodnog postupka nakon obustave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