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ccd5" w14:paraId="1ddccd5" w:rsidRDefault="0014541A" w:rsidP="0014541A" w:rsidR="0014541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42270" w:rsidP="0014541A" w:rsidR="00242270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B1B25" w:rsidR="0014541A" w:rsidRPr="002E5938">
      <w:pPr>
        <w:ind w:firstLine="708"/>
        <w:jc w:val="both"/>
      </w:pPr>
      <w:r w:rsidRPr="002B1B25">
        <w:t xml:space="preserve">Trgovački sud u Osijeku, po </w:t>
      </w:r>
      <w:r w:rsidR="00C430B5" w:rsidRPr="002B1B25">
        <w:t>stečajnoj sutkinji</w:t>
      </w:r>
      <w:r w:rsidRPr="002B1B25">
        <w:t xml:space="preserve"> Nadi Roso, </w:t>
      </w:r>
      <w:r w:rsidR="002B1B25" w:rsidRPr="002B1B25">
        <w:t xml:space="preserve">u </w:t>
      </w:r>
      <w:proofErr w:type="spellStart"/>
      <w:r w:rsidR="002B1B25" w:rsidRPr="002B1B25">
        <w:t>predstečajnom</w:t>
      </w:r>
      <w:proofErr w:type="spellEnd"/>
      <w:r w:rsidR="002B1B25" w:rsidRPr="002B1B25">
        <w:t xml:space="preserve"> postupku </w:t>
      </w:r>
      <w:r w:rsidR="00A56BD9">
        <w:t>nad dužnikom:</w:t>
      </w:r>
      <w:r w:rsidR="002B1B25" w:rsidRPr="002B1B25">
        <w:rPr>
          <w:b/>
        </w:rPr>
        <w:t xml:space="preserve"> </w:t>
      </w:r>
      <w:r w:rsidR="001B5C73">
        <w:rPr>
          <w:b/>
        </w:rPr>
        <w:t>GRADNJA d.o.o. Osijek, Ribarska 1, OIB: 77971360833, MBS: 030018618</w:t>
      </w:r>
      <w:r w:rsidR="002B1B25" w:rsidRPr="002B1B25">
        <w:t xml:space="preserve">, </w:t>
      </w:r>
      <w:r w:rsidRPr="002B1B25">
        <w:t xml:space="preserve">dana </w:t>
      </w:r>
      <w:r w:rsidR="00A56BD9">
        <w:t>28</w:t>
      </w:r>
      <w:r w:rsidR="001B5C73">
        <w:t>. prosinca</w:t>
      </w:r>
      <w:r w:rsidR="00C430B5" w:rsidRPr="002B1B25">
        <w:t xml:space="preserve"> </w:t>
      </w:r>
      <w:r w:rsidR="00C430B5" w:rsidRPr="002E5938">
        <w:t>2017. g.,</w:t>
      </w:r>
    </w:p>
    <w:p w:rsidRDefault="00C430B5" w:rsidP="00C430B5" w:rsidR="0014541A" w:rsidRPr="002E5938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1B5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1B5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BD9" w:rsidP="00A56BD9" w:rsidR="0014541A" w:rsidRPr="00A56BD9">
      <w:pPr>
        <w:pStyle w:val="Bezproreda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FINI RC Osijek da izvrši povrat </w:t>
      </w:r>
      <w:r w:rsidRPr="00A56BD9">
        <w:rPr>
          <w:rFonts w:cs="Times New Roman" w:hAnsi="Times New Roman" w:ascii="Times New Roman"/>
          <w:sz w:val="24"/>
          <w:szCs w:val="24"/>
        </w:rPr>
        <w:t>ovršenih – rezerviranih novčanih sredstava na žiro račun dužnika Gradnja d.o.o. Osijek, Ribarska 1, OIB: 77971360833</w:t>
      </w:r>
      <w:r>
        <w:rPr>
          <w:rFonts w:cs="Times New Roman" w:hAnsi="Times New Roman" w:ascii="Times New Roman"/>
          <w:sz w:val="24"/>
          <w:szCs w:val="24"/>
        </w:rPr>
        <w:t xml:space="preserve"> a koja su ovršena na poseban račun temeljem izdanih zadužnica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Addiko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banke d.d. i to: OV-6366/16, OV-11533/13 i OV-11534/13.</w:t>
      </w:r>
    </w:p>
    <w:p w:rsidRDefault="00A00DF0" w:rsidP="008E20D2" w:rsidR="00A00DF0" w:rsidRPr="00A56BD9">
      <w:pPr>
        <w:ind w:firstLine="708"/>
        <w:jc w:val="both"/>
      </w:pPr>
    </w:p>
    <w:p w:rsidRDefault="0014541A" w:rsidP="0014541A" w:rsidR="0014541A" w:rsidRPr="00A56B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56BD9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C35E3" w:rsidP="0014541A" w:rsidR="00FC35E3" w:rsidRPr="001B5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BD9" w:rsidP="00C430B5" w:rsidR="00A56B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Osijeku 6 St-1703/17 od 22. prosinca 2017. g. otvoren 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postupak nad dužnikom</w:t>
      </w:r>
      <w:r w:rsidR="00C4339A" w:rsidRPr="001B5C73">
        <w:rPr>
          <w:rFonts w:cs="Times New Roman" w:hAnsi="Times New Roman" w:ascii="Times New Roman"/>
          <w:sz w:val="24"/>
          <w:szCs w:val="24"/>
        </w:rPr>
        <w:t xml:space="preserve"> </w:t>
      </w:r>
      <w:r w:rsidR="001B5C73" w:rsidRPr="001B5C73">
        <w:rPr>
          <w:rFonts w:cs="Times New Roman" w:hAnsi="Times New Roman" w:ascii="Times New Roman"/>
          <w:b/>
          <w:sz w:val="24"/>
          <w:szCs w:val="24"/>
        </w:rPr>
        <w:t xml:space="preserve">GRADNJA d.o.o. Osijek, Ribarska 1, OIB: 77971360833, MBS: 030018618 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je istim Rješenjem za povjerenicu, automatskim odabirom, imenovana Sanda Marinac iz Požege.</w:t>
      </w:r>
    </w:p>
    <w:p w:rsidRDefault="00A56BD9" w:rsidP="00C430B5" w:rsidR="001963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27. prosinca i 28. prosinca 2017. g. povjerenica Sanda Marinac navela je da je kontaktirala FINU RC Osijek u odnosu na povrat zaplijenjenih, ovršenih – rezerviranih novčanih sredstava</w:t>
      </w:r>
      <w:r w:rsidR="00BC534A">
        <w:rPr>
          <w:rFonts w:cs="Times New Roman" w:hAnsi="Times New Roman" w:ascii="Times New Roman"/>
          <w:sz w:val="24"/>
          <w:szCs w:val="24"/>
        </w:rPr>
        <w:t xml:space="preserve"> temeljem izdanih zadužnica </w:t>
      </w:r>
      <w:proofErr w:type="spellStart"/>
      <w:r w:rsidR="00BC534A">
        <w:rPr>
          <w:rFonts w:cs="Times New Roman" w:hAnsi="Times New Roman" w:ascii="Times New Roman"/>
          <w:sz w:val="24"/>
          <w:szCs w:val="24"/>
        </w:rPr>
        <w:t>Addiko</w:t>
      </w:r>
      <w:proofErr w:type="spellEnd"/>
      <w:r w:rsidR="00BC534A">
        <w:rPr>
          <w:rFonts w:cs="Times New Roman" w:hAnsi="Times New Roman" w:ascii="Times New Roman"/>
          <w:sz w:val="24"/>
          <w:szCs w:val="24"/>
        </w:rPr>
        <w:t xml:space="preserve"> banke d.d. broj OV-6366/16, OV-11533/13 i OV-11534/13 te da je FINA izvijestila da povrat zaplijenjenih sredstava vraćaju samo po Rješenju stečajnog suda a ne na zahtjev povjerenika </w:t>
      </w:r>
      <w:proofErr w:type="spellStart"/>
      <w:r w:rsidR="00BC534A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BC534A">
        <w:rPr>
          <w:rFonts w:cs="Times New Roman" w:hAnsi="Times New Roman" w:ascii="Times New Roman"/>
          <w:sz w:val="24"/>
          <w:szCs w:val="24"/>
        </w:rPr>
        <w:t xml:space="preserve"> nagodbe slijedom čega predlaže da se donese rješenje kojim se određuje FINI da vrati ovršena – rezervirana novčana sredstva na žiro račun dužnika Gradnje d.o.o. po gore navedenim osnovama.</w:t>
      </w:r>
    </w:p>
    <w:p w:rsidRDefault="00BC534A" w:rsidP="00C430B5" w:rsidR="00BC53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67 st. 5 Stečajnog zakona (NN br. 71/15 i 104/17 u daljnjem tekstu SZ) odlučiti kao u izreci.</w:t>
      </w:r>
    </w:p>
    <w:p w:rsidRDefault="00BC534A" w:rsidP="00C430B5" w:rsidR="00BC53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C534A" w:rsidP="00C430B5" w:rsidR="00BC53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C534A" w:rsidP="00C430B5" w:rsidR="00BC53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C534A" w:rsidP="00C430B5" w:rsidR="00BC53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C534A" w:rsidP="00C430B5" w:rsidR="00BC53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Ovo iz razloga što sukladno čl. 69 st. 1 SZ od dana primitka rješenja o otvaranju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FINA prestaje izvršavati sve osnove za plaćanje evidentirane u Očevidniku redoslijeda osnova za plaćanje na teret dužnika, osim obračuna neisplaćene plaće, naknade plaće i otpremnine i osnova za plaćanje koje se odnose na mjere osiguranja u kaznenom postupku a gore navedeno Rješenje kojim je otvoren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postupak FINA je primila 22.12.2017. g. što je utvrđeno uvidom u dostavnicu koja se nalazi u spisu.</w:t>
      </w:r>
    </w:p>
    <w:p w:rsidRDefault="00A56BD9" w:rsidP="00C430B5" w:rsidR="00A56B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6BD9" w:rsidP="00C430B5" w:rsidR="00A56B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65D73" w:rsidP="00D76A1B" w:rsidR="00A65D73">
      <w:pPr>
        <w:ind w:firstLine="708"/>
        <w:jc w:val="both"/>
      </w:pPr>
    </w:p>
    <w:p w:rsidRDefault="00ED00B7" w:rsidP="0014541A" w:rsidR="00ED00B7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C534A">
        <w:rPr>
          <w:rFonts w:cs="Times New Roman" w:hAnsi="Times New Roman" w:ascii="Times New Roman"/>
          <w:sz w:val="24"/>
          <w:szCs w:val="24"/>
        </w:rPr>
        <w:t>28</w:t>
      </w:r>
      <w:r w:rsidR="001B5C73">
        <w:rPr>
          <w:rFonts w:cs="Times New Roman" w:hAnsi="Times New Roman" w:ascii="Times New Roman"/>
          <w:sz w:val="24"/>
          <w:szCs w:val="24"/>
        </w:rPr>
        <w:t>. prosinca</w:t>
      </w:r>
      <w:r w:rsidR="00C430B5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C430B5" w:rsidP="00A65D73" w:rsidR="00C430B5">
      <w:pPr>
        <w:pStyle w:val="Tijeloteksta"/>
        <w:tabs>
          <w:tab w:pos="5670" w:val="left"/>
        </w:tabs>
      </w:pPr>
      <w:r>
        <w:t>DNA</w:t>
      </w:r>
      <w:r w:rsidR="00A65D73">
        <w:tab/>
      </w:r>
    </w:p>
    <w:p w:rsidRDefault="00D76A1B" w:rsidP="00C430B5" w:rsidR="00A65D73" w:rsidRPr="00A65D73">
      <w:pPr>
        <w:pStyle w:val="Tijeloteksta"/>
        <w:numPr>
          <w:ilvl w:val="0"/>
          <w:numId w:val="1"/>
        </w:numPr>
        <w:spacing w:after="0"/>
      </w:pPr>
      <w:r>
        <w:t>P</w:t>
      </w:r>
      <w:r w:rsidR="00F86870">
        <w:t xml:space="preserve">ovjerenik </w:t>
      </w:r>
      <w:r w:rsidR="00A65D73" w:rsidRPr="00A65D73">
        <w:t>Sanda Marinac, Požega, K. Krešimira 53</w:t>
      </w:r>
    </w:p>
    <w:p w:rsidRDefault="00F86870" w:rsidP="00C430B5" w:rsidR="00F86870">
      <w:pPr>
        <w:pStyle w:val="Tijeloteksta"/>
        <w:numPr>
          <w:ilvl w:val="0"/>
          <w:numId w:val="1"/>
        </w:numPr>
        <w:spacing w:after="0"/>
      </w:pPr>
      <w:r>
        <w:t>FINA</w:t>
      </w:r>
    </w:p>
    <w:p w:rsidRDefault="00BC534A" w:rsidP="00C430B5" w:rsidR="00BC534A">
      <w:pPr>
        <w:pStyle w:val="Tijeloteksta"/>
        <w:numPr>
          <w:ilvl w:val="0"/>
          <w:numId w:val="1"/>
        </w:numPr>
        <w:spacing w:after="0"/>
      </w:pPr>
      <w:r>
        <w:t>dužnik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e-oglasna ploča</w:t>
      </w:r>
      <w:r w:rsidR="00F86870">
        <w:t xml:space="preserve"> uz </w:t>
      </w:r>
      <w:r w:rsidR="00BC534A">
        <w:t>podneske povjerenice od 27. i 28.12.2017. g. (str. 376-380 spisa)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R-</w:t>
      </w:r>
      <w:r w:rsidR="00A65D73">
        <w:t>27.3.</w:t>
      </w:r>
      <w:r w:rsidR="008A14BF">
        <w:t>2018.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C430B5" w:rsidP="00C430B5" w:rsidR="00C430B5"/>
    <w:p w:rsidRDefault="00C430B5" w:rsidP="00FC21BE" w:rsidR="00C430B5">
      <w:pPr>
        <w:jc w:val="both"/>
      </w:pPr>
      <w:r>
        <w:t xml:space="preserve">                                                                                                    </w:t>
      </w:r>
      <w:bookmarkStart w:name="_GoBack" w:id="0"/>
      <w:bookmarkEnd w:id="0"/>
    </w:p>
    <w:p w:rsidRDefault="00377934" w:rsidP="0014541A" w:rsidR="00377934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1454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7CF" w:rsidP="0014541A" w:rsidR="001447CF">
      <w:r>
        <w:separator/>
      </w:r>
    </w:p>
  </w:endnote>
  <w:endnote w:id="0" w:type="continuationSeparator">
    <w:p w:rsidRDefault="001447CF" w:rsidP="0014541A" w:rsidR="00144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7CF" w:rsidP="0014541A" w:rsidR="001447CF">
      <w:r>
        <w:separator/>
      </w:r>
    </w:p>
  </w:footnote>
  <w:footnote w:id="0" w:type="continuationSeparator">
    <w:p w:rsidRDefault="001447CF" w:rsidP="0014541A" w:rsidR="00144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1BE">
          <w:rPr>
            <w:noProof/>
          </w:rPr>
          <w:t>1</w:t>
        </w:r>
        <w:r>
          <w:fldChar w:fldCharType="end"/>
        </w:r>
      </w:p>
    </w:sdtContent>
  </w:sdt>
  <w:p w:rsidRDefault="004A570F" w:rsidP="004A570F" w:rsidR="004A570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 w:rsidR="00A56BD9">
      <w:rPr>
        <w:rFonts w:cs="Times New Roman" w:hAnsi="Times New Roman" w:ascii="Times New Roman"/>
        <w:sz w:val="24"/>
        <w:szCs w:val="24"/>
      </w:rPr>
      <w:t>1703/17-10</w:t>
    </w:r>
  </w:p>
  <w:p w:rsidRDefault="0014541A" w:rsidP="004A570F" w:rsidR="001454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C6A69"/>
    <w:multiLevelType w:val="hybridMultilevel"/>
    <w:tmpl w:val="3F0C3D4C"/>
    <w:lvl w:tplc="F21CB0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38D5C23"/>
    <w:multiLevelType w:val="multilevel"/>
    <w:tmpl w:val="03A8C30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170212C"/>
    <w:multiLevelType w:val="multilevel"/>
    <w:tmpl w:val="9BCC6A1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5C054F"/>
    <w:multiLevelType w:val="hybridMultilevel"/>
    <w:tmpl w:val="C9F8B530"/>
    <w:lvl w:tplc="284C32B6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89C47B5"/>
    <w:multiLevelType w:val="hybridMultilevel"/>
    <w:tmpl w:val="06647BF0"/>
    <w:lvl w:tplc="48B6BBEC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315641"/>
    <w:multiLevelType w:val="hybridMultilevel"/>
    <w:tmpl w:val="F0360F38"/>
    <w:lvl w:tplc="89E00116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8A01F7A"/>
    <w:multiLevelType w:val="hybridMultilevel"/>
    <w:tmpl w:val="0FD025CC"/>
    <w:lvl w:tplc="AC805BF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A8834C1"/>
    <w:multiLevelType w:val="hybridMultilevel"/>
    <w:tmpl w:val="8AB0F14A"/>
    <w:lvl w:tplc="43D6BC0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5F209A8"/>
    <w:multiLevelType w:val="multilevel"/>
    <w:tmpl w:val="25581F1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097E73"/>
    <w:multiLevelType w:val="hybridMultilevel"/>
    <w:tmpl w:val="7DD4BE72"/>
    <w:lvl w:tplc="642419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CFC199D"/>
    <w:multiLevelType w:val="multilevel"/>
    <w:tmpl w:val="A928E30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E304DE8"/>
    <w:multiLevelType w:val="multilevel"/>
    <w:tmpl w:val="E63C085E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94968"/>
    <w:rsid w:val="000F737E"/>
    <w:rsid w:val="00107302"/>
    <w:rsid w:val="001447CF"/>
    <w:rsid w:val="0014541A"/>
    <w:rsid w:val="00162D53"/>
    <w:rsid w:val="00170185"/>
    <w:rsid w:val="001963F7"/>
    <w:rsid w:val="001B5C73"/>
    <w:rsid w:val="001D1919"/>
    <w:rsid w:val="00215F6D"/>
    <w:rsid w:val="00242270"/>
    <w:rsid w:val="002B1B25"/>
    <w:rsid w:val="002D3F18"/>
    <w:rsid w:val="002E5938"/>
    <w:rsid w:val="00377934"/>
    <w:rsid w:val="003C09BD"/>
    <w:rsid w:val="003C54F3"/>
    <w:rsid w:val="003D17E1"/>
    <w:rsid w:val="004970B9"/>
    <w:rsid w:val="004A570F"/>
    <w:rsid w:val="00596D76"/>
    <w:rsid w:val="00641247"/>
    <w:rsid w:val="00646F00"/>
    <w:rsid w:val="00746CFD"/>
    <w:rsid w:val="007743D6"/>
    <w:rsid w:val="007C6D5C"/>
    <w:rsid w:val="007F21AE"/>
    <w:rsid w:val="0084524B"/>
    <w:rsid w:val="008930AC"/>
    <w:rsid w:val="008A14BF"/>
    <w:rsid w:val="008D673D"/>
    <w:rsid w:val="008E20D2"/>
    <w:rsid w:val="008F0FF1"/>
    <w:rsid w:val="009535ED"/>
    <w:rsid w:val="00A00DF0"/>
    <w:rsid w:val="00A26638"/>
    <w:rsid w:val="00A56BD9"/>
    <w:rsid w:val="00A65D73"/>
    <w:rsid w:val="00BC534A"/>
    <w:rsid w:val="00BE200F"/>
    <w:rsid w:val="00BF4557"/>
    <w:rsid w:val="00C23453"/>
    <w:rsid w:val="00C430B5"/>
    <w:rsid w:val="00C4339A"/>
    <w:rsid w:val="00CD1FDF"/>
    <w:rsid w:val="00D25DCC"/>
    <w:rsid w:val="00D76A1B"/>
    <w:rsid w:val="00DC7ED5"/>
    <w:rsid w:val="00DF4916"/>
    <w:rsid w:val="00E562C9"/>
    <w:rsid w:val="00ED00B7"/>
    <w:rsid w:val="00F86870"/>
    <w:rsid w:val="00FA1DBE"/>
    <w:rsid w:val="00FC21BE"/>
    <w:rsid w:val="00FC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2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2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1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2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21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1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1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1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1D993-49A1-41F4-83CC-0F8C8B870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418</properties:Words>
  <properties:Characters>2193</properties:Characters>
  <properties:Lines>108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2017-12-28T09:39:00Z</dcterms:created>
  <dc:creator>Danijela Sekulić</dc:creator>
  <cp:lastModifiedBy>Danijela Sekulić</cp:lastModifiedBy>
  <cp:lastPrinted>2017-12-28T09:38:00Z</cp:lastPrinted>
  <dcterms:modified xmlns:xsi="http://www.w3.org/2001/XMLSchema-instance" xsi:type="dcterms:W3CDTF">2017-12-28T09:40:00Z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