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552a" w14:paraId="31b552a" w:rsidRDefault="00B63078" w:rsidP="00B63078" w:rsidR="00B63078" w:rsidRPr="00B63078">
      <w:pPr>
        <w15:collapsed w:val="false"/>
      </w:pPr>
      <w:bookmarkStart w:name="_GoBack" w:id="0"/>
      <w:bookmarkEnd w:id="0"/>
      <w:r w:rsidRPr="00B63078">
        <w:rPr>
          <w:noProof/>
        </w:rPr>
        <w:drawing>
          <wp:inline distR="0" distL="0" distB="0" distT="0">
            <wp:extent cy="727075" cx="540385"/>
            <wp:effectExtent b="0" r="0" t="0" l="0"/>
            <wp:docPr descr="cid:image001.png@01D26A64.06C62B1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4.06C62B1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078" w:rsidP="00B63078" w:rsidR="00B63078" w:rsidRPr="00B63078">
      <w:r w:rsidRPr="00B63078">
        <w:rPr>
          <w:b/>
          <w:bCs/>
        </w:rPr>
        <w:t xml:space="preserve">                                   </w:t>
      </w:r>
    </w:p>
    <w:p w:rsidRDefault="00B63078" w:rsidP="00B63078" w:rsidR="00B63078" w:rsidRPr="00B63078">
      <w:pPr>
        <w:jc w:val="both"/>
      </w:pPr>
      <w:r w:rsidRPr="00B63078">
        <w:t>                                                             </w:t>
      </w:r>
    </w:p>
    <w:p w:rsidRDefault="00B63078" w:rsidP="00B63078" w:rsidR="00B63078" w:rsidRPr="00B63078">
      <w:pPr>
        <w:jc w:val="both"/>
      </w:pPr>
      <w:r w:rsidRPr="00B63078">
        <w:t>REPUBLIKA HRVATSKA</w:t>
      </w:r>
    </w:p>
    <w:p w:rsidRDefault="00B63078" w:rsidP="00B63078" w:rsidR="00B63078" w:rsidRPr="00B63078">
      <w:pPr>
        <w:jc w:val="both"/>
      </w:pPr>
      <w:r w:rsidRPr="00B63078">
        <w:t>TRGOVAČKI SUD U OSIJEKU</w:t>
      </w:r>
    </w:p>
    <w:p w:rsidRDefault="00B63078" w:rsidP="00B63078" w:rsidR="00B63078" w:rsidRPr="00B63078">
      <w:pPr>
        <w:jc w:val="both"/>
      </w:pPr>
      <w:r w:rsidRPr="00B63078">
        <w:t>STALNA SLUŽBA  U SLAVONSKOM BRODU</w:t>
      </w:r>
    </w:p>
    <w:p w:rsidRDefault="00B63078" w:rsidP="00B63078" w:rsidR="00B63078" w:rsidRPr="00B63078">
      <w:pPr>
        <w:jc w:val="both"/>
      </w:pPr>
      <w:r w:rsidRPr="00B63078">
        <w:t>Trg pobjede 13</w:t>
      </w:r>
    </w:p>
    <w:p w:rsidRDefault="00B63078" w:rsidP="00B63078" w:rsidR="00B63078" w:rsidRPr="00B63078">
      <w:pPr>
        <w:jc w:val="both"/>
      </w:pPr>
      <w:r w:rsidRPr="00B63078">
        <w:t xml:space="preserve">35000 Slavonski Brod                                                              </w:t>
      </w:r>
    </w:p>
    <w:p w:rsidRDefault="00B63078" w:rsidP="00B63078" w:rsidR="00B63078" w:rsidRPr="00B63078">
      <w:pPr>
        <w:jc w:val="both"/>
      </w:pPr>
    </w:p>
    <w:p w:rsidRDefault="00B63078" w:rsidP="00B63078" w:rsidR="00B63078" w:rsidRPr="00B63078">
      <w:pPr>
        <w:ind w:left="6372"/>
        <w:jc w:val="both"/>
      </w:pPr>
      <w:r w:rsidRPr="00B63078">
        <w:t xml:space="preserve">      3/St-953/2013-154       </w:t>
      </w:r>
    </w:p>
    <w:p w:rsidRDefault="00B63078" w:rsidP="00B63078" w:rsidR="00B63078" w:rsidRPr="00B63078">
      <w:pPr>
        <w:jc w:val="both"/>
      </w:pPr>
    </w:p>
    <w:p w:rsidRDefault="00B63078" w:rsidP="00B63078" w:rsidR="00B63078" w:rsidRPr="00B63078">
      <w:pPr>
        <w:jc w:val="center"/>
        <w:rPr>
          <w:b/>
          <w:bCs/>
        </w:rPr>
      </w:pPr>
      <w:r w:rsidRPr="00B63078">
        <w:rPr>
          <w:b/>
          <w:bCs/>
        </w:rPr>
        <w:t>Z A K L J U Č A K</w:t>
      </w:r>
    </w:p>
    <w:p w:rsidRDefault="00B63078" w:rsidP="00B63078" w:rsidR="00B63078" w:rsidRPr="00B63078">
      <w:pPr>
        <w:jc w:val="both"/>
      </w:pPr>
    </w:p>
    <w:p w:rsidRDefault="00B63078" w:rsidP="00B63078" w:rsidR="00B63078" w:rsidRPr="00B63078">
      <w:pPr>
        <w:ind w:firstLine="708"/>
        <w:jc w:val="both"/>
      </w:pPr>
      <w:r w:rsidRPr="00B63078">
        <w:t>TRGOVAČKI SUD U OSIJEKU, STALNA SLUŽBA U SLAVONSKOM BRODU, po stečajnoj sutkinji Danijeli Martini Maoduš, u postupku stečaja nad dužnikom BRACO d.o.o. u stečaju, Požega, OIB: 04819551934, zastupan po stečajnom upravitelju Krešimiru Tomcu iz Slavonskog Broda,  9.  siječnja 201</w:t>
      </w:r>
      <w:r w:rsidR="00B40B43">
        <w:t>7</w:t>
      </w:r>
      <w:r w:rsidRPr="00B63078">
        <w:t>.</w:t>
      </w:r>
    </w:p>
    <w:p w:rsidRDefault="00B63078" w:rsidP="00B63078" w:rsidR="00B63078" w:rsidRPr="00B63078">
      <w:pPr>
        <w:jc w:val="both"/>
      </w:pPr>
    </w:p>
    <w:p w:rsidRDefault="00B63078" w:rsidP="00B63078" w:rsidR="00B63078" w:rsidRPr="00B63078">
      <w:pPr>
        <w:jc w:val="center"/>
      </w:pPr>
      <w:r w:rsidRPr="00B63078">
        <w:t>z a k l j u č i o   j e</w:t>
      </w:r>
    </w:p>
    <w:p w:rsidRDefault="00B63078" w:rsidP="00B63078" w:rsidR="00B63078" w:rsidRPr="00B63078">
      <w:pPr>
        <w:jc w:val="both"/>
      </w:pPr>
    </w:p>
    <w:p w:rsidRDefault="00B63078" w:rsidP="00B63078" w:rsidR="00B63078" w:rsidRPr="00B63078">
      <w:pPr>
        <w:ind w:firstLine="708"/>
        <w:jc w:val="both"/>
        <w:rPr>
          <w:color w:val="000000"/>
        </w:rPr>
      </w:pPr>
      <w:r w:rsidRPr="00B63078">
        <w:t xml:space="preserve">I. </w:t>
      </w:r>
      <w:r w:rsidRPr="00B63078">
        <w:rPr>
          <w:color w:val="000000"/>
        </w:rPr>
        <w:t>Nalaže se računovodstvu ovog suda izvršiti isplatu iznosa od  38.815,29   kn na račun stečajnog dužnika  IBAN: HR4023400091190021699 kod PBZ d.d. Zagreb, po pravomoćnosti rješenja .</w:t>
      </w:r>
    </w:p>
    <w:p w:rsidRDefault="00B63078" w:rsidP="00B63078" w:rsidR="00B63078" w:rsidRPr="00B63078">
      <w:pPr>
        <w:jc w:val="both"/>
        <w:rPr>
          <w:color w:val="000000"/>
        </w:rPr>
      </w:pPr>
    </w:p>
    <w:p w:rsidRDefault="00B63078" w:rsidP="00B63078" w:rsidR="00B63078" w:rsidRPr="00B63078">
      <w:pPr>
        <w:ind w:firstLine="708"/>
        <w:jc w:val="both"/>
        <w:rPr>
          <w:color w:val="000000"/>
        </w:rPr>
      </w:pPr>
      <w:r w:rsidRPr="00B63078">
        <w:rPr>
          <w:color w:val="000000"/>
        </w:rPr>
        <w:t>II</w:t>
      </w:r>
      <w:r>
        <w:rPr>
          <w:color w:val="000000"/>
        </w:rPr>
        <w:t>.</w:t>
      </w:r>
      <w:r w:rsidRPr="00B63078">
        <w:rPr>
          <w:color w:val="000000"/>
        </w:rPr>
        <w:t xml:space="preserve"> Nalaže se računovodstvu ovog suda izvršiti isplatu iznosa  od 73.624,71 kn”,  na račun zlučnog vjerovnika  </w:t>
      </w:r>
      <w:r>
        <w:rPr>
          <w:color w:val="000000"/>
        </w:rPr>
        <w:t xml:space="preserve">Erste&amp;Steiermarkische bank d.d., </w:t>
      </w:r>
      <w:r w:rsidRPr="00B63078">
        <w:rPr>
          <w:color w:val="000000"/>
        </w:rPr>
        <w:t>Rijeka : HR95</w:t>
      </w:r>
      <w:r>
        <w:rPr>
          <w:color w:val="000000"/>
        </w:rPr>
        <w:t>24020061031262160 poziv na broj</w:t>
      </w:r>
      <w:r w:rsidRPr="00B63078">
        <w:rPr>
          <w:color w:val="000000"/>
        </w:rPr>
        <w:t>: 5102299626”</w:t>
      </w:r>
      <w:r>
        <w:rPr>
          <w:color w:val="000000"/>
        </w:rPr>
        <w:t>.</w:t>
      </w:r>
    </w:p>
    <w:p w:rsidRDefault="00B63078" w:rsidP="00B63078" w:rsidR="00B63078" w:rsidRPr="00B63078">
      <w:pPr>
        <w:rPr>
          <w:color w:val="000000"/>
        </w:rPr>
      </w:pPr>
    </w:p>
    <w:p w:rsidRDefault="00B63078" w:rsidP="00B63078" w:rsidR="00B63078" w:rsidRPr="00B63078">
      <w:pPr>
        <w:jc w:val="center"/>
        <w:rPr>
          <w:color w:val="000000"/>
        </w:rPr>
      </w:pPr>
      <w:r>
        <w:rPr>
          <w:color w:val="000000"/>
        </w:rPr>
        <w:t>O</w:t>
      </w:r>
      <w:r w:rsidRPr="00B63078">
        <w:rPr>
          <w:color w:val="000000"/>
        </w:rPr>
        <w:t xml:space="preserve"> b r a z l o ž e nj e</w:t>
      </w:r>
    </w:p>
    <w:p w:rsidRDefault="00B63078" w:rsidP="00B63078" w:rsidR="00B63078" w:rsidRPr="00B63078">
      <w:pPr>
        <w:rPr>
          <w:color w:val="000000"/>
        </w:rPr>
      </w:pPr>
    </w:p>
    <w:p w:rsidRDefault="00B63078" w:rsidP="00B63078" w:rsidR="00B63078" w:rsidRPr="00B63078">
      <w:pPr>
        <w:ind w:firstLine="708"/>
        <w:rPr>
          <w:color w:val="000000"/>
        </w:rPr>
      </w:pPr>
      <w:r w:rsidRPr="00B63078">
        <w:rPr>
          <w:color w:val="000000"/>
        </w:rPr>
        <w:t>U ovoj pravnoj stvari donesen</w:t>
      </w:r>
      <w:r>
        <w:rPr>
          <w:color w:val="000000"/>
        </w:rPr>
        <w:t xml:space="preserve">o je rješenje o namirenju dana </w:t>
      </w:r>
      <w:r w:rsidRPr="00B63078">
        <w:rPr>
          <w:color w:val="000000"/>
        </w:rPr>
        <w:t xml:space="preserve">5. siječnja 2016, koje je ispravljeno rješenjem od 09. siječnja 2016. Radi namirenja o istom rješenje, odlučeno je kao i izreci zaključka, a isti zaključak će se dostaviti računovodstvu ovog suda po pravomoćnosti navedenih rješenja. </w:t>
      </w:r>
    </w:p>
    <w:p w:rsidRDefault="00B63078" w:rsidP="00B63078" w:rsidR="00B63078" w:rsidRPr="00B63078">
      <w:pPr>
        <w:rPr>
          <w:color w:val="000000"/>
        </w:rPr>
      </w:pPr>
    </w:p>
    <w:p w:rsidRDefault="00B63078" w:rsidP="00B63078" w:rsidR="00B63078">
      <w:pPr>
        <w:ind w:firstLine="708"/>
        <w:rPr>
          <w:color w:val="000000"/>
        </w:rPr>
      </w:pPr>
      <w:r>
        <w:rPr>
          <w:color w:val="000000"/>
        </w:rPr>
        <w:t>Slavonski Brod, 9. siječnja 2017.</w:t>
      </w:r>
    </w:p>
    <w:p w:rsidRDefault="00B63078" w:rsidP="00B63078" w:rsidR="00B63078">
      <w:pPr>
        <w:ind w:firstLine="708" w:left="4956"/>
        <w:rPr>
          <w:color w:val="000000"/>
        </w:rPr>
      </w:pPr>
      <w:r>
        <w:rPr>
          <w:color w:val="000000"/>
        </w:rPr>
        <w:t xml:space="preserve">   Stečajna sutkinja:</w:t>
      </w:r>
    </w:p>
    <w:p w:rsidRDefault="00B63078" w:rsidP="00B63078" w:rsidR="00B63078" w:rsidRPr="00B63078">
      <w:pPr>
        <w:ind w:firstLine="708" w:left="4956"/>
        <w:rPr>
          <w:color w:val="000000"/>
        </w:rPr>
      </w:pPr>
      <w:r>
        <w:rPr>
          <w:color w:val="000000"/>
        </w:rPr>
        <w:t>Daniela Martini Maoduš</w:t>
      </w:r>
    </w:p>
    <w:p w:rsidRDefault="00B63078" w:rsidP="00B63078" w:rsidR="00B63078" w:rsidRPr="00B63078">
      <w:pPr>
        <w:ind w:left="708"/>
        <w:rPr>
          <w:color w:val="000000"/>
        </w:rPr>
      </w:pPr>
    </w:p>
    <w:p w:rsidRDefault="00B63078" w:rsidP="00B63078" w:rsidR="00B63078" w:rsidRPr="00B63078">
      <w:pPr>
        <w:rPr>
          <w:color w:val="000000"/>
        </w:rPr>
      </w:pPr>
    </w:p>
    <w:p w:rsidRDefault="00B63078" w:rsidP="00B63078" w:rsidR="00B63078" w:rsidRPr="00B63078">
      <w:pPr>
        <w:rPr>
          <w:color w:val="000000"/>
          <w:sz w:val="20"/>
          <w:szCs w:val="20"/>
        </w:rPr>
      </w:pPr>
    </w:p>
    <w:p w:rsidRDefault="00B63078" w:rsidP="00B63078" w:rsidR="00B63078" w:rsidRPr="00B63078">
      <w:pPr>
        <w:rPr>
          <w:rFonts w:hAnsi="Calibri" w:ascii="Calibri"/>
          <w:sz w:val="20"/>
          <w:szCs w:val="20"/>
        </w:rPr>
      </w:pPr>
      <w:r w:rsidRPr="00B63078">
        <w:rPr>
          <w:color w:val="000000"/>
          <w:sz w:val="20"/>
          <w:szCs w:val="20"/>
        </w:rPr>
        <w:t>Rj</w:t>
      </w:r>
      <w:r>
        <w:rPr>
          <w:color w:val="000000"/>
          <w:sz w:val="20"/>
          <w:szCs w:val="20"/>
        </w:rPr>
        <w:t xml:space="preserve"> O objaviti na e oglasnoj ploči</w:t>
      </w:r>
      <w:r w:rsidRPr="00B63078">
        <w:rPr>
          <w:color w:val="000000"/>
          <w:sz w:val="20"/>
          <w:szCs w:val="20"/>
        </w:rPr>
        <w:t>, dostaviti računovodstvu po pravomoćnosti rješenja o namirenju od  dana 05. siječnja 2016,  i ispravka  istog rješenja od 09. siječnja 2016</w:t>
      </w:r>
    </w:p>
    <w:p w:rsidRDefault="00B63078" w:rsidP="00B63078" w:rsidR="00B63078" w:rsidRPr="00B63078">
      <w:pPr>
        <w:jc w:val="center"/>
        <w:rPr>
          <w:sz w:val="20"/>
          <w:szCs w:val="20"/>
        </w:rPr>
      </w:pPr>
      <w:r w:rsidRPr="00B63078">
        <w:rPr>
          <w:color w:val="000000"/>
          <w:sz w:val="20"/>
          <w:szCs w:val="20"/>
        </w:rPr>
        <w:t>                                                       </w:t>
      </w:r>
    </w:p>
    <w:p w:rsidRDefault="00B63078" w:rsidP="00B63078" w:rsidR="00B63078" w:rsidRPr="00B63078">
      <w:pPr>
        <w:rPr>
          <w:rFonts w:hAnsi="Calibri" w:ascii="Calibri"/>
          <w:sz w:val="20"/>
          <w:szCs w:val="20"/>
        </w:rPr>
      </w:pPr>
    </w:p>
    <w:p w:rsidRDefault="007A7E71" w:rsidR="007A7E71" w:rsidRPr="00B63078">
      <w:pPr>
        <w:rPr>
          <w:sz w:val="20"/>
          <w:szCs w:val="20"/>
        </w:rPr>
      </w:pPr>
    </w:p>
    <w:sectPr w:rsidR="007A7E71" w:rsidRPr="00B6307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078"/>
    <w:rsid w:val="007A7E71"/>
    <w:rsid w:val="00B40B43"/>
    <w:rsid w:val="00B6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3078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30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3078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B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B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B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3078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30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3078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B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B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B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917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26A64.06C62B1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St-953/2013</izvorni_sadrzaj>
    <derivirana_varijabla naziv="DomainObject.Predmet.OznakaBroj_1">St-953/2013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,  II dio zadnja soba ormar, III  i IV dio  u 23.9.</izvorni_sadrzaj>
    <derivirana_varijabla naziv="DomainObject.Predmet.PrimjedbaSuca_1">I ,  II dio zadnja soba ormar, III  i IV dio  u 23.9.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BRACO d. o. o. za trgovinu na veliko i malo, ugostiteljstvo i promet, POŽEGA</izvorni_sadrzaj>
    <derivirana_varijabla naziv="DomainObject.Predmet.ProtustrankaFormated_1">  BRACO d. o. o. za trgovinu na veliko i malo, ugostiteljstvo i promet, POŽEGA</derivirana_varijabla>
  </DomainObject.Predmet.ProtustrankaFormated>
  <DomainObject.Predmet.ProtustrankaFormatedOIB>
    <izvorni_sadrzaj>  BRACO d. o. o. za trgovinu na veliko i malo, ugostiteljstvo i promet, POŽEGA, OIB 04819551934</izvorni_sadrzaj>
    <derivirana_varijabla naziv="DomainObject.Predmet.ProtustrankaFormatedOIB_1">  BRACO d. o. o. za trgovinu na veliko i malo, ugostiteljstvo i promet, POŽEGA, OIB 04819551934</derivirana_varijabla>
  </DomainObject.Predmet.ProtustrankaFormatedOIB>
  <DomainObject.Predmet.ProtustrankaFormatedWithAdress>
    <izvorni_sadrzaj> BRACO d. o. o. za trgovinu na veliko i malo, ugostiteljstvo i promet, POŽEGA, Osječka/62E, Požega</izvorni_sadrzaj>
    <derivirana_varijabla naziv="DomainObject.Predmet.ProtustrankaFormatedWithAdress_1"> BRACO d. o. o. za trgovinu na veliko i malo, ugostiteljstvo i promet, POŽEGA, Osječka/62E, Požega</derivirana_varijabla>
  </DomainObject.Predmet.ProtustrankaFormatedWithAdress>
  <DomainObject.Predmet.ProtustrankaFormatedWithAdressOIB>
    <izvorni_sadrzaj> BRACO d. o. o. za trgovinu na veliko i malo, ugostiteljstvo i promet, POŽEGA, OIB 04819551934, Osječka/62E, Požega</izvorni_sadrzaj>
    <derivirana_varijabla naziv="DomainObject.Predmet.ProtustrankaFormatedWithAdressOIB_1"> BRACO d. o. o. za trgovinu na veliko i malo, ugostiteljstvo i promet, POŽEGA, OIB 04819551934, Osječka/62E, Požega</derivirana_varijabla>
  </DomainObject.Predmet.ProtustrankaFormatedWithAdressOIB>
  <DomainObject.Predmet.ProtustrankaWithAdress>
    <izvorni_sadrzaj>BRACO d. o. o. za trgovinu na veliko i malo, ugostiteljstvo i promet, POŽEGA Osječka/62E, Požega</izvorni_sadrzaj>
    <derivirana_varijabla naziv="DomainObject.Predmet.ProtustrankaWithAdress_1">BRACO d. o. o. za trgovinu na veliko i malo, ugostiteljstvo i promet, POŽEGA Osječka/62E, Požega</derivirana_varijabla>
  </DomainObject.Predmet.ProtustrankaWithAdress>
  <DomainObject.Predmet.ProtustrankaWithAdressOIB>
    <izvorni_sadrzaj>BRACO d. o. o. za trgovinu na veliko i malo, ugostiteljstvo i promet, POŽEGA, OIB 04819551934, Osječka/62E, Požega</izvorni_sadrzaj>
    <derivirana_varijabla naziv="DomainObject.Predmet.ProtustrankaWithAdressOIB_1">BRACO d. o. o. za trgovinu na veliko i malo, ugostiteljstvo i promet, POŽEGA, OIB 04819551934, Osječka/62E, Požega</derivirana_varijabla>
  </DomainObject.Predmet.ProtustrankaWithAdressOIB>
  <DomainObject.Predmet.ProtustrankaNazivFormated>
    <izvorni_sadrzaj>BRACO d. o. o. za trgovinu na veliko i malo, ugostiteljstvo i promet, POŽEGA</izvorni_sadrzaj>
    <derivirana_varijabla naziv="DomainObject.Predmet.ProtustrankaNazivFormated_1">BRACO d. o. o. za trgovinu na veliko i malo, ugostiteljstvo i promet, POŽEGA</derivirana_varijabla>
  </DomainObject.Predmet.ProtustrankaNazivFormated>
  <DomainObject.Predmet.ProtustrankaNazivFormatedOIB>
    <izvorni_sadrzaj>BRACO d. o. o. za trgovinu na veliko i malo, ugostiteljstvo i promet, POŽEGA, OIB 04819551934</izvorni_sadrzaj>
    <derivirana_varijabla naziv="DomainObject.Predmet.ProtustrankaNazivFormatedOIB_1">BRACO d. o. o. za trgovinu na veliko i malo, ugostiteljstvo i promet, POŽEGA, OIB 04819551934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BRACO d. o. o. za trgovinu na veliko i malo, ugostiteljstvo i promet, POŽEGA</item>
    </izvorni_sadrzaj>
    <derivirana_varijabla naziv="DomainObject.Predmet.ProtuStrankaListFormated_1">
      <item>BRACO d. o. o. za trgovinu na veliko i malo, ugostiteljstvo i promet, POŽEGA</item>
    </derivirana_varijabla>
  </DomainObject.Predmet.ProtuStrankaListFormated>
  <DomainObject.Predmet.ProtuStrankaListFormatedOIB>
    <izvorni_sadrzaj>
      <item>BRACO d. o. o. za trgovinu na veliko i malo, ugostiteljstvo i promet, POŽEGA, OIB 04819551934</item>
    </izvorni_sadrzaj>
    <derivirana_varijabla naziv="DomainObject.Predmet.ProtuStrankaListFormatedOIB_1">
      <item>BRACO d. o. o. za trgovinu na veliko i malo, ugostiteljstvo i promet, POŽEGA, OIB 04819551934</item>
    </derivirana_varijabla>
  </DomainObject.Predmet.ProtuStrankaListFormatedOIB>
  <DomainObject.Predmet.ProtuStrankaListFormatedWithAdress>
    <izvorni_sadrzaj>
      <item>BRACO d. o. o. za trgovinu na veliko i malo, ugostiteljstvo i promet, POŽEGA, Osječka/62E, Požega</item>
    </izvorni_sadrzaj>
    <derivirana_varijabla naziv="DomainObject.Predmet.ProtuStrankaListFormatedWithAdress_1">
      <item>BRACO d. o. o. za trgovinu na veliko i malo, ugostiteljstvo i promet, POŽEGA, Osječka/62E, Požega</item>
    </derivirana_varijabla>
  </DomainObject.Predmet.ProtuStrankaListFormatedWithAdress>
  <DomainObject.Predmet.ProtuStrankaListFormatedWithAdressOIB>
    <izvorni_sadrzaj>
      <item>BRACO d. o. o. za trgovinu na veliko i malo, ugostiteljstvo i promet, POŽEGA, OIB 04819551934, Osječka/62E, Požega</item>
    </izvorni_sadrzaj>
    <derivirana_varijabla naziv="DomainObject.Predmet.ProtuStrankaListFormatedWithAdressOIB_1">
      <item>BRACO d. o. o. za trgovinu na veliko i malo, ugostiteljstvo i promet, POŽEGA, OIB 04819551934, Osječka/62E, Požega</item>
    </derivirana_varijabla>
  </DomainObject.Predmet.ProtuStrankaListFormatedWithAdressOIB>
  <DomainObject.Predmet.ProtuStrankaListNazivFormated>
    <izvorni_sadrzaj>
      <item>BRACO d. o. o. za trgovinu na veliko i malo, ugostiteljstvo i promet, POŽEGA</item>
    </izvorni_sadrzaj>
    <derivirana_varijabla naziv="DomainObject.Predmet.ProtuStrankaListNazivFormated_1">
      <item>BRACO d. o. o. za trgovinu na veliko i malo, ugostiteljstvo i promet, POŽEGA</item>
    </derivirana_varijabla>
  </DomainObject.Predmet.ProtuStrankaListNazivFormated>
  <DomainObject.Predmet.ProtuStrankaListNazivFormatedOIB>
    <izvorni_sadrzaj>
      <item>BRACO d. o. o. za trgovinu na veliko i malo, ugostiteljstvo i promet, POŽEGA, OIB 04819551934</item>
    </izvorni_sadrzaj>
    <derivirana_varijabla naziv="DomainObject.Predmet.ProtuStrankaListNazivFormatedOIB_1">
      <item>BRACO d. o. o. za trgovinu na veliko i malo, ugostiteljstvo i promet, POŽEGA, OIB 04819551934</item>
    </derivirana_varijabla>
  </DomainObject.Predmet.ProtuStrankaListNazivFormatedOIB>
  <DomainObject.Predmet.OstaliList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>
  <DomainObject.Predmet.OstaliList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FormatedOIB>
  <DomainObject.Predmet.OstaliListFormatedWithAdress>
    <izvorni_sadrzaj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_1">
      <item>ZORAN DODIKOVIĆ, Kralja Krešimira 9/A, 34000 Požega</item>
      <item>SANJA MIHALIĆ, ODVJETNIK, STEPINČEVA 1, 42000 Varaždin</item>
      <item>KREŠIMIR TOMAC, sada stečajni upravitelj, 35000 Slavonski Brod</item>
      <item>Petar Kanić, Sv. Florijana 5, Požega</item>
      <item>NARODNE NOVINE, dioničko društvo za izdavanje i tiskanje Službenog lista Republike Hrvatske, službenih i drugih obrazaca te , Savski Gaj XIII. put 6, 10000 Zagreb</item>
      <item>PRIVREDNA BANKA ZAGREB - DIONIČKO DRUŠTVO, Radnička cesta 50, 10000 Zagreb</item>
      <item>ZAGREBAČKA BANKA DIONIČKO DRUŠTVO,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>
  <DomainObject.Predmet.OstaliListFormatedWithAdressOIB>
    <izvorni_sadrzaj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izvorni_sadrzaj>
    <derivirana_varijabla naziv="DomainObject.Predmet.OstaliListFormatedWithAdressOIB_1">
      <item>ZORAN DODIKOVIĆ, Kralja Krešimira 9/A, 34000 Požega</item>
      <item>SANJA MIHALIĆ, ODVJETNIK, STEPINČEVA 1, 42000 Varaždin</item>
      <item>KREŠIMIR TOMAC, sada stečajni upravitelj, OIB 89208179103, 35000 Slavonski Brod</item>
      <item>Petar Kanić, Sv. Florijana 5, Požega</item>
      <item>NARODNE NOVINE, dioničko društvo za izdavanje i tiskanje Službenog lista Republike Hrvatske, službenih i drugih obrazaca te , OIB 64546066176, Savski Gaj XIII. put 6, 10000 Zagreb</item>
      <item>PRIVREDNA BANKA ZAGREB - DIONIČKO DRUŠTVO, OIB 02535697732, Radnička cesta 50, 10000 Zagreb</item>
      <item>ZAGREBAČKA BANKA DIONIČKO DRUŠTVO, OIB 92963223473, Trg bana Josipa Jelačića 10, 10000 Zagreb</item>
      <item>Banco Popolare, Savska cesta 131, 10 000 Zagreb</item>
      <item>DALIJA JELIĆ za DICENTRU d.o.o., Gornjodravska obala 90C, 31000 Osijek</item>
      <item>DUBRAVKO BIJAČ dipl. iur. za TISAK d.d., Slavonska avenija 11a, 10000 Zagreb</item>
      <item>DARKO MATEK za PODRAVKA d.d., Ante Starčevića 32, 48000 Koprivnica</item>
      <item>Mira Jelčić,zamj.ŽDO Građ.upr.odjel Sl.Brod, 35000 Slavonski Brod</item>
      <item>DOMAGOJ MILIČEVIĆ, odvjetnik, Sv. Florijana 8/II, 34000 JPOŽEGA</item>
      <item>DAMIR Hećimović, odvjetnik, A. Starčevića 40, 35000 Slavonski Brod</item>
      <item>Računovodstvo suda, Zagrebačka 2, 31000 Osijek</item>
      <item>Krešimir Sivrić, vježbenik</item>
    </derivirana_varijabla>
  </DomainObject.Predmet.OstaliListFormatedWithAdressOIB>
  <DomainObject.Predmet.OstaliListNazivFormated>
    <izvorni_sadrzaj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_1"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>
  <DomainObject.Predmet.OstaliListNazivFormatedOIB>
    <izvorni_sadrzaj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OstaliListNazivFormatedOIB_1">
      <item>ZORAN DODIKOVIĆ</item>
      <item>SANJA MIHALIĆ, ODVJETNIK</item>
      <item>KREŠIMIR TOMAC, sada stečajni upravitelj, OIB 89208179103</item>
      <item>Petar Kanić</item>
      <item>NARODNE NOVINE, dioničko društvo za izdavanje i tiskanje Službenog lista Republike Hrvatske, službenih i drugih obrazaca te , OIB 64546066176</item>
      <item>PRIVREDNA BANKA ZAGREB - DIONIČKO DRUŠTVO, OIB 02535697732</item>
      <item>ZAGREBAČKA BANKA DIONIČKO DRUŠTVO, OIB 92963223473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BRACO d. o. o. za trgovinu na veliko i malo, ugostiteljstvo i promet, POŽEGA</izvorni_sadrzaj>
    <derivirana_varijabla naziv="DomainObject.Predmet.ProtustrankaIDrugi_1">BRACO d. o. o. za trgovinu na veliko i malo, ugostiteljstvo i promet, POŽEGA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BRACO d. o. o. za trgovinu na veliko i malo, ugostiteljstvo i promet, POŽEGA, OIB 04819551934, Osječka/62E, Požega</izvorni_sadrzaj>
    <derivirana_varijabla naziv="DomainObject.Predmet.ProtustrankaIDrugiAdressOIB_1">BRACO d. o. o. za trgovinu na veliko i malo, ugostiteljstvo i promet, POŽEGA, OIB 04819551934, Osječka/62E,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izvorni_sadrzaj>
    <derivirana_varijabla naziv="DomainObject.Predmet.SudioniciListNaziv_1">
      <item>FINA - Regionalni centar Zagreb</item>
      <item>BRACO d. o. o. za trgovinu na veliko i malo, ugostiteljstvo i promet, POŽEGA</item>
      <item>ZORAN DODIKOVIĆ</item>
      <item>SANJA MIHALIĆ, ODVJETNIK</item>
      <item>KREŠIMIR TOMAC, sada stečajni upravitelj</item>
      <item>Petar Kanić</item>
      <item>NARODNE NOVINE, dioničko društvo za izdavanje i tiskanje Službenog lista Republike Hrvatske, službenih i drugih obrazaca te </item>
      <item>PRIVREDNA BANKA ZAGREB - DIONIČKO DRUŠTVO</item>
      <item>ZAGREBAČKA BANKA DIONIČKO DRUŠTVO</item>
      <item>Banco Popolare</item>
      <item>DALIJA JELIĆ za DICENTRU d.o.o.</item>
      <item>DUBRAVKO BIJAČ dipl. iur. za TISAK d.d.</item>
      <item>DARKO MATEK za PODRAVKA d.d.</item>
      <item>Mira Jelčić,zamj.ŽDO Građ.upr.odjel Sl.Brod</item>
      <item>DOMAGOJ MILIČEVIĆ, odvjetnik</item>
      <item>DAMIR Hećimović, odvjetnik</item>
      <item>Računovodstvo suda</item>
      <item>Krešimir Sivrić, vježbenik</item>
    </derivirana_varijabla>
  </DomainObject.Predmet.SudioniciListNaziv>
  <DomainObject.Predmet.SudioniciListAdressOIB>
    <izvorni_sadrzaj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izvorni_sadrzaj>
    <derivirana_varijabla naziv="DomainObject.Predmet.SudioniciListAdressOIB_1">
      <item>FINA - Regionalni centar Zagreb, OIB 85821130368, 10000 Zagreb</item>
      <item>BRACO d. o. o. za trgovinu na veliko i malo, ugostiteljstvo i promet, POŽEGA, OIB 04819551934, Osječka/62E,Požega</item>
      <item>ZORAN DODIKOVIĆ, Kralja Krešimira 9/A,34000 Požega</item>
      <item>SANJA MIHALIĆ, ODVJETNIK, STEPINČEVA 1,42000 Varaždin</item>
      <item>KREŠIMIR TOMAC, sada stečajni upravitelj, OIB 89208179103, 35000 Slavonski Brod</item>
      <item>Petar Kanić, Sv. Florijana 5,Požega</item>
      <item>NARODNE NOVINE, dioničko društvo za izdavanje i tiskanje Službenog lista Republike Hrvatske, službenih i drugih obrazaca te , OIB 64546066176, Savski Gaj XIII. put 6,10000 Zagreb</item>
      <item>PRIVREDNA BANKA ZAGREB - DIONIČKO DRUŠTVO, OIB 02535697732, Radnička cesta 50,10000 Zagreb</item>
      <item>ZAGREBAČKA BANKA DIONIČKO DRUŠTVO, OIB 92963223473, Trg bana Josipa Jelačića 10,10000 Zagreb</item>
      <item>Banco Popolare, Savska cesta 131,10 000 Zagreb</item>
      <item>DALIJA JELIĆ za DICENTRU d.o.o., Gornjodravska obala 90C,31000 Osijek</item>
      <item>DUBRAVKO BIJAČ dipl. iur. za TISAK d.d., Slavonska avenija 11a,10000 Zagreb</item>
      <item>DARKO MATEK za PODRAVKA d.d., Ante Starčevića 32,48000 Koprivnica</item>
      <item>Mira Jelčić,zamj.ŽDO Građ.upr.odjel Sl.Brod, 35000 Slavonski Brod</item>
      <item>DOMAGOJ MILIČEVIĆ, odvjetnik, Sv. Florijana 8/II,34000 JPOŽEGA</item>
      <item>DAMIR Hećimović, odvjetnik, A. Starčevića 40,35000 Slavonski Brod</item>
      <item>Računovodstvo suda, Zagrebačka 2,31000 Osijek</item>
      <item>Krešimir Sivrić,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04819551934</item>
      <item>, OIB null</item>
      <item>, OIB null</item>
      <item>, OIB 89208179103</item>
      <item>, OIB null</item>
      <item>, OIB 64546066176</item>
      <item>, OIB 02535697732</item>
      <item>, OIB 92963223473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222</properties:Words>
  <properties:Characters>1169</properties:Characters>
  <properties:Lines>45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2017-01-09T12:04:00Z</dcterms:created>
  <dc:creator>wsadmin</dc:creator>
  <cp:lastModifiedBy>wsadmin</cp:lastModifiedBy>
  <cp:lastPrinted>2017-01-09T12:07:00Z</cp:lastPrinted>
  <dcterms:modified xmlns:xsi="http://www.w3.org/2001/XMLSchema-instance" xsi:type="dcterms:W3CDTF">2017-01-09T12:08:00Z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