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784e1" w14:paraId="64784e1"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C46DE2">
            <w:pPr>
              <w:pStyle w:val="Naslov2"/>
              <w:rPr>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D504A">
        <w:rPr>
          <w:sz w:val="24"/>
        </w:rPr>
        <w:t>1865</w:t>
      </w:r>
      <w:r w:rsidR="003029BA">
        <w:rPr>
          <w:sz w:val="24"/>
        </w:rPr>
        <w:t>/</w:t>
      </w:r>
      <w:r w:rsidR="000D504A">
        <w:rPr>
          <w:sz w:val="24"/>
        </w:rPr>
        <w:t>2018</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w:t>
      </w:r>
      <w:r w:rsidR="000D504A">
        <w:rPr>
          <w:sz w:val="24"/>
          <w:szCs w:val="24"/>
        </w:rPr>
        <w:t xml:space="preserve">dužnika kao predlagatelja </w:t>
      </w:r>
      <w:r w:rsidR="0026389B">
        <w:rPr>
          <w:sz w:val="24"/>
          <w:szCs w:val="24"/>
        </w:rPr>
        <w:t xml:space="preserve">i prijedlogu </w:t>
      </w:r>
      <w:r w:rsidR="00CB464D">
        <w:rPr>
          <w:sz w:val="24"/>
          <w:szCs w:val="24"/>
        </w:rPr>
        <w:t>Financijsk</w:t>
      </w:r>
      <w:r w:rsidR="000D504A">
        <w:rPr>
          <w:sz w:val="24"/>
          <w:szCs w:val="24"/>
        </w:rPr>
        <w:t>e</w:t>
      </w:r>
      <w:r w:rsidR="00CB464D">
        <w:rPr>
          <w:sz w:val="24"/>
          <w:szCs w:val="24"/>
        </w:rPr>
        <w:t xml:space="preserve"> agencij</w:t>
      </w:r>
      <w:r w:rsidR="0026389B">
        <w:rPr>
          <w:sz w:val="24"/>
          <w:szCs w:val="24"/>
        </w:rPr>
        <w:t>e</w:t>
      </w:r>
      <w:r w:rsidR="00CB464D">
        <w:rPr>
          <w:sz w:val="24"/>
          <w:szCs w:val="24"/>
        </w:rPr>
        <w:t xml:space="preserve">, radi pokretanja stečajnog postupka </w:t>
      </w:r>
      <w:r w:rsidR="00CB464D" w:rsidRPr="008600EF">
        <w:rPr>
          <w:sz w:val="24"/>
          <w:szCs w:val="24"/>
        </w:rPr>
        <w:t xml:space="preserve">nad dužnikom </w:t>
      </w:r>
      <w:r w:rsidR="0026389B">
        <w:rPr>
          <w:sz w:val="24"/>
          <w:szCs w:val="24"/>
        </w:rPr>
        <w:t xml:space="preserve">KOŠARKAŠKI KLUB „ZAGREB“, </w:t>
      </w:r>
      <w:r w:rsidR="000D583F">
        <w:rPr>
          <w:sz w:val="24"/>
          <w:szCs w:val="24"/>
        </w:rPr>
        <w:t xml:space="preserve">Zagreb, Trnsko </w:t>
      </w:r>
      <w:r w:rsidR="0026389B">
        <w:rPr>
          <w:sz w:val="24"/>
          <w:szCs w:val="24"/>
        </w:rPr>
        <w:t>25</w:t>
      </w:r>
      <w:r w:rsidR="000D583F">
        <w:rPr>
          <w:sz w:val="24"/>
          <w:szCs w:val="24"/>
        </w:rPr>
        <w:t>s</w:t>
      </w:r>
      <w:r w:rsidR="0026389B">
        <w:rPr>
          <w:sz w:val="24"/>
          <w:szCs w:val="24"/>
        </w:rPr>
        <w:t xml:space="preserve">., </w:t>
      </w:r>
      <w:r w:rsidR="000D583F">
        <w:rPr>
          <w:sz w:val="24"/>
          <w:szCs w:val="24"/>
        </w:rPr>
        <w:t>OIB</w:t>
      </w:r>
      <w:r w:rsidR="0026389B">
        <w:rPr>
          <w:sz w:val="24"/>
          <w:szCs w:val="24"/>
        </w:rPr>
        <w:t xml:space="preserve"> 406702</w:t>
      </w:r>
      <w:r w:rsidR="000D583F">
        <w:rPr>
          <w:sz w:val="24"/>
          <w:szCs w:val="24"/>
        </w:rPr>
        <w:t>11437</w:t>
      </w:r>
      <w:r w:rsidR="00B32CD8" w:rsidRPr="008600EF">
        <w:rPr>
          <w:sz w:val="24"/>
          <w:szCs w:val="24"/>
        </w:rPr>
        <w:t xml:space="preserve">, </w:t>
      </w:r>
      <w:r w:rsidR="00B32CD8">
        <w:rPr>
          <w:sz w:val="24"/>
          <w:szCs w:val="24"/>
        </w:rPr>
        <w:t>d</w:t>
      </w:r>
      <w:r w:rsidR="00CB464D" w:rsidRPr="008600EF">
        <w:rPr>
          <w:sz w:val="24"/>
          <w:szCs w:val="24"/>
        </w:rPr>
        <w:t xml:space="preserve">ana </w:t>
      </w:r>
      <w:r w:rsidR="000D583F">
        <w:rPr>
          <w:sz w:val="24"/>
          <w:szCs w:val="24"/>
        </w:rPr>
        <w:t>29. listopada</w:t>
      </w:r>
      <w:r w:rsidR="00CB464D" w:rsidRPr="008600EF">
        <w:rPr>
          <w:sz w:val="24"/>
          <w:szCs w:val="24"/>
        </w:rPr>
        <w:t xml:space="preserve"> 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8D0680">
        <w:rPr>
          <w:sz w:val="24"/>
          <w:szCs w:val="24"/>
        </w:rPr>
        <w:t>KOŠARKAŠKI KLUB „ZAGREB“, Zagreb, Trnsko 25s., OIB 40670211437</w:t>
      </w:r>
    </w:p>
    <w:p w:rsidRDefault="007B593F" w:rsidP="00C46DE2"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30506F" w:rsidP="0030506F" w:rsidR="0030506F">
      <w:pPr>
        <w:ind w:firstLine="555"/>
        <w:jc w:val="both"/>
        <w:rPr>
          <w:sz w:val="24"/>
          <w:szCs w:val="24"/>
        </w:rPr>
      </w:pPr>
      <w:r>
        <w:rPr>
          <w:sz w:val="24"/>
          <w:szCs w:val="24"/>
        </w:rPr>
        <w:t xml:space="preserve">I. </w:t>
      </w:r>
      <w:r w:rsidRPr="00882414">
        <w:rPr>
          <w:sz w:val="24"/>
          <w:szCs w:val="24"/>
        </w:rPr>
        <w:t>Na ovosudni spis poslovni broj St-1</w:t>
      </w:r>
      <w:r>
        <w:rPr>
          <w:sz w:val="24"/>
          <w:szCs w:val="24"/>
        </w:rPr>
        <w:t>865</w:t>
      </w:r>
      <w:r w:rsidRPr="00882414">
        <w:rPr>
          <w:sz w:val="24"/>
          <w:szCs w:val="24"/>
        </w:rPr>
        <w:t xml:space="preserve">/2018, stečajni postupak nad dužnikom </w:t>
      </w:r>
      <w:r>
        <w:rPr>
          <w:sz w:val="24"/>
          <w:szCs w:val="24"/>
        </w:rPr>
        <w:t>KOŠARKAŠKI KLUB „ZAGREB“, Zagreb, Trnsko 25s., OIB 40670211437</w:t>
      </w:r>
      <w:r w:rsidRPr="00882414">
        <w:rPr>
          <w:sz w:val="24"/>
          <w:szCs w:val="24"/>
        </w:rPr>
        <w:t xml:space="preserve"> spaja se ovosudni spis poslovni broj St-</w:t>
      </w:r>
      <w:r w:rsidR="002D7768">
        <w:rPr>
          <w:sz w:val="24"/>
          <w:szCs w:val="24"/>
        </w:rPr>
        <w:t>2203</w:t>
      </w:r>
      <w:r w:rsidRPr="00882414">
        <w:rPr>
          <w:sz w:val="24"/>
          <w:szCs w:val="24"/>
        </w:rPr>
        <w:t>/18, radi provođenja jedinstvenog postupka i donošenja zajedničke odluke.</w:t>
      </w:r>
    </w:p>
    <w:p w:rsidRDefault="0015491A" w:rsidP="0015491A" w:rsidR="00623484" w:rsidRPr="0015491A">
      <w:pPr>
        <w:ind w:firstLine="555"/>
        <w:jc w:val="both"/>
        <w:rPr>
          <w:sz w:val="24"/>
          <w:szCs w:val="24"/>
        </w:rPr>
      </w:pPr>
      <w:r>
        <w:rPr>
          <w:sz w:val="24"/>
          <w:szCs w:val="24"/>
        </w:rPr>
        <w:t>I</w:t>
      </w:r>
      <w:r w:rsidR="002D7768">
        <w:rPr>
          <w:sz w:val="24"/>
          <w:szCs w:val="24"/>
        </w:rPr>
        <w:t>I</w:t>
      </w:r>
      <w:r>
        <w:rPr>
          <w:sz w:val="24"/>
          <w:szCs w:val="24"/>
        </w:rPr>
        <w:t xml:space="preserve">.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8D0680">
        <w:rPr>
          <w:sz w:val="24"/>
          <w:szCs w:val="24"/>
        </w:rPr>
        <w:t xml:space="preserve">Ivan Božanić, </w:t>
      </w:r>
      <w:r w:rsidR="00FC571A">
        <w:rPr>
          <w:sz w:val="24"/>
          <w:szCs w:val="24"/>
        </w:rPr>
        <w:t xml:space="preserve">OIB 50601668312, </w:t>
      </w:r>
      <w:r w:rsidR="008D0680">
        <w:rPr>
          <w:sz w:val="24"/>
          <w:szCs w:val="24"/>
        </w:rPr>
        <w:t>direktor</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I</w:t>
      </w:r>
      <w:r w:rsidR="002D7768">
        <w:rPr>
          <w:sz w:val="24"/>
          <w:szCs w:val="24"/>
        </w:rPr>
        <w:t>I</w:t>
      </w:r>
      <w:r w:rsidRPr="00C37D39">
        <w:rPr>
          <w:sz w:val="24"/>
          <w:szCs w:val="24"/>
        </w:rPr>
        <w:t xml:space="preserve">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w:t>
      </w:r>
      <w:r w:rsidR="002D7768">
        <w:rPr>
          <w:sz w:val="24"/>
          <w:szCs w:val="24"/>
        </w:rPr>
        <w:t>V</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sidR="002D7768">
        <w:rPr>
          <w:sz w:val="24"/>
          <w:szCs w:val="24"/>
        </w:rPr>
        <w:t>I</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2F0F61" w:rsidP="007B593F" w:rsidR="007B593F">
      <w:pPr>
        <w:ind w:left="1003"/>
        <w:jc w:val="both"/>
        <w:rPr>
          <w:sz w:val="24"/>
        </w:rPr>
      </w:pPr>
      <w:r>
        <w:rPr>
          <w:b/>
          <w:sz w:val="24"/>
        </w:rPr>
        <w:t>18.prosinca</w:t>
      </w:r>
      <w:r w:rsidR="00107ED6">
        <w:rPr>
          <w:b/>
          <w:sz w:val="24"/>
        </w:rPr>
        <w:t xml:space="preserve"> </w:t>
      </w:r>
      <w:r w:rsidR="007B593F">
        <w:rPr>
          <w:b/>
          <w:sz w:val="24"/>
        </w:rPr>
        <w:t>201</w:t>
      </w:r>
      <w:r w:rsidR="00ED1E92">
        <w:rPr>
          <w:b/>
          <w:sz w:val="24"/>
        </w:rPr>
        <w:t>8</w:t>
      </w:r>
      <w:r w:rsidR="007B593F">
        <w:rPr>
          <w:b/>
          <w:sz w:val="24"/>
        </w:rPr>
        <w:t xml:space="preserve">. u </w:t>
      </w:r>
      <w:r w:rsidR="00E30080">
        <w:rPr>
          <w:b/>
          <w:sz w:val="24"/>
        </w:rPr>
        <w:t>1</w:t>
      </w:r>
      <w:r w:rsidR="006C2F0F">
        <w:rPr>
          <w:b/>
          <w:sz w:val="24"/>
        </w:rPr>
        <w:t>0</w:t>
      </w:r>
      <w:r w:rsidR="00E30080">
        <w:rPr>
          <w:b/>
          <w:sz w:val="24"/>
        </w:rPr>
        <w:t>,</w:t>
      </w:r>
      <w:r w:rsidR="00E535FD">
        <w:rPr>
          <w:b/>
          <w:sz w:val="24"/>
        </w:rPr>
        <w:t>0</w:t>
      </w:r>
      <w:r w:rsidR="00ED1E92">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w:t>
      </w:r>
      <w:r w:rsidR="002D7768">
        <w:rPr>
          <w:sz w:val="24"/>
        </w:rPr>
        <w:t>I</w:t>
      </w:r>
      <w:r>
        <w:rPr>
          <w:sz w:val="24"/>
        </w:rPr>
        <w:t>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60665D" w:rsidP="0060665D" w:rsidR="0060665D">
      <w:pPr>
        <w:ind w:firstLine="708"/>
        <w:jc w:val="both"/>
        <w:rPr>
          <w:sz w:val="24"/>
        </w:rPr>
      </w:pPr>
    </w:p>
    <w:p w:rsidRDefault="0060665D" w:rsidP="0060665D" w:rsidR="0060665D">
      <w:pPr>
        <w:ind w:firstLine="708"/>
        <w:jc w:val="both"/>
        <w:rPr>
          <w:sz w:val="24"/>
          <w:szCs w:val="24"/>
        </w:rPr>
      </w:pPr>
      <w:r>
        <w:rPr>
          <w:sz w:val="24"/>
        </w:rPr>
        <w:tab/>
        <w:t xml:space="preserve">Dužnik kao </w:t>
      </w:r>
      <w:r>
        <w:rPr>
          <w:sz w:val="24"/>
          <w:szCs w:val="24"/>
        </w:rPr>
        <w:t>predlagatelj podnio je ovom sudu  dana 20.srpnja 2018. prijedlog za otvaranje stečajnog postupka.</w:t>
      </w:r>
    </w:p>
    <w:p w:rsidRDefault="0060665D" w:rsidP="0060665D" w:rsidR="00F159BA">
      <w:pPr>
        <w:ind w:firstLine="708"/>
        <w:jc w:val="both"/>
        <w:rPr>
          <w:sz w:val="24"/>
          <w:szCs w:val="24"/>
        </w:rPr>
      </w:pPr>
      <w:r>
        <w:rPr>
          <w:sz w:val="24"/>
          <w:szCs w:val="24"/>
        </w:rPr>
        <w:t xml:space="preserve">Dužnik je uz prijedlog dostavio </w:t>
      </w:r>
      <w:r w:rsidR="00F159BA">
        <w:rPr>
          <w:sz w:val="24"/>
          <w:szCs w:val="24"/>
        </w:rPr>
        <w:t>potvrdi Financijske agencije o blokadi računa, te izvatke iz bruto bilance.</w:t>
      </w:r>
    </w:p>
    <w:p w:rsidRDefault="00F159BA" w:rsidP="00F159BA" w:rsidR="00F159BA">
      <w:pPr>
        <w:ind w:firstLine="720"/>
        <w:jc w:val="both"/>
        <w:rPr>
          <w:sz w:val="24"/>
          <w:szCs w:val="24"/>
        </w:rPr>
      </w:pPr>
      <w:r>
        <w:rPr>
          <w:sz w:val="24"/>
          <w:szCs w:val="24"/>
        </w:rPr>
        <w:t>Dužnik uz prijedlog nije dostavio potpuno izvješće o financijsko-gospodarskom stanju.</w:t>
      </w:r>
    </w:p>
    <w:p w:rsidRDefault="0060665D" w:rsidP="0060665D" w:rsidR="0060665D">
      <w:pPr>
        <w:ind w:firstLine="708"/>
        <w:jc w:val="both"/>
        <w:rPr>
          <w:sz w:val="24"/>
          <w:szCs w:val="24"/>
          <w:lang w:val="en-GB"/>
        </w:rPr>
      </w:pPr>
      <w:r w:rsidRPr="00245373">
        <w:rPr>
          <w:sz w:val="24"/>
          <w:szCs w:val="24"/>
        </w:rPr>
        <w:t xml:space="preserve">Prema odredbi članka 109. stavak 1. Stečajnog zakona (N.N.br. </w:t>
      </w:r>
      <w:r w:rsidRPr="00245373">
        <w:rPr>
          <w:sz w:val="24"/>
          <w:szCs w:val="24"/>
          <w:lang w:val="en-GB"/>
        </w:rPr>
        <w:t>broj 71/15 i 104/17, dalje: SZ)</w:t>
      </w:r>
      <w:r>
        <w:rPr>
          <w:sz w:val="24"/>
          <w:szCs w:val="24"/>
          <w:lang w:val="en-GB"/>
        </w:rPr>
        <w:t xml:space="preserve"> prijedlog za otvaranje stečajnog postupka ovlašten je podnijeti vjerovnik  ili dužnik, ako zakonom nije drugačije određeno. U slučaju kada dužnik podnosi prijedlog za otvaranje stečajnog postupka, u ime dužnika pravne osobe, prijedlog je ovlaštena podnijeti osoba ovlaštena za zastupanje dužnika (članak 109. stavak 4. podstavak 1. SZ-a).</w:t>
      </w:r>
    </w:p>
    <w:p w:rsidRDefault="0060665D" w:rsidP="0060665D" w:rsidR="0060665D">
      <w:pPr>
        <w:ind w:firstLine="708"/>
        <w:jc w:val="both"/>
        <w:rPr>
          <w:sz w:val="24"/>
          <w:szCs w:val="24"/>
          <w:lang w:val="en-GB"/>
        </w:rPr>
      </w:pPr>
      <w:r>
        <w:rPr>
          <w:sz w:val="24"/>
          <w:szCs w:val="24"/>
          <w:lang w:val="en-GB"/>
        </w:rPr>
        <w:t xml:space="preserve">Uvidom u prijedlog za otvaranje stečajnog postupka utvrđeno je da je prijedlog za dužnika podnio direktor Pavlo Smirnov, a uvidom u izvadak iz sudskog registra utvrđeno je da je </w:t>
      </w:r>
      <w:r w:rsidR="00317A91">
        <w:rPr>
          <w:sz w:val="24"/>
          <w:szCs w:val="24"/>
          <w:lang w:val="en-GB"/>
        </w:rPr>
        <w:t>Ivan Božanić</w:t>
      </w:r>
      <w:r>
        <w:rPr>
          <w:sz w:val="24"/>
          <w:szCs w:val="24"/>
          <w:lang w:val="en-GB"/>
        </w:rPr>
        <w:t xml:space="preserve">  osoba ovlaštena za zastupanje dužnika.</w:t>
      </w:r>
    </w:p>
    <w:p w:rsidRDefault="00317A91" w:rsidP="0060665D" w:rsidR="00317A91">
      <w:pPr>
        <w:ind w:firstLine="708"/>
        <w:jc w:val="both"/>
        <w:rPr>
          <w:sz w:val="24"/>
          <w:szCs w:val="24"/>
        </w:rPr>
      </w:pPr>
    </w:p>
    <w:p w:rsidRDefault="00317A91" w:rsidP="00317A91" w:rsidR="00317A91">
      <w:pPr>
        <w:ind w:firstLine="708"/>
        <w:jc w:val="both"/>
        <w:rPr>
          <w:sz w:val="24"/>
          <w:szCs w:val="24"/>
        </w:rPr>
      </w:pPr>
      <w:r>
        <w:rPr>
          <w:sz w:val="24"/>
          <w:szCs w:val="24"/>
        </w:rPr>
        <w:t xml:space="preserve">Nadalje, nad istom pravnom osobom Financijska agencija je ovom sudu temeljem odredbe članka </w:t>
      </w:r>
      <w:r w:rsidR="005E7ADE">
        <w:rPr>
          <w:sz w:val="24"/>
          <w:szCs w:val="24"/>
        </w:rPr>
        <w:t>110</w:t>
      </w:r>
      <w:r>
        <w:rPr>
          <w:sz w:val="24"/>
          <w:szCs w:val="24"/>
        </w:rPr>
        <w:t xml:space="preserve">.stavak </w:t>
      </w:r>
      <w:r w:rsidR="005E7ADE">
        <w:rPr>
          <w:sz w:val="24"/>
          <w:szCs w:val="24"/>
        </w:rPr>
        <w:t>1</w:t>
      </w:r>
      <w:r>
        <w:rPr>
          <w:sz w:val="24"/>
          <w:szCs w:val="24"/>
        </w:rPr>
        <w:t>. Stečajnog zakona (N.N. br. 71/15 i 104/17, dalje: SZ) podnijela prijedlog za otvaranje stečajnog postupka.</w:t>
      </w:r>
    </w:p>
    <w:p w:rsidRDefault="00317A91" w:rsidP="00317A91" w:rsidR="00317A91">
      <w:pPr>
        <w:ind w:firstLine="708"/>
        <w:jc w:val="both"/>
        <w:rPr>
          <w:sz w:val="24"/>
          <w:szCs w:val="24"/>
        </w:rPr>
      </w:pPr>
      <w:r>
        <w:rPr>
          <w:sz w:val="24"/>
          <w:szCs w:val="24"/>
        </w:rPr>
        <w:t xml:space="preserve">Prema odredbi članka 110. stavak </w:t>
      </w:r>
      <w:r w:rsidR="005E7ADE">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3A053D" w:rsidP="00317A91" w:rsidR="003A053D">
      <w:pPr>
        <w:ind w:firstLine="708"/>
        <w:jc w:val="both"/>
        <w:rPr>
          <w:sz w:val="24"/>
          <w:szCs w:val="24"/>
        </w:rPr>
      </w:pPr>
    </w:p>
    <w:p w:rsidRDefault="00317A91" w:rsidP="00317A91" w:rsidR="00317A91">
      <w:pPr>
        <w:ind w:firstLine="708"/>
        <w:jc w:val="both"/>
        <w:rPr>
          <w:sz w:val="24"/>
          <w:szCs w:val="24"/>
        </w:rPr>
      </w:pPr>
      <w:r>
        <w:rPr>
          <w:sz w:val="24"/>
          <w:szCs w:val="24"/>
        </w:rPr>
        <w:t xml:space="preserve">U prijedlogu Financijske agencije se navodi kako na dan </w:t>
      </w:r>
      <w:r w:rsidR="005E7ADE">
        <w:rPr>
          <w:sz w:val="24"/>
          <w:szCs w:val="24"/>
        </w:rPr>
        <w:t xml:space="preserve">30.kolovooza </w:t>
      </w:r>
      <w:r>
        <w:rPr>
          <w:sz w:val="24"/>
          <w:szCs w:val="24"/>
        </w:rPr>
        <w:t xml:space="preserve"> 201</w:t>
      </w:r>
      <w:r w:rsidR="005E7ADE">
        <w:rPr>
          <w:sz w:val="24"/>
          <w:szCs w:val="24"/>
        </w:rPr>
        <w:t>8</w:t>
      </w:r>
      <w:r>
        <w:rPr>
          <w:sz w:val="24"/>
          <w:szCs w:val="24"/>
        </w:rPr>
        <w:t xml:space="preserve">. dužnik u  očevidniku redoslijeda osnova za plaćanje dužnik ima evidentirane neizvršene osnove za plaćanje u neprekinutom razdoblju od </w:t>
      </w:r>
      <w:r w:rsidR="005E7ADE">
        <w:rPr>
          <w:sz w:val="24"/>
          <w:szCs w:val="24"/>
        </w:rPr>
        <w:t>120 dana</w:t>
      </w:r>
      <w:r>
        <w:rPr>
          <w:sz w:val="24"/>
          <w:szCs w:val="24"/>
        </w:rPr>
        <w:t xml:space="preserve"> </w:t>
      </w:r>
      <w:r w:rsidR="005E7ADE">
        <w:rPr>
          <w:sz w:val="24"/>
          <w:szCs w:val="24"/>
        </w:rPr>
        <w:t xml:space="preserve">u </w:t>
      </w:r>
      <w:r>
        <w:rPr>
          <w:sz w:val="24"/>
          <w:szCs w:val="24"/>
        </w:rPr>
        <w:t xml:space="preserve">ukupnom iznosu od </w:t>
      </w:r>
      <w:r w:rsidR="003A053D">
        <w:rPr>
          <w:sz w:val="24"/>
          <w:szCs w:val="24"/>
        </w:rPr>
        <w:t>191.786,88</w:t>
      </w:r>
      <w:r>
        <w:rPr>
          <w:sz w:val="24"/>
          <w:szCs w:val="24"/>
        </w:rPr>
        <w:t xml:space="preserve"> kn </w:t>
      </w:r>
    </w:p>
    <w:p w:rsidRDefault="00317A91" w:rsidP="0060665D" w:rsidR="00317A91">
      <w:pPr>
        <w:ind w:firstLine="708"/>
        <w:jc w:val="both"/>
        <w:rPr>
          <w:sz w:val="24"/>
          <w:szCs w:val="24"/>
        </w:rPr>
      </w:pPr>
    </w:p>
    <w:p w:rsidRDefault="0060665D" w:rsidP="0060665D" w:rsidR="0060665D">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60665D" w:rsidP="0060665D" w:rsidR="0060665D">
      <w:pPr>
        <w:jc w:val="both"/>
        <w:rPr>
          <w:sz w:val="24"/>
        </w:rPr>
      </w:pPr>
      <w:r>
        <w:rPr>
          <w:sz w:val="24"/>
        </w:rPr>
        <w:lastRenderedPageBreak/>
        <w:tab/>
        <w:t>Kako je dakle ovlašteni predlagatelj podnio prijedlog za otvaranje stečajnog postupka  temeljem odredbi članka 109. i čl. 115. stavak 1. SZ-a riješeno je kao u izreci.</w:t>
      </w:r>
    </w:p>
    <w:p w:rsidRDefault="00212068" w:rsidP="00B35218" w:rsidR="00212068" w:rsidRPr="00B35218">
      <w:pPr>
        <w:jc w:val="both"/>
        <w:rPr>
          <w:sz w:val="24"/>
          <w:u w:val="single"/>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B124C7">
        <w:rPr>
          <w:sz w:val="24"/>
        </w:rPr>
        <w:t xml:space="preserve">(dužnik kao predlagatelj) podnio prijedlog za otvaranje stečajnog postupka </w:t>
      </w:r>
      <w:r w:rsidR="00E64D32">
        <w:rPr>
          <w:sz w:val="24"/>
        </w:rPr>
        <w:t>za otvaranje stečajnog postupka</w:t>
      </w:r>
      <w:r w:rsidR="00B124C7">
        <w:rPr>
          <w:sz w:val="24"/>
        </w:rPr>
        <w:t xml:space="preserve">, odnosno ovlašteni predlagatelj (Financijska agencija) </w:t>
      </w:r>
      <w:r w:rsidR="00E64D32">
        <w:rPr>
          <w:sz w:val="24"/>
        </w:rPr>
        <w:t xml:space="preserve">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 xml:space="preserve">U odnosu na </w:t>
      </w:r>
      <w:r w:rsidR="00B124C7">
        <w:rPr>
          <w:sz w:val="24"/>
          <w:szCs w:val="24"/>
          <w:u w:val="single"/>
        </w:rPr>
        <w:t>toč. I zaključka</w:t>
      </w:r>
    </w:p>
    <w:p w:rsidRDefault="007D2F6A" w:rsidP="007D2F6A" w:rsidR="007D2F6A">
      <w:pPr>
        <w:ind w:firstLine="720"/>
        <w:jc w:val="both"/>
        <w:rPr>
          <w:sz w:val="24"/>
          <w:szCs w:val="24"/>
        </w:rPr>
      </w:pPr>
    </w:p>
    <w:p w:rsidRDefault="007D2F6A" w:rsidP="007D2F6A" w:rsidR="007D2F6A" w:rsidRPr="007927FE">
      <w:pPr>
        <w:ind w:firstLine="720"/>
        <w:jc w:val="both"/>
        <w:rPr>
          <w:sz w:val="24"/>
          <w:szCs w:val="24"/>
        </w:rPr>
      </w:pPr>
      <w:r w:rsidRPr="007927FE">
        <w:rPr>
          <w:sz w:val="24"/>
          <w:szCs w:val="24"/>
        </w:rPr>
        <w:t>Prema odredbi članka 16. stavak 6. S</w:t>
      </w:r>
      <w:r>
        <w:rPr>
          <w:sz w:val="24"/>
          <w:szCs w:val="24"/>
        </w:rPr>
        <w:t xml:space="preserve">Z-a </w:t>
      </w:r>
      <w:r w:rsidRPr="007927FE">
        <w:rPr>
          <w:sz w:val="24"/>
          <w:szCs w:val="24"/>
        </w:rPr>
        <w:t xml:space="preserve">ako su podnesena dva ili više prijedloga za otvaranje predstečajnog ili stečajnog postupka sud će za sve prijedloge provesti jedinstveni postupak i donijeti zajedničku odluku. </w:t>
      </w:r>
    </w:p>
    <w:p w:rsidRDefault="007D2F6A" w:rsidP="007D2F6A" w:rsidR="007D2F6A" w:rsidRPr="007927FE">
      <w:pPr>
        <w:jc w:val="both"/>
        <w:rPr>
          <w:sz w:val="24"/>
          <w:szCs w:val="24"/>
        </w:rPr>
      </w:pPr>
      <w:r w:rsidRPr="007927FE">
        <w:rPr>
          <w:sz w:val="24"/>
          <w:szCs w:val="24"/>
        </w:rPr>
        <w:tab/>
      </w:r>
      <w:r w:rsidR="00170481">
        <w:rPr>
          <w:sz w:val="24"/>
          <w:szCs w:val="24"/>
        </w:rPr>
        <w:t xml:space="preserve">Kako su u konkretnom slučaju prijedlog za otvaranje stečajnog postupka podnijeli dužnika kao predlagatelja </w:t>
      </w:r>
      <w:r w:rsidR="0004140E">
        <w:rPr>
          <w:sz w:val="24"/>
          <w:szCs w:val="24"/>
        </w:rPr>
        <w:t xml:space="preserve"> </w:t>
      </w:r>
      <w:r w:rsidR="00170481">
        <w:rPr>
          <w:sz w:val="24"/>
          <w:szCs w:val="24"/>
        </w:rPr>
        <w:t>dana 20.srpnja 2018. (spis poslovni broj St-1865), te Financijska agencija</w:t>
      </w:r>
      <w:r w:rsidR="0004140E">
        <w:rPr>
          <w:sz w:val="24"/>
          <w:szCs w:val="24"/>
        </w:rPr>
        <w:t xml:space="preserve"> </w:t>
      </w:r>
      <w:r w:rsidR="00170481">
        <w:rPr>
          <w:sz w:val="24"/>
          <w:szCs w:val="24"/>
        </w:rPr>
        <w:t>dana 30.rujna 2018. (</w:t>
      </w:r>
      <w:r w:rsidR="0004140E">
        <w:rPr>
          <w:sz w:val="24"/>
          <w:szCs w:val="24"/>
        </w:rPr>
        <w:t xml:space="preserve">spis </w:t>
      </w:r>
      <w:r w:rsidR="00170481">
        <w:rPr>
          <w:sz w:val="24"/>
          <w:szCs w:val="24"/>
        </w:rPr>
        <w:t>poslovni broj St-2203)</w:t>
      </w:r>
      <w:r w:rsidRPr="007927FE">
        <w:rPr>
          <w:sz w:val="24"/>
          <w:szCs w:val="24"/>
        </w:rPr>
        <w:t xml:space="preserve"> temeljem odredbe članka 16. stavak 6. SZ-a odlučeno je kao </w:t>
      </w:r>
      <w:r>
        <w:rPr>
          <w:sz w:val="24"/>
          <w:szCs w:val="24"/>
        </w:rPr>
        <w:t>pod toč.I zaključka.</w:t>
      </w:r>
      <w:r w:rsidRPr="007927FE">
        <w:rPr>
          <w:sz w:val="24"/>
          <w:szCs w:val="24"/>
        </w:rPr>
        <w:t xml:space="preserve"> </w:t>
      </w:r>
    </w:p>
    <w:p w:rsidRDefault="00DA5FA3" w:rsidP="007B593F" w:rsidR="00DA5FA3">
      <w:pPr>
        <w:ind w:firstLine="709"/>
        <w:jc w:val="both"/>
        <w:rPr>
          <w:sz w:val="24"/>
          <w:szCs w:val="24"/>
        </w:rPr>
      </w:pPr>
    </w:p>
    <w:p w:rsidRDefault="007D2F6A" w:rsidP="007D2F6A" w:rsidR="007D2F6A" w:rsidRPr="00646958">
      <w:pPr>
        <w:ind w:firstLine="709"/>
        <w:jc w:val="both"/>
        <w:rPr>
          <w:sz w:val="24"/>
          <w:szCs w:val="24"/>
          <w:u w:val="single"/>
        </w:rPr>
      </w:pPr>
      <w:r w:rsidRPr="00646958">
        <w:rPr>
          <w:sz w:val="24"/>
          <w:szCs w:val="24"/>
          <w:u w:val="single"/>
        </w:rPr>
        <w:t xml:space="preserve">U odnosu na </w:t>
      </w:r>
      <w:r>
        <w:rPr>
          <w:sz w:val="24"/>
          <w:szCs w:val="24"/>
          <w:u w:val="single"/>
        </w:rPr>
        <w:t>toč. II. – VI. zaključka</w:t>
      </w:r>
    </w:p>
    <w:p w:rsidRDefault="007D2F6A" w:rsidP="007B593F" w:rsidR="007D2F6A">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w:t>
      </w:r>
      <w:r w:rsidR="00DD4ED5">
        <w:rPr>
          <w:sz w:val="24"/>
          <w:szCs w:val="24"/>
        </w:rPr>
        <w:t xml:space="preserve">dužnika, odnosno prijedloga </w:t>
      </w:r>
      <w:r>
        <w:rPr>
          <w:sz w:val="24"/>
          <w:szCs w:val="24"/>
        </w:rPr>
        <w:t>Financijske agencije</w:t>
      </w:r>
      <w:r w:rsidR="00DD4ED5">
        <w:rPr>
          <w:sz w:val="24"/>
          <w:szCs w:val="24"/>
        </w:rPr>
        <w:t xml:space="preserve"> ili </w:t>
      </w:r>
      <w:r>
        <w:rPr>
          <w:sz w:val="24"/>
          <w:szCs w:val="24"/>
        </w:rPr>
        <w:t xml:space="preserve">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w:t>
      </w:r>
      <w:r w:rsidR="00DD4ED5">
        <w:rPr>
          <w:sz w:val="24"/>
          <w:szCs w:val="24"/>
        </w:rPr>
        <w:t>I</w:t>
      </w:r>
      <w:r>
        <w:rPr>
          <w:sz w:val="24"/>
          <w:szCs w:val="24"/>
        </w:rPr>
        <w:t xml:space="preserve">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Točka I</w:t>
      </w:r>
      <w:r w:rsidR="00DD4ED5">
        <w:rPr>
          <w:sz w:val="24"/>
          <w:szCs w:val="24"/>
        </w:rPr>
        <w:t>I</w:t>
      </w:r>
      <w:r>
        <w:rPr>
          <w:sz w:val="24"/>
          <w:szCs w:val="24"/>
        </w:rPr>
        <w:t xml:space="preserve">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DD4ED5">
        <w:rPr>
          <w:sz w:val="24"/>
          <w:szCs w:val="24"/>
        </w:rPr>
        <w:t>V</w:t>
      </w:r>
      <w:r w:rsidR="00286FBD">
        <w:rPr>
          <w:sz w:val="24"/>
          <w:szCs w:val="24"/>
        </w:rPr>
        <w:t>.</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Točka 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lastRenderedPageBreak/>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w:t>
      </w:r>
      <w:r w:rsidR="00DD4ED5">
        <w:rPr>
          <w:sz w:val="24"/>
          <w:szCs w:val="24"/>
        </w:rPr>
        <w:t>I</w:t>
      </w:r>
      <w:r w:rsidR="005B3F73">
        <w:rPr>
          <w:sz w:val="24"/>
          <w:szCs w:val="24"/>
        </w:rPr>
        <w:t>.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w:t>
      </w:r>
      <w:r w:rsidR="00DD4ED5">
        <w:rPr>
          <w:sz w:val="24"/>
          <w:szCs w:val="24"/>
        </w:rPr>
        <w:t>I</w:t>
      </w:r>
      <w:r>
        <w:rPr>
          <w:sz w:val="24"/>
          <w:szCs w:val="24"/>
        </w:rPr>
        <w:t xml:space="preserve"> zaključka)</w:t>
      </w:r>
    </w:p>
    <w:p w:rsidRDefault="007B593F" w:rsidP="00E703A5"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04140E">
        <w:rPr>
          <w:sz w:val="24"/>
        </w:rPr>
        <w:t>29.listopada</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C55DA7">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C55DA7" w:rsidP="00C55DA7" w:rsidR="00C55DA7">
      <w:pPr>
        <w:ind w:firstLine="720" w:left="3600"/>
        <w:jc w:val="both"/>
      </w:pPr>
      <w:r>
        <w:t>Za točnost otpravka, ovlašteni službenik:</w:t>
      </w:r>
    </w:p>
    <w:p w:rsidRDefault="00C55DA7" w:rsidP="00422EE0" w:rsidR="00C55DA7">
      <w:pPr>
        <w:jc w:val="both"/>
      </w:pPr>
      <w:r>
        <w:t xml:space="preserve">              </w:t>
      </w:r>
      <w:r>
        <w:tab/>
      </w:r>
      <w:r>
        <w:tab/>
      </w:r>
      <w:r>
        <w:tab/>
      </w:r>
      <w:r>
        <w:tab/>
      </w:r>
      <w:r>
        <w:tab/>
      </w:r>
      <w:r>
        <w:tab/>
      </w:r>
      <w:r>
        <w:tab/>
        <w:t xml:space="preserve"> Valentina Delač</w:t>
      </w:r>
    </w:p>
    <w:p w:rsidRDefault="00B32E61" w:rsidP="00C55DA7" w:rsidR="00B32E61">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55DA7">
      <w:rPr>
        <w:rStyle w:val="Brojstranice"/>
        <w:noProof/>
      </w:rPr>
      <w:t>4</w:t>
    </w:r>
    <w:r>
      <w:rPr>
        <w:rStyle w:val="Brojstranice"/>
      </w:rPr>
      <w:fldChar w:fldCharType="end"/>
    </w:r>
  </w:p>
  <w:p w:rsidRDefault="00E703A5" w:rsidR="004D2841">
    <w:pPr>
      <w:pStyle w:val="Zaglavlje"/>
      <w:jc w:val="right"/>
    </w:pPr>
    <w:r>
      <w:t>40. St-1865/18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4140E"/>
    <w:rsid w:val="000519B3"/>
    <w:rsid w:val="0005692D"/>
    <w:rsid w:val="000C3665"/>
    <w:rsid w:val="000C40F4"/>
    <w:rsid w:val="000D2911"/>
    <w:rsid w:val="000D504A"/>
    <w:rsid w:val="000D583F"/>
    <w:rsid w:val="00107ED6"/>
    <w:rsid w:val="00113EC7"/>
    <w:rsid w:val="0012168A"/>
    <w:rsid w:val="00131E99"/>
    <w:rsid w:val="0015491A"/>
    <w:rsid w:val="0015587F"/>
    <w:rsid w:val="001662C4"/>
    <w:rsid w:val="00170481"/>
    <w:rsid w:val="001A1A7F"/>
    <w:rsid w:val="001B44D2"/>
    <w:rsid w:val="00210070"/>
    <w:rsid w:val="00211033"/>
    <w:rsid w:val="00212068"/>
    <w:rsid w:val="002431C4"/>
    <w:rsid w:val="00260A9E"/>
    <w:rsid w:val="0026389B"/>
    <w:rsid w:val="0027015A"/>
    <w:rsid w:val="00286FBD"/>
    <w:rsid w:val="002903F5"/>
    <w:rsid w:val="0029270E"/>
    <w:rsid w:val="002A2EE7"/>
    <w:rsid w:val="002A3523"/>
    <w:rsid w:val="002D0838"/>
    <w:rsid w:val="002D1CC2"/>
    <w:rsid w:val="002D6659"/>
    <w:rsid w:val="002D7768"/>
    <w:rsid w:val="002F01C6"/>
    <w:rsid w:val="002F0F61"/>
    <w:rsid w:val="003029BA"/>
    <w:rsid w:val="0030506F"/>
    <w:rsid w:val="00317A91"/>
    <w:rsid w:val="00337798"/>
    <w:rsid w:val="00383694"/>
    <w:rsid w:val="003A053D"/>
    <w:rsid w:val="00450221"/>
    <w:rsid w:val="00450676"/>
    <w:rsid w:val="00454BBA"/>
    <w:rsid w:val="00475CDF"/>
    <w:rsid w:val="00476E8D"/>
    <w:rsid w:val="00482933"/>
    <w:rsid w:val="00483785"/>
    <w:rsid w:val="00494F45"/>
    <w:rsid w:val="004D2841"/>
    <w:rsid w:val="004E2FD0"/>
    <w:rsid w:val="004E5FEF"/>
    <w:rsid w:val="004F74FF"/>
    <w:rsid w:val="00516616"/>
    <w:rsid w:val="00545D92"/>
    <w:rsid w:val="0056765A"/>
    <w:rsid w:val="005743CD"/>
    <w:rsid w:val="005B3F73"/>
    <w:rsid w:val="005B5A8A"/>
    <w:rsid w:val="005B5C24"/>
    <w:rsid w:val="005C5E15"/>
    <w:rsid w:val="005E34A3"/>
    <w:rsid w:val="005E6181"/>
    <w:rsid w:val="005E7ADE"/>
    <w:rsid w:val="00601987"/>
    <w:rsid w:val="0060665D"/>
    <w:rsid w:val="00615A8B"/>
    <w:rsid w:val="00623484"/>
    <w:rsid w:val="00626395"/>
    <w:rsid w:val="006B6285"/>
    <w:rsid w:val="006B7292"/>
    <w:rsid w:val="006C2F0F"/>
    <w:rsid w:val="006C36E6"/>
    <w:rsid w:val="006C7E17"/>
    <w:rsid w:val="006D7A0F"/>
    <w:rsid w:val="006E0FC0"/>
    <w:rsid w:val="006F46EA"/>
    <w:rsid w:val="006F7455"/>
    <w:rsid w:val="00744AC4"/>
    <w:rsid w:val="00755181"/>
    <w:rsid w:val="0075681B"/>
    <w:rsid w:val="007905FB"/>
    <w:rsid w:val="007B593F"/>
    <w:rsid w:val="007D2F6A"/>
    <w:rsid w:val="00831C85"/>
    <w:rsid w:val="008366A0"/>
    <w:rsid w:val="0085270F"/>
    <w:rsid w:val="00876285"/>
    <w:rsid w:val="00897E88"/>
    <w:rsid w:val="008D0680"/>
    <w:rsid w:val="008E6A96"/>
    <w:rsid w:val="008E6D04"/>
    <w:rsid w:val="009026BB"/>
    <w:rsid w:val="009128F5"/>
    <w:rsid w:val="00923121"/>
    <w:rsid w:val="00947FB7"/>
    <w:rsid w:val="009850B8"/>
    <w:rsid w:val="009957BB"/>
    <w:rsid w:val="009C2418"/>
    <w:rsid w:val="009E684F"/>
    <w:rsid w:val="00A110D0"/>
    <w:rsid w:val="00A15AB7"/>
    <w:rsid w:val="00A44A71"/>
    <w:rsid w:val="00A6313F"/>
    <w:rsid w:val="00A80EB3"/>
    <w:rsid w:val="00A828C1"/>
    <w:rsid w:val="00A90C82"/>
    <w:rsid w:val="00AD3398"/>
    <w:rsid w:val="00AD75CD"/>
    <w:rsid w:val="00AF4C01"/>
    <w:rsid w:val="00AF5FFE"/>
    <w:rsid w:val="00B01169"/>
    <w:rsid w:val="00B11178"/>
    <w:rsid w:val="00B124C7"/>
    <w:rsid w:val="00B32CD8"/>
    <w:rsid w:val="00B32E61"/>
    <w:rsid w:val="00B33273"/>
    <w:rsid w:val="00B35218"/>
    <w:rsid w:val="00B673AD"/>
    <w:rsid w:val="00B74989"/>
    <w:rsid w:val="00B844BF"/>
    <w:rsid w:val="00B93B9A"/>
    <w:rsid w:val="00BA4424"/>
    <w:rsid w:val="00BC4571"/>
    <w:rsid w:val="00BD75AF"/>
    <w:rsid w:val="00C14F14"/>
    <w:rsid w:val="00C356A1"/>
    <w:rsid w:val="00C46DE2"/>
    <w:rsid w:val="00C55DA7"/>
    <w:rsid w:val="00CA49D6"/>
    <w:rsid w:val="00CB464D"/>
    <w:rsid w:val="00CC43BC"/>
    <w:rsid w:val="00CC7D07"/>
    <w:rsid w:val="00CE3890"/>
    <w:rsid w:val="00CE3B7D"/>
    <w:rsid w:val="00CE4F52"/>
    <w:rsid w:val="00D10A4F"/>
    <w:rsid w:val="00D31451"/>
    <w:rsid w:val="00D349BD"/>
    <w:rsid w:val="00D4271D"/>
    <w:rsid w:val="00D448E9"/>
    <w:rsid w:val="00D60187"/>
    <w:rsid w:val="00D60476"/>
    <w:rsid w:val="00D959BC"/>
    <w:rsid w:val="00D97582"/>
    <w:rsid w:val="00DA5FA3"/>
    <w:rsid w:val="00DC217C"/>
    <w:rsid w:val="00DD2F15"/>
    <w:rsid w:val="00DD4ED5"/>
    <w:rsid w:val="00DD67BA"/>
    <w:rsid w:val="00DE479D"/>
    <w:rsid w:val="00E30080"/>
    <w:rsid w:val="00E50313"/>
    <w:rsid w:val="00E535FD"/>
    <w:rsid w:val="00E64D32"/>
    <w:rsid w:val="00E703A5"/>
    <w:rsid w:val="00E80C8D"/>
    <w:rsid w:val="00E815AE"/>
    <w:rsid w:val="00E94EF5"/>
    <w:rsid w:val="00EC1564"/>
    <w:rsid w:val="00ED1E92"/>
    <w:rsid w:val="00F02E93"/>
    <w:rsid w:val="00F159BA"/>
    <w:rsid w:val="00F3761C"/>
    <w:rsid w:val="00F42A90"/>
    <w:rsid w:val="00F5779C"/>
    <w:rsid w:val="00F67C17"/>
    <w:rsid w:val="00F71AC5"/>
    <w:rsid w:val="00F83060"/>
    <w:rsid w:val="00F915DD"/>
    <w:rsid w:val="00FC2C1A"/>
    <w:rsid w:val="00FC3E6C"/>
    <w:rsid w:val="00FC400B"/>
    <w:rsid w:val="00FC571A"/>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55DA7"/>
    <w:rPr>
      <w:color w:val="808080"/>
      <w:bdr w:space="0" w:sz="0" w:color="auto" w:val="none"/>
      <w:shd w:fill="auto" w:color="auto" w:val="clear"/>
    </w:rPr>
  </w:style>
  <w:style w:customStyle="true" w:styleId="eSPISCCParagraphDefaultFont" w:type="character">
    <w:name w:val="eSPIS_CC_Paragraph Default Font"/>
    <w:basedOn w:val="Zadanifontodlomka"/>
    <w:rsid w:val="00C55D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5DA7"/>
    <w:rPr>
      <w:sz w:val="24"/>
      <w:bdr w:space="0" w:sz="0" w:color="auto" w:val="none"/>
      <w:shd w:fill="FFFFCC" w:color="auto" w:val="clear"/>
      <w:lang w:val="hr-HR"/>
    </w:rPr>
  </w:style>
  <w:style w:customStyle="true" w:styleId="PozadinaSvijetloCrvena" w:type="character">
    <w:name w:val="Pozadina_SvijetloCrvena"/>
    <w:basedOn w:val="eSPISCCParagraphDefaultFont"/>
    <w:rsid w:val="00C55D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5D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55DA7"/>
    <w:rPr>
      <w:color w:val="808080"/>
      <w:bdr w:color="auto" w:space="0" w:sz="0" w:val="none"/>
      <w:shd w:color="auto" w:fill="auto" w:val="clear"/>
    </w:rPr>
  </w:style>
  <w:style w:customStyle="1" w:styleId="eSPISCCParagraphDefaultFont" w:type="character">
    <w:name w:val="eSPIS_CC_Paragraph Default Font"/>
    <w:basedOn w:val="Zadanifontodlomka"/>
    <w:rsid w:val="00C55D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5DA7"/>
    <w:rPr>
      <w:sz w:val="24"/>
      <w:bdr w:color="auto" w:space="0" w:sz="0" w:val="none"/>
      <w:shd w:color="auto" w:fill="FFFFCC" w:val="clear"/>
      <w:lang w:val="hr-HR"/>
    </w:rPr>
  </w:style>
  <w:style w:customStyle="1" w:styleId="PozadinaSvijetloCrvena" w:type="character">
    <w:name w:val="Pozadina_SvijetloCrvena"/>
    <w:basedOn w:val="eSPISCCParagraphDefaultFont"/>
    <w:rsid w:val="00C55D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5D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1865</izvorni_sadrzaj>
    <derivirana_varijabla naziv="DomainObject.Predmet.Broj_1">1865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St-1865/2018</izvorni_sadrzaj>
    <derivirana_varijabla naziv="DomainObject.Predmet.OznakaBroj_1">St-1865/2018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 spis St-2203/2018 radi eventualnog spajanja</izvorni_sadrzaj>
    <derivirana_varijabla naziv="DomainObject.Predmet.PrimjedbaSuca_1">dostavljen spis St-2203/2018 radi eventualnog spajanja</derivirana_varijabla>
  </DomainObject.Predmet.PrimjedbaSuca>
  <DomainObject.Predmet.ProtustrankaFormated>
    <izvorni_sadrzaj>  KOŠARKAŠKI KLUB "ZAGREB"</izvorni_sadrzaj>
    <derivirana_varijabla naziv="DomainObject.Predmet.ProtustrankaFormated_1">  KOŠARKAŠKI KLUB "ZAGREB"</derivirana_varijabla>
  </DomainObject.Predmet.ProtustrankaFormated>
  <DomainObject.Predmet.ProtustrankaFormatedOIB>
    <izvorni_sadrzaj>  KOŠARKAŠKI KLUB "ZAGREB", OIB 40670211437</izvorni_sadrzaj>
    <derivirana_varijabla naziv="DomainObject.Predmet.ProtustrankaFormatedOIB_1">  KOŠARKAŠKI KLUB "ZAGREB", OIB 40670211437</derivirana_varijabla>
  </DomainObject.Predmet.ProtustrankaFormatedOIB>
  <DomainObject.Predmet.ProtustrankaFormatedWithAdress>
    <izvorni_sadrzaj> KOŠARKAŠKI KLUB "ZAGREB", Trnsko 25a, 10000 Zagreb</izvorni_sadrzaj>
    <derivirana_varijabla naziv="DomainObject.Predmet.ProtustrankaFormatedWithAdress_1"> KOŠARKAŠKI KLUB "ZAGREB", Trnsko 25a, 10000 Zagreb</derivirana_varijabla>
  </DomainObject.Predmet.ProtustrankaFormatedWithAdress>
  <DomainObject.Predmet.ProtustrankaFormatedWithAdressOIB>
    <izvorni_sadrzaj> KOŠARKAŠKI KLUB "ZAGREB", OIB 40670211437, Trnsko 25a, 10000 Zagreb</izvorni_sadrzaj>
    <derivirana_varijabla naziv="DomainObject.Predmet.ProtustrankaFormatedWithAdressOIB_1"> KOŠARKAŠKI KLUB "ZAGREB", OIB 40670211437, Trnsko 25a, 10000 Zagreb</derivirana_varijabla>
  </DomainObject.Predmet.ProtustrankaFormatedWithAdressOIB>
  <DomainObject.Predmet.ProtustrankaWithAdress>
    <izvorni_sadrzaj>KOŠARKAŠKI KLUB "ZAGREB" Trnsko 25a, 10000 Zagreb</izvorni_sadrzaj>
    <derivirana_varijabla naziv="DomainObject.Predmet.ProtustrankaWithAdress_1">KOŠARKAŠKI KLUB "ZAGREB" Trnsko 25a, 10000 Zagreb</derivirana_varijabla>
  </DomainObject.Predmet.ProtustrankaWithAdress>
  <DomainObject.Predmet.ProtustrankaWithAdressOIB>
    <izvorni_sadrzaj>KOŠARKAŠKI KLUB "ZAGREB", OIB 40670211437, Trnsko 25a, 10000 Zagreb</izvorni_sadrzaj>
    <derivirana_varijabla naziv="DomainObject.Predmet.ProtustrankaWithAdressOIB_1">KOŠARKAŠKI KLUB "ZAGREB", OIB 40670211437, Trnsko 25a, 10000 Zagreb</derivirana_varijabla>
  </DomainObject.Predmet.ProtustrankaWithAdressOIB>
  <DomainObject.Predmet.ProtustrankaNazivFormated>
    <izvorni_sadrzaj>KOŠARKAŠKI KLUB "ZAGREB"</izvorni_sadrzaj>
    <derivirana_varijabla naziv="DomainObject.Predmet.ProtustrankaNazivFormated_1">KOŠARKAŠKI KLUB "ZAGREB"</derivirana_varijabla>
  </DomainObject.Predmet.ProtustrankaNazivFormated>
  <DomainObject.Predmet.ProtustrankaNazivFormatedOIB>
    <izvorni_sadrzaj>KOŠARKAŠKI KLUB "ZAGREB", OIB 40670211437</izvorni_sadrzaj>
    <derivirana_varijabla naziv="DomainObject.Predmet.ProtustrankaNazivFormatedOIB_1">KOŠARKAŠKI KLUB "ZAGREB", OIB 40670211437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KOŠARKAŠKI KLUB "ZAGREB"</izvorni_sadrzaj>
    <derivirana_varijabla naziv="DomainObject.Predmet.StrankaFormated_1">  KOŠARKAŠKI KLUB "ZAGREB"</derivirana_varijabla>
  </DomainObject.Predmet.StrankaFormated>
  <DomainObject.Predmet.StrankaFormatedOIB>
    <izvorni_sadrzaj>  KOŠARKAŠKI KLUB "ZAGREB", OIB 40670211437</izvorni_sadrzaj>
    <derivirana_varijabla naziv="DomainObject.Predmet.StrankaFormatedOIB_1">  KOŠARKAŠKI KLUB "ZAGREB", OIB 40670211437</derivirana_varijabla>
  </DomainObject.Predmet.StrankaFormatedOIB>
  <DomainObject.Predmet.StrankaFormatedWithAdress>
    <izvorni_sadrzaj> KOŠARKAŠKI KLUB "ZAGREB", Trnsko 25a, 10000 Zagreb</izvorni_sadrzaj>
    <derivirana_varijabla naziv="DomainObject.Predmet.StrankaFormatedWithAdress_1"> KOŠARKAŠKI KLUB "ZAGREB", Trnsko 25a, 10000 Zagreb</derivirana_varijabla>
  </DomainObject.Predmet.StrankaFormatedWithAdress>
  <DomainObject.Predmet.StrankaFormatedWithAdressOIB>
    <izvorni_sadrzaj> KOŠARKAŠKI KLUB "ZAGREB", OIB 40670211437, Trnsko 25a, 10000 Zagreb</izvorni_sadrzaj>
    <derivirana_varijabla naziv="DomainObject.Predmet.StrankaFormatedWithAdressOIB_1"> KOŠARKAŠKI KLUB "ZAGREB", OIB 40670211437, Trnsko 25a, 10000 Zagreb</derivirana_varijabla>
  </DomainObject.Predmet.StrankaFormatedWithAdressOIB>
  <DomainObject.Predmet.StrankaWithAdress>
    <izvorni_sadrzaj>KOŠARKAŠKI KLUB "ZAGREB" Trnsko 25a,10000 Zagreb</izvorni_sadrzaj>
    <derivirana_varijabla naziv="DomainObject.Predmet.StrankaWithAdress_1">KOŠARKAŠKI KLUB "ZAGREB" Trnsko 25a,10000 Zagreb</derivirana_varijabla>
  </DomainObject.Predmet.StrankaWithAdress>
  <DomainObject.Predmet.StrankaWithAdressOIB>
    <izvorni_sadrzaj>KOŠARKAŠKI KLUB "ZAGREB", OIB 40670211437, Trnsko 25a,10000 Zagreb</izvorni_sadrzaj>
    <derivirana_varijabla naziv="DomainObject.Predmet.StrankaWithAdressOIB_1">KOŠARKAŠKI KLUB "ZAGREB", OIB 40670211437, Trnsko 25a,10000 Zagreb</derivirana_varijabla>
  </DomainObject.Predmet.StrankaWithAdressOIB>
  <DomainObject.Predmet.StrankaNazivFormated>
    <izvorni_sadrzaj>KOŠARKAŠKI KLUB "ZAGREB"</izvorni_sadrzaj>
    <derivirana_varijabla naziv="DomainObject.Predmet.StrankaNazivFormated_1">KOŠARKAŠKI KLUB "ZAGREB"</derivirana_varijabla>
  </DomainObject.Predmet.StrankaNazivFormated>
  <DomainObject.Predmet.StrankaNazivFormatedOIB>
    <izvorni_sadrzaj>KOŠARKAŠKI KLUB "ZAGREB", OIB 40670211437</izvorni_sadrzaj>
    <derivirana_varijabla naziv="DomainObject.Predmet.StrankaNazivFormatedOIB_1">KOŠARKAŠKI KLUB "ZAGREB", OIB 40670211437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KOŠARKAŠKI KLUB "ZAGREB"</item>
    </izvorni_sadrzaj>
    <derivirana_varijabla naziv="DomainObject.Predmet.StrankaListFormated_1">
      <item>KOŠARKAŠKI KLUB "ZAGREB"</item>
    </derivirana_varijabla>
  </DomainObject.Predmet.StrankaListFormated>
  <DomainObject.Predmet.StrankaListFormatedOIB>
    <izvorni_sadrzaj>
      <item>KOŠARKAŠKI KLUB "ZAGREB", OIB 40670211437</item>
    </izvorni_sadrzaj>
    <derivirana_varijabla naziv="DomainObject.Predmet.StrankaListFormatedOIB_1">
      <item>KOŠARKAŠKI KLUB "ZAGREB", OIB 40670211437</item>
    </derivirana_varijabla>
  </DomainObject.Predmet.StrankaListFormatedOIB>
  <DomainObject.Predmet.StrankaListFormatedWithAdress>
    <izvorni_sadrzaj>
      <item>KOŠARKAŠKI KLUB "ZAGREB", Trnsko 25a, 10000 Zagreb</item>
    </izvorni_sadrzaj>
    <derivirana_varijabla naziv="DomainObject.Predmet.StrankaListFormatedWithAdress_1">
      <item>KOŠARKAŠKI KLUB "ZAGREB", Trnsko 25a, 10000 Zagreb</item>
    </derivirana_varijabla>
  </DomainObject.Predmet.StrankaListFormatedWithAdress>
  <DomainObject.Predmet.StrankaListFormatedWithAdressOIB>
    <izvorni_sadrzaj>
      <item>KOŠARKAŠKI KLUB "ZAGREB", OIB 40670211437, Trnsko 25a, 10000 Zagreb</item>
    </izvorni_sadrzaj>
    <derivirana_varijabla naziv="DomainObject.Predmet.StrankaListFormatedWithAdressOIB_1">
      <item>KOŠARKAŠKI KLUB "ZAGREB", OIB 40670211437, Trnsko 25a, 10000 Zagreb</item>
    </derivirana_varijabla>
  </DomainObject.Predmet.StrankaListFormatedWithAdressOIB>
  <DomainObject.Predmet.StrankaListNazivFormated>
    <izvorni_sadrzaj>
      <item>KOŠARKAŠKI KLUB "ZAGREB"</item>
    </izvorni_sadrzaj>
    <derivirana_varijabla naziv="DomainObject.Predmet.StrankaListNazivFormated_1">
      <item>KOŠARKAŠKI KLUB "ZAGREB"</item>
    </derivirana_varijabla>
  </DomainObject.Predmet.StrankaListNazivFormated>
  <DomainObject.Predmet.StrankaListNazivFormatedOIB>
    <izvorni_sadrzaj>
      <item>KOŠARKAŠKI KLUB "ZAGREB", OIB 40670211437</item>
    </izvorni_sadrzaj>
    <derivirana_varijabla naziv="DomainObject.Predmet.StrankaListNazivFormatedOIB_1">
      <item>KOŠARKAŠKI KLUB "ZAGREB", OIB 40670211437</item>
    </derivirana_varijabla>
  </DomainObject.Predmet.StrankaListNazivFormatedOIB>
  <DomainObject.Predmet.ProtuStrankaListFormated>
    <izvorni_sadrzaj>
      <item>KOŠARKAŠKI KLUB "ZAGREB"</item>
    </izvorni_sadrzaj>
    <derivirana_varijabla naziv="DomainObject.Predmet.ProtuStrankaListFormated_1">
      <item>KOŠARKAŠKI KLUB "ZAGREB"</item>
    </derivirana_varijabla>
  </DomainObject.Predmet.ProtuStrankaListFormated>
  <DomainObject.Predmet.ProtuStrankaListFormatedOIB>
    <izvorni_sadrzaj>
      <item>KOŠARKAŠKI KLUB "ZAGREB", OIB 40670211437</item>
    </izvorni_sadrzaj>
    <derivirana_varijabla naziv="DomainObject.Predmet.ProtuStrankaListFormatedOIB_1">
      <item>KOŠARKAŠKI KLUB "ZAGREB", OIB 40670211437</item>
    </derivirana_varijabla>
  </DomainObject.Predmet.ProtuStrankaListFormatedOIB>
  <DomainObject.Predmet.ProtuStrankaListFormatedWithAdress>
    <izvorni_sadrzaj>
      <item>KOŠARKAŠKI KLUB "ZAGREB", Trnsko 25a, 10000 Zagreb</item>
    </izvorni_sadrzaj>
    <derivirana_varijabla naziv="DomainObject.Predmet.ProtuStrankaListFormatedWithAdress_1">
      <item>KOŠARKAŠKI KLUB "ZAGREB", Trnsko 25a, 10000 Zagreb</item>
    </derivirana_varijabla>
  </DomainObject.Predmet.ProtuStrankaListFormatedWithAdress>
  <DomainObject.Predmet.ProtuStrankaListFormatedWithAdressOIB>
    <izvorni_sadrzaj>
      <item>KOŠARKAŠKI KLUB "ZAGREB", OIB 40670211437, Trnsko 25a, 10000 Zagreb</item>
    </izvorni_sadrzaj>
    <derivirana_varijabla naziv="DomainObject.Predmet.ProtuStrankaListFormatedWithAdressOIB_1">
      <item>KOŠARKAŠKI KLUB "ZAGREB", OIB 40670211437, Trnsko 25a, 10000 Zagreb</item>
    </derivirana_varijabla>
  </DomainObject.Predmet.ProtuStrankaListFormatedWithAdressOIB>
  <DomainObject.Predmet.ProtuStrankaListNazivFormated>
    <izvorni_sadrzaj>
      <item>KOŠARKAŠKI KLUB "ZAGREB"</item>
    </izvorni_sadrzaj>
    <derivirana_varijabla naziv="DomainObject.Predmet.ProtuStrankaListNazivFormated_1">
      <item>KOŠARKAŠKI KLUB "ZAGREB"</item>
    </derivirana_varijabla>
  </DomainObject.Predmet.ProtuStrankaListNazivFormated>
  <DomainObject.Predmet.ProtuStrankaListNazivFormatedOIB>
    <izvorni_sadrzaj>
      <item>KOŠARKAŠKI KLUB "ZAGREB", OIB 40670211437</item>
    </izvorni_sadrzaj>
    <derivirana_varijabla naziv="DomainObject.Predmet.ProtuStrankaListNazivFormatedOIB_1">
      <item>KOŠARKAŠKI KLUB "ZAGREB", OIB 40670211437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KOŠARKAŠKI KLUB "ZAGREB"</izvorni_sadrzaj>
    <derivirana_varijabla naziv="DomainObject.Predmet.StrankaIDrugi_1">KOŠARKAŠKI KLUB "ZAGREB"</derivirana_varijabla>
  </DomainObject.Predmet.StrankaIDrugi>
  <DomainObject.Predmet.ProtustrankaIDrugi>
    <izvorni_sadrzaj>KOŠARKAŠKI KLUB "ZAGREB"</izvorni_sadrzaj>
    <derivirana_varijabla naziv="DomainObject.Predmet.ProtustrankaIDrugi_1">KOŠARKAŠKI KLUB "ZAGREB"</derivirana_varijabla>
  </DomainObject.Predmet.ProtustrankaIDrugi>
  <DomainObject.Predmet.StrankaIDrugiAdressOIB>
    <izvorni_sadrzaj>KOŠARKAŠKI KLUB "ZAGREB", OIB 40670211437, Trnsko 25a, 10000 Zagreb</izvorni_sadrzaj>
    <derivirana_varijabla naziv="DomainObject.Predmet.StrankaIDrugiAdressOIB_1">KOŠARKAŠKI KLUB "ZAGREB", OIB 40670211437, Trnsko 25a, 10000 Zagreb</derivirana_varijabla>
  </DomainObject.Predmet.StrankaIDrugiAdressOIB>
  <DomainObject.Predmet.ProtustrankaIDrugiAdressOIB>
    <izvorni_sadrzaj>KOŠARKAŠKI KLUB "ZAGREB", OIB 40670211437, Trnsko 25a, 10000 Zagreb</izvorni_sadrzaj>
    <derivirana_varijabla naziv="DomainObject.Predmet.ProtustrankaIDrugiAdressOIB_1">KOŠARKAŠKI KLUB "ZAGREB", OIB 40670211437, Trnsko 25a,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KOŠARKAŠKI KLUB "ZAGREB"</item>
      <item>KOŠARKAŠKI KLUB "ZAGREB"</item>
    </izvorni_sadrzaj>
    <derivirana_varijabla naziv="DomainObject.Predmet.SudioniciListNaziv_1">
      <item>KOŠARKAŠKI KLUB "ZAGREB"</item>
      <item>KOŠARKAŠKI KLUB "ZAGREB"</item>
    </derivirana_varijabla>
  </DomainObject.Predmet.SudioniciListNaziv>
  <DomainObject.Predmet.SudioniciListAdressOIB>
    <izvorni_sadrzaj>
      <item>KOŠARKAŠKI KLUB "ZAGREB", OIB 40670211437, Trnsko 25a,10000 Zagreb</item>
      <item>KOŠARKAŠKI KLUB "ZAGREB", OIB 40670211437, Trnsko 25a,10000 Zagreb</item>
    </izvorni_sadrzaj>
    <derivirana_varijabla naziv="DomainObject.Predmet.SudioniciListAdressOIB_1">
      <item>KOŠARKAŠKI KLUB "ZAGREB", OIB 40670211437, Trnsko 25a,10000 Zagreb</item>
      <item>KOŠARKAŠKI KLUB "ZAGREB", OIB 40670211437, Trnsko 25a,10000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40670211437</item>
      <item>, OIB 40670211437</item>
    </izvorni_sadrzaj>
    <derivirana_varijabla naziv="DomainObject.Predmet.SudioniciListNazivOIB_1">
      <item>, OIB 40670211437</item>
      <item>, OIB 40670211437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1250</properties:Words>
  <properties:Characters>7160</properties:Characters>
  <properties:Lines>170</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2018-10-29T09:57:00Z</dcterms:created>
  <dc:creator>Unknown</dc:creator>
  <cp:lastModifiedBy>Valentina Delač</cp:lastModifiedBy>
  <cp:lastPrinted>2018-10-29T10:16:00Z</cp:lastPrinted>
  <dcterms:modified xmlns:xsi="http://www.w3.org/2001/XMLSchema-instance" xsi:type="dcterms:W3CDTF">2018-10-29T10:16:00Z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(KK Zagreb Rješenje prethodni i ročište (110 ).docx)</vt:lpwstr>
  </prop:property>
  <prop:property name="CC_coloring" pid="4" fmtid="{D5CDD505-2E9C-101B-9397-08002B2CF9AE}">
    <vt:bool>false</vt:bool>
  </prop:property>
  <prop:property name="BrojStranica" pid="5" fmtid="{D5CDD505-2E9C-101B-9397-08002B2CF9AE}">
    <vt:i4>4</vt:i4>
  </prop:property>
</prop:Properties>
</file>