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fe9cb" w14:paraId="d0fe9cb" w:rsidRDefault="006E7922" w:rsidP="002175CA" w:rsidR="006E7922">
      <w:pPr>
        <w:ind w:firstLine="567"/>
        <w15:collapsed w:val="false"/>
        <w:rPr>
          <w:sz w:val="24"/>
          <w:szCs w:val="24"/>
        </w:rPr>
      </w:pPr>
      <w:bookmarkStart w:name="_GoBack" w:id="0"/>
      <w:bookmarkEnd w:id="0"/>
    </w:p>
    <w:p w:rsidRDefault="002175CA" w:rsidP="002175CA" w:rsidR="002175CA" w:rsidRPr="002728DE">
      <w:pPr>
        <w:ind w:firstLine="567"/>
        <w:rPr>
          <w:sz w:val="24"/>
          <w:szCs w:val="24"/>
        </w:rPr>
      </w:pPr>
      <w:r w:rsidRPr="002728DE">
        <w:rPr>
          <w:noProof/>
          <w:sz w:val="24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75CA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   Republika Hrvatska</w:t>
      </w:r>
    </w:p>
    <w:p w:rsidRDefault="000A28F2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Trgovački sud u Zagrebu</w:t>
      </w:r>
    </w:p>
    <w:p w:rsidRDefault="000A28F2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  Zagreb, Amruševa 2/II                </w:t>
      </w:r>
      <w:r w:rsidR="00FD0FD6">
        <w:rPr>
          <w:sz w:val="24"/>
          <w:szCs w:val="24"/>
        </w:rPr>
        <w:t xml:space="preserve">                             </w:t>
      </w:r>
      <w:r w:rsidR="00FD0FD6">
        <w:rPr>
          <w:sz w:val="24"/>
          <w:szCs w:val="24"/>
        </w:rPr>
        <w:tab/>
      </w:r>
      <w:r w:rsidR="00FD0FD6">
        <w:rPr>
          <w:sz w:val="24"/>
          <w:szCs w:val="24"/>
        </w:rPr>
        <w:tab/>
      </w:r>
      <w:r w:rsidR="00A7155F">
        <w:rPr>
          <w:sz w:val="24"/>
          <w:szCs w:val="24"/>
        </w:rPr>
        <w:t xml:space="preserve">        </w:t>
      </w:r>
      <w:r w:rsidR="00E17B8F" w:rsidRPr="002728DE">
        <w:rPr>
          <w:sz w:val="24"/>
          <w:szCs w:val="24"/>
        </w:rPr>
        <w:t>66</w:t>
      </w:r>
      <w:r w:rsidRPr="002728DE">
        <w:rPr>
          <w:sz w:val="24"/>
          <w:szCs w:val="24"/>
        </w:rPr>
        <w:t xml:space="preserve"> St-</w:t>
      </w:r>
      <w:r w:rsidR="00F66BAA">
        <w:rPr>
          <w:sz w:val="24"/>
          <w:szCs w:val="24"/>
        </w:rPr>
        <w:t>9223</w:t>
      </w:r>
      <w:r w:rsidR="00906895">
        <w:rPr>
          <w:sz w:val="24"/>
          <w:szCs w:val="24"/>
        </w:rPr>
        <w:t>/1</w:t>
      </w:r>
      <w:r w:rsidR="00F66BAA">
        <w:rPr>
          <w:sz w:val="24"/>
          <w:szCs w:val="24"/>
        </w:rPr>
        <w:t>5</w:t>
      </w:r>
    </w:p>
    <w:p w:rsidRDefault="002175CA" w:rsidP="00B30796" w:rsidR="002175CA">
      <w:pPr>
        <w:rPr>
          <w:sz w:val="24"/>
          <w:szCs w:val="24"/>
        </w:rPr>
      </w:pPr>
    </w:p>
    <w:p w:rsidRDefault="00752B13" w:rsidP="00B30796" w:rsidR="00752B13" w:rsidRPr="002728DE">
      <w:pPr>
        <w:rPr>
          <w:sz w:val="24"/>
          <w:szCs w:val="24"/>
        </w:rPr>
      </w:pPr>
    </w:p>
    <w:p w:rsidRDefault="002175CA" w:rsidP="006E7922" w:rsidR="00F41F5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E P U B L I K A   H R V A T S K A</w:t>
      </w:r>
    </w:p>
    <w:p w:rsidRDefault="00752B13" w:rsidP="006E7922" w:rsidR="00752B13" w:rsidRPr="002728DE">
      <w:pPr>
        <w:jc w:val="center"/>
        <w:rPr>
          <w:sz w:val="24"/>
          <w:szCs w:val="24"/>
        </w:rPr>
      </w:pPr>
    </w:p>
    <w:p w:rsidRDefault="000A28F2" w:rsidP="000A28F2" w:rsidR="000A28F2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J E Š E N J E</w:t>
      </w:r>
    </w:p>
    <w:p w:rsidRDefault="00F41F5E" w:rsidP="000A28F2" w:rsidR="00F41F5E" w:rsidRPr="002728DE">
      <w:pPr>
        <w:jc w:val="center"/>
        <w:rPr>
          <w:sz w:val="24"/>
          <w:szCs w:val="24"/>
        </w:rPr>
      </w:pPr>
    </w:p>
    <w:p w:rsidRDefault="0057659A" w:rsidP="00205AC1" w:rsidR="00E17B8F" w:rsidRPr="002728DE">
      <w:pPr>
        <w:ind w:firstLine="72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F66BAA" w:rsidRPr="00F66BAA">
        <w:rPr>
          <w:sz w:val="24"/>
          <w:szCs w:val="24"/>
        </w:rPr>
        <w:t>TK TIM d.o.o. za građenje, trgovinu i usluge</w:t>
      </w:r>
      <w:r w:rsidR="00F66BAA">
        <w:rPr>
          <w:sz w:val="24"/>
          <w:szCs w:val="24"/>
        </w:rPr>
        <w:t xml:space="preserve"> u stečaju</w:t>
      </w:r>
      <w:r w:rsidR="00F66BAA" w:rsidRPr="00F66BAA">
        <w:rPr>
          <w:sz w:val="24"/>
          <w:szCs w:val="24"/>
        </w:rPr>
        <w:t>, Zagreb, Avenija Većeslava Holjevca 27, OIB: 93015327682</w:t>
      </w:r>
      <w:r w:rsidRPr="002728DE">
        <w:rPr>
          <w:sz w:val="24"/>
          <w:szCs w:val="24"/>
        </w:rPr>
        <w:t xml:space="preserve">, </w:t>
      </w:r>
      <w:r w:rsidR="00A84839">
        <w:rPr>
          <w:sz w:val="24"/>
          <w:szCs w:val="24"/>
        </w:rPr>
        <w:t>1</w:t>
      </w:r>
      <w:r w:rsidR="00F66BAA">
        <w:rPr>
          <w:sz w:val="24"/>
          <w:szCs w:val="24"/>
        </w:rPr>
        <w:t>9</w:t>
      </w:r>
      <w:r w:rsidRPr="002728DE">
        <w:rPr>
          <w:sz w:val="24"/>
          <w:szCs w:val="24"/>
        </w:rPr>
        <w:t xml:space="preserve">. </w:t>
      </w:r>
      <w:r w:rsidR="00A7155F">
        <w:rPr>
          <w:sz w:val="24"/>
          <w:szCs w:val="24"/>
        </w:rPr>
        <w:t>rujna</w:t>
      </w:r>
      <w:r w:rsidRPr="002728DE">
        <w:rPr>
          <w:sz w:val="24"/>
          <w:szCs w:val="24"/>
        </w:rPr>
        <w:t xml:space="preserve"> 201</w:t>
      </w:r>
      <w:r w:rsidR="00906895">
        <w:rPr>
          <w:sz w:val="24"/>
          <w:szCs w:val="24"/>
        </w:rPr>
        <w:t>7</w:t>
      </w:r>
      <w:r w:rsidRPr="002728DE">
        <w:rPr>
          <w:sz w:val="24"/>
          <w:szCs w:val="24"/>
        </w:rPr>
        <w:t>.</w:t>
      </w:r>
      <w:r w:rsidR="00205AC1" w:rsidRPr="002728DE">
        <w:rPr>
          <w:sz w:val="24"/>
          <w:szCs w:val="24"/>
        </w:rPr>
        <w:t>,</w:t>
      </w:r>
    </w:p>
    <w:p w:rsidRDefault="000A28F2" w:rsidP="000A28F2" w:rsidR="002175CA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 </w:t>
      </w:r>
      <w:r w:rsidR="0095233C" w:rsidRPr="002728DE">
        <w:rPr>
          <w:sz w:val="24"/>
          <w:szCs w:val="24"/>
        </w:rPr>
        <w:t xml:space="preserve">  </w:t>
      </w:r>
    </w:p>
    <w:p w:rsidRDefault="00752B13" w:rsidP="000A28F2" w:rsidR="00752B13" w:rsidRPr="002728DE">
      <w:pPr>
        <w:jc w:val="both"/>
        <w:rPr>
          <w:sz w:val="24"/>
          <w:szCs w:val="24"/>
        </w:rPr>
      </w:pPr>
    </w:p>
    <w:p w:rsidRDefault="0095233C" w:rsidP="0095233C" w:rsidR="0095233C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i j e š i o   j e</w:t>
      </w:r>
    </w:p>
    <w:p w:rsidRDefault="00B639DE" w:rsidR="00B639DE" w:rsidRPr="002728DE">
      <w:pPr>
        <w:rPr>
          <w:sz w:val="24"/>
          <w:szCs w:val="24"/>
        </w:rPr>
      </w:pPr>
    </w:p>
    <w:p w:rsidRDefault="00E91F5C" w:rsidP="001F34C2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>I</w:t>
      </w:r>
      <w:r w:rsidRPr="002728DE">
        <w:rPr>
          <w:sz w:val="24"/>
          <w:szCs w:val="24"/>
        </w:rPr>
        <w:tab/>
      </w:r>
      <w:r w:rsidR="003D1C90" w:rsidRPr="002728DE">
        <w:rPr>
          <w:sz w:val="24"/>
          <w:szCs w:val="24"/>
        </w:rPr>
        <w:t>Utvrđene tražbine viših isplatnih redova:</w:t>
      </w:r>
    </w:p>
    <w:p w:rsidRDefault="00FE412D" w:rsidP="007A2326" w:rsidR="0022380F" w:rsidRPr="002728DE">
      <w:pPr>
        <w:ind w:firstLine="72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>I</w:t>
      </w:r>
      <w:r w:rsidR="007A2326" w:rsidRPr="002728DE">
        <w:rPr>
          <w:sz w:val="24"/>
          <w:szCs w:val="24"/>
        </w:rPr>
        <w:t xml:space="preserve"> viši isplatni red</w:t>
      </w:r>
      <w:r w:rsidRPr="002728DE">
        <w:rPr>
          <w:sz w:val="24"/>
          <w:szCs w:val="24"/>
        </w:rPr>
        <w:t>;</w:t>
      </w:r>
      <w:r w:rsidR="007A2326" w:rsidRPr="002728DE">
        <w:rPr>
          <w:sz w:val="24"/>
          <w:szCs w:val="24"/>
        </w:rPr>
        <w:t xml:space="preserve">  </w:t>
      </w:r>
    </w:p>
    <w:p w:rsidRDefault="00BA30FB" w:rsidP="006E7922" w:rsidR="00BA30FB" w:rsidRPr="00E923B4">
      <w:pPr>
        <w:ind w:firstLine="720"/>
        <w:jc w:val="both"/>
        <w:rPr>
          <w:sz w:val="24"/>
          <w:szCs w:val="24"/>
        </w:rPr>
      </w:pPr>
    </w:p>
    <w:tbl>
      <w:tblPr>
        <w:tblW w:type="auto" w:w="0"/>
        <w:tblInd w:type="dxa" w:w="100"/>
        <w:tblLook w:val="04A0" w:noVBand="1" w:noHBand="0" w:lastColumn="0" w:firstColumn="1" w:lastRow="0" w:firstRow="1"/>
      </w:tblPr>
      <w:tblGrid>
        <w:gridCol w:w="1012"/>
        <w:gridCol w:w="6445"/>
        <w:gridCol w:w="1299"/>
      </w:tblGrid>
      <w:tr w:rsidTr="003734B0" w:rsidR="00F66BAA" w:rsidRPr="00F66BAA">
        <w:trPr>
          <w:trHeight w:val="87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Cs/>
                <w:color w:val="000000"/>
                <w:sz w:val="24"/>
                <w:szCs w:val="24"/>
              </w:rPr>
            </w:pPr>
            <w:r w:rsidRPr="00F66BAA">
              <w:rPr>
                <w:bCs/>
                <w:color w:val="000000"/>
                <w:sz w:val="24"/>
                <w:szCs w:val="24"/>
              </w:rPr>
              <w:t>Redni  broj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Cs/>
                <w:color w:val="000000"/>
                <w:sz w:val="24"/>
                <w:szCs w:val="24"/>
              </w:rPr>
            </w:pPr>
            <w:r w:rsidRPr="00F66BAA">
              <w:rPr>
                <w:bCs/>
                <w:color w:val="000000"/>
                <w:sz w:val="24"/>
                <w:szCs w:val="24"/>
              </w:rPr>
              <w:t>Naziv vjerovnika i adresa  i OIB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Cs/>
                <w:color w:val="000000"/>
                <w:sz w:val="24"/>
                <w:szCs w:val="24"/>
              </w:rPr>
            </w:pPr>
            <w:r w:rsidRPr="00F66BAA">
              <w:rPr>
                <w:bCs/>
                <w:color w:val="000000"/>
                <w:sz w:val="24"/>
                <w:szCs w:val="24"/>
              </w:rPr>
              <w:t>priznato kn</w:t>
            </w:r>
          </w:p>
        </w:tc>
      </w:tr>
      <w:tr w:rsidTr="00F66BAA" w:rsidR="00F66BAA" w:rsidRPr="00F66BAA">
        <w:trPr>
          <w:trHeight w:val="5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Cs/>
                <w:color w:val="000000"/>
                <w:sz w:val="24"/>
                <w:szCs w:val="24"/>
              </w:rPr>
            </w:pPr>
            <w:r w:rsidRPr="00F66BAA">
              <w:rPr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Cs/>
                <w:color w:val="000000"/>
                <w:sz w:val="24"/>
                <w:szCs w:val="24"/>
              </w:rPr>
            </w:pPr>
            <w:r w:rsidRPr="00F66BAA">
              <w:rPr>
                <w:bCs/>
                <w:color w:val="000000"/>
                <w:sz w:val="24"/>
                <w:szCs w:val="24"/>
              </w:rPr>
              <w:t>RH Ministarstvo financija, Porezna uprava, Područni ured Zagreb, zastupan po ŽDO Zagreb, Savska cesta 41, OIB: 18683136487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F66BAA">
              <w:rPr>
                <w:sz w:val="24"/>
                <w:szCs w:val="24"/>
              </w:rPr>
              <w:t>169.854,57</w:t>
            </w:r>
          </w:p>
        </w:tc>
      </w:tr>
    </w:tbl>
    <w:p w:rsidRDefault="005C2236" w:rsidP="00906895" w:rsidR="005C2236" w:rsidRPr="00E923B4">
      <w:pPr>
        <w:jc w:val="both"/>
        <w:rPr>
          <w:sz w:val="24"/>
          <w:szCs w:val="24"/>
        </w:rPr>
      </w:pPr>
    </w:p>
    <w:p w:rsidRDefault="00E5282F" w:rsidP="00906895" w:rsidR="00E5282F">
      <w:pPr>
        <w:jc w:val="both"/>
        <w:rPr>
          <w:sz w:val="24"/>
          <w:szCs w:val="24"/>
        </w:rPr>
      </w:pPr>
    </w:p>
    <w:p w:rsidRDefault="006C59ED" w:rsidP="00E5282F" w:rsidR="006C59E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6C59ED">
        <w:rPr>
          <w:sz w:val="24"/>
          <w:szCs w:val="24"/>
        </w:rPr>
        <w:t xml:space="preserve">I viši isplatni red;  </w:t>
      </w:r>
    </w:p>
    <w:p w:rsidRDefault="00404780" w:rsidP="00FC1C56" w:rsidR="00404780" w:rsidRPr="00F66BAA">
      <w:pPr>
        <w:jc w:val="both"/>
        <w:rPr>
          <w:sz w:val="22"/>
          <w:szCs w:val="22"/>
        </w:rPr>
      </w:pPr>
    </w:p>
    <w:tbl>
      <w:tblPr>
        <w:tblW w:type="auto" w:w="0"/>
        <w:tblInd w:type="dxa" w:w="93"/>
        <w:tblLayout w:type="fixed"/>
        <w:tblLook w:val="04A0" w:noVBand="1" w:noHBand="0" w:lastColumn="0" w:firstColumn="1" w:lastRow="0" w:firstRow="1"/>
      </w:tblPr>
      <w:tblGrid>
        <w:gridCol w:w="376"/>
        <w:gridCol w:w="7010"/>
        <w:gridCol w:w="1377"/>
      </w:tblGrid>
      <w:tr w:rsidTr="00F66BAA" w:rsidR="00F66BAA" w:rsidRPr="00F66BAA">
        <w:trPr>
          <w:trHeight w:val="477"/>
        </w:trPr>
        <w:tc>
          <w:tcPr>
            <w:tcW w:type="dxa" w:w="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70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 xml:space="preserve">Ime i prezime/tvrtka ili naziv vjerovnika, OIB, adresa/sjedište vjerovnika 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priznato (kn)</w:t>
            </w:r>
          </w:p>
        </w:tc>
      </w:tr>
      <w:tr w:rsidTr="00F66BAA" w:rsidR="00F66BAA" w:rsidRPr="00F66BAA">
        <w:trPr>
          <w:trHeight w:val="300"/>
        </w:trPr>
        <w:tc>
          <w:tcPr>
            <w:tcW w:type="dxa" w:w="3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70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REPUBLIKA HRVATSKA, OIB:52634238687 (zastupan po ŽDO Zagreb, Savska c. 41)</w:t>
            </w:r>
          </w:p>
        </w:tc>
        <w:tc>
          <w:tcPr>
            <w:tcW w:type="dxa" w:w="137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6.930,37</w:t>
            </w:r>
          </w:p>
        </w:tc>
      </w:tr>
      <w:tr w:rsidTr="00F66BAA" w:rsidR="00F66BAA" w:rsidRPr="00F66BAA">
        <w:trPr>
          <w:trHeight w:val="70"/>
        </w:trPr>
        <w:tc>
          <w:tcPr>
            <w:tcW w:type="dxa" w:w="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7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66BAA" w:rsidR="00F66BAA" w:rsidRPr="00F66BAA">
        <w:trPr>
          <w:trHeight w:val="375"/>
        </w:trPr>
        <w:tc>
          <w:tcPr>
            <w:tcW w:type="dxa" w:w="3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type="dxa" w:w="70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FINANCIJSKA AGENCIJA Zagreb, Ul. grada Vukovara 70 OIB:  85821130368</w:t>
            </w:r>
          </w:p>
        </w:tc>
        <w:tc>
          <w:tcPr>
            <w:tcW w:type="dxa" w:w="137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1.806,42</w:t>
            </w:r>
          </w:p>
        </w:tc>
      </w:tr>
      <w:tr w:rsidTr="00F66BAA" w:rsidR="00F66BAA" w:rsidRPr="00F66BAA">
        <w:trPr>
          <w:trHeight w:val="300"/>
        </w:trPr>
        <w:tc>
          <w:tcPr>
            <w:tcW w:type="dxa" w:w="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type="dxa" w:w="70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REPUBLIKA HRVATSKA, Ministarstvo financija, Porezna uprava, Područni ured Zagreb, OIB: 18683136487, zastupan po ŽDO Zagreb, Savska c. 41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1.101.626,60</w:t>
            </w:r>
          </w:p>
        </w:tc>
      </w:tr>
      <w:tr w:rsidTr="00F66BAA" w:rsidR="00F66BAA" w:rsidRPr="00F66BAA">
        <w:trPr>
          <w:trHeight w:val="300"/>
        </w:trPr>
        <w:tc>
          <w:tcPr>
            <w:tcW w:type="dxa" w:w="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type="dxa" w:w="70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ERSTE&amp;STEIERMARKISCHE BANK d.d. Rijeka, Jadranski trg 3a, OIB: 23057039320 (zast. po OD Buterin&amp;Posavec Zgb.)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2.208,00</w:t>
            </w:r>
          </w:p>
        </w:tc>
      </w:tr>
      <w:tr w:rsidTr="00F66BAA" w:rsidR="00F66BAA" w:rsidRPr="00F66BAA">
        <w:trPr>
          <w:trHeight w:val="300"/>
        </w:trPr>
        <w:tc>
          <w:tcPr>
            <w:tcW w:type="dxa" w:w="37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type="dxa" w:w="701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HRVATSKE VODE, Zagreb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66BAA" w:rsidR="00F66BAA" w:rsidRPr="00F66BAA">
        <w:trPr>
          <w:trHeight w:val="300"/>
        </w:trPr>
        <w:tc>
          <w:tcPr>
            <w:tcW w:type="dxa" w:w="3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70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Ul. grada Vukovara 220</w:t>
            </w:r>
          </w:p>
        </w:tc>
        <w:tc>
          <w:tcPr>
            <w:tcW w:type="dxa" w:w="137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6.244,28</w:t>
            </w:r>
          </w:p>
        </w:tc>
      </w:tr>
      <w:tr w:rsidTr="00F66BAA" w:rsidR="00F66BAA" w:rsidRPr="00F66BAA">
        <w:trPr>
          <w:trHeight w:val="70"/>
        </w:trPr>
        <w:tc>
          <w:tcPr>
            <w:tcW w:type="dxa" w:w="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7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OIB: 28921383001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sz w:val="22"/>
                <w:szCs w:val="22"/>
                <w:lang w:eastAsia="en-US"/>
              </w:rPr>
            </w:pPr>
          </w:p>
        </w:tc>
      </w:tr>
      <w:tr w:rsidTr="00F66BAA" w:rsidR="00F66BAA" w:rsidRPr="00F66BAA">
        <w:trPr>
          <w:trHeight w:val="300"/>
        </w:trPr>
        <w:tc>
          <w:tcPr>
            <w:tcW w:type="dxa" w:w="37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type="dxa" w:w="701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VIP NET d.o.o. Zagreb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sz w:val="22"/>
                <w:szCs w:val="22"/>
                <w:lang w:eastAsia="en-US"/>
              </w:rPr>
            </w:pPr>
          </w:p>
        </w:tc>
      </w:tr>
      <w:tr w:rsidTr="00F66BAA" w:rsidR="00F66BAA" w:rsidRPr="00F66BAA">
        <w:trPr>
          <w:trHeight w:val="300"/>
        </w:trPr>
        <w:tc>
          <w:tcPr>
            <w:tcW w:type="dxa" w:w="3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type="dxa" w:w="70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Vrtni put 1</w:t>
            </w:r>
          </w:p>
        </w:tc>
        <w:tc>
          <w:tcPr>
            <w:tcW w:type="dxa" w:w="137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10.979,79</w:t>
            </w:r>
          </w:p>
        </w:tc>
      </w:tr>
      <w:tr w:rsidTr="00F66BAA" w:rsidR="00F66BAA" w:rsidRPr="00F66BAA">
        <w:trPr>
          <w:trHeight w:val="70"/>
        </w:trPr>
        <w:tc>
          <w:tcPr>
            <w:tcW w:type="dxa" w:w="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7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OIB: 29524210204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66BAA" w:rsidR="00F66BAA" w:rsidRPr="00F66BAA">
        <w:trPr>
          <w:trHeight w:val="300"/>
        </w:trPr>
        <w:tc>
          <w:tcPr>
            <w:tcW w:type="dxa" w:w="37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type="dxa" w:w="701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 xml:space="preserve">GRADSKA PLINARA ZAGREB - 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66BAA" w:rsidR="00F66BAA" w:rsidRPr="00F66BAA">
        <w:trPr>
          <w:trHeight w:val="300"/>
        </w:trPr>
        <w:tc>
          <w:tcPr>
            <w:tcW w:type="dxa" w:w="3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70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OPSKRBA d.o.o. Zagreb</w:t>
            </w:r>
          </w:p>
        </w:tc>
        <w:tc>
          <w:tcPr>
            <w:tcW w:type="dxa" w:w="137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60.834,58</w:t>
            </w:r>
          </w:p>
        </w:tc>
      </w:tr>
      <w:tr w:rsidTr="00F66BAA" w:rsidR="00F66BAA" w:rsidRPr="00F66BAA">
        <w:trPr>
          <w:trHeight w:val="300"/>
        </w:trPr>
        <w:tc>
          <w:tcPr>
            <w:tcW w:type="dxa" w:w="3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70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Radnička cesta 1</w:t>
            </w:r>
          </w:p>
        </w:tc>
        <w:tc>
          <w:tcPr>
            <w:tcW w:type="dxa" w:w="137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66BAA" w:rsidR="00F66BAA" w:rsidRPr="00F66BAA">
        <w:trPr>
          <w:trHeight w:val="80"/>
        </w:trPr>
        <w:tc>
          <w:tcPr>
            <w:tcW w:type="dxa" w:w="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7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 OIB: 74364571096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66BAA" w:rsidR="00F66BAA" w:rsidRPr="00F66BAA">
        <w:trPr>
          <w:trHeight w:val="300"/>
        </w:trPr>
        <w:tc>
          <w:tcPr>
            <w:tcW w:type="dxa" w:w="3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type="dxa" w:w="70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 xml:space="preserve">GRAD ZAGREB, Zagreb </w:t>
            </w:r>
          </w:p>
        </w:tc>
        <w:tc>
          <w:tcPr>
            <w:tcW w:type="dxa" w:w="137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66BAA" w:rsidR="00F66BAA" w:rsidRPr="00F66BAA">
        <w:trPr>
          <w:trHeight w:val="300"/>
        </w:trPr>
        <w:tc>
          <w:tcPr>
            <w:tcW w:type="dxa" w:w="3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70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Trg Stjepana Radića 1</w:t>
            </w:r>
          </w:p>
        </w:tc>
        <w:tc>
          <w:tcPr>
            <w:tcW w:type="dxa" w:w="137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22.225,31</w:t>
            </w:r>
          </w:p>
        </w:tc>
      </w:tr>
      <w:tr w:rsidTr="00F66BAA" w:rsidR="00F66BAA" w:rsidRPr="00F66BAA">
        <w:trPr>
          <w:trHeight w:val="300"/>
        </w:trPr>
        <w:tc>
          <w:tcPr>
            <w:tcW w:type="dxa" w:w="3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70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OIB: 61817894937</w:t>
            </w:r>
          </w:p>
        </w:tc>
        <w:tc>
          <w:tcPr>
            <w:tcW w:type="dxa" w:w="137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66BAA" w:rsidR="00F66BAA" w:rsidRPr="00F66BAA">
        <w:trPr>
          <w:trHeight w:val="70"/>
        </w:trPr>
        <w:tc>
          <w:tcPr>
            <w:tcW w:type="dxa" w:w="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7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66BAA" w:rsidR="00F66BAA" w:rsidRPr="00F66BAA">
        <w:trPr>
          <w:trHeight w:val="300"/>
        </w:trPr>
        <w:tc>
          <w:tcPr>
            <w:tcW w:type="dxa" w:w="3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type="dxa" w:w="70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 xml:space="preserve">HEP – ODS d.o.o. ELEKTRA </w:t>
            </w:r>
          </w:p>
        </w:tc>
        <w:tc>
          <w:tcPr>
            <w:tcW w:type="dxa" w:w="137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66BAA" w:rsidR="00F66BAA" w:rsidRPr="00F66BAA">
        <w:trPr>
          <w:trHeight w:val="219"/>
        </w:trPr>
        <w:tc>
          <w:tcPr>
            <w:tcW w:type="dxa" w:w="3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701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Zagreb, Gundulićeva 32</w:t>
            </w:r>
          </w:p>
        </w:tc>
        <w:tc>
          <w:tcPr>
            <w:tcW w:type="dxa" w:w="137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1.261,41</w:t>
            </w:r>
          </w:p>
        </w:tc>
      </w:tr>
      <w:tr w:rsidTr="00F66BAA" w:rsidR="00F66BAA" w:rsidRPr="00F66BAA">
        <w:trPr>
          <w:trHeight w:val="300"/>
        </w:trPr>
        <w:tc>
          <w:tcPr>
            <w:tcW w:type="dxa" w:w="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7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OIB:  46830600751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66BAA" w:rsidR="00F66BAA" w:rsidRPr="00F66BAA">
        <w:trPr>
          <w:trHeight w:val="300"/>
        </w:trPr>
        <w:tc>
          <w:tcPr>
            <w:tcW w:type="dxa" w:w="37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type="dxa" w:w="701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F66BAA" w:rsidP="009341F2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METAL-Pacom d.o.o. Sesvete, Kelekova 3a ,</w:t>
            </w:r>
            <w:r w:rsidR="009341F2">
              <w:rPr>
                <w:color w:val="000000"/>
                <w:sz w:val="22"/>
                <w:szCs w:val="22"/>
              </w:rPr>
              <w:t xml:space="preserve"> </w:t>
            </w:r>
            <w:r w:rsidRPr="00F66BAA">
              <w:rPr>
                <w:color w:val="000000"/>
                <w:sz w:val="22"/>
                <w:szCs w:val="22"/>
              </w:rPr>
              <w:t>OIB: 80303437231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240.225,14</w:t>
            </w:r>
          </w:p>
        </w:tc>
      </w:tr>
      <w:tr w:rsidTr="00F66BAA" w:rsidR="00F66BAA" w:rsidRPr="00F66BAA">
        <w:trPr>
          <w:trHeight w:val="1064"/>
        </w:trPr>
        <w:tc>
          <w:tcPr>
            <w:tcW w:type="dxa" w:w="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type="dxa" w:w="70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ANKICA VIDOVIĆ,</w:t>
            </w:r>
          </w:p>
          <w:p w:rsidRDefault="00F66BAA" w:rsidP="009341F2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OIB:76775878217 i dr., Suvl.</w:t>
            </w:r>
            <w:r w:rsidR="009341F2">
              <w:rPr>
                <w:color w:val="000000"/>
                <w:sz w:val="22"/>
                <w:szCs w:val="22"/>
              </w:rPr>
              <w:t xml:space="preserve"> </w:t>
            </w:r>
            <w:r w:rsidRPr="00F66BAA">
              <w:rPr>
                <w:color w:val="000000"/>
                <w:sz w:val="22"/>
                <w:szCs w:val="22"/>
              </w:rPr>
              <w:t>Stam.posl.zgrade, Zagreb, Av.</w:t>
            </w:r>
            <w:r w:rsidR="009341F2">
              <w:rPr>
                <w:color w:val="000000"/>
                <w:sz w:val="22"/>
                <w:szCs w:val="22"/>
              </w:rPr>
              <w:t xml:space="preserve"> </w:t>
            </w:r>
            <w:r w:rsidRPr="00F66BAA">
              <w:rPr>
                <w:color w:val="000000"/>
                <w:sz w:val="22"/>
                <w:szCs w:val="22"/>
              </w:rPr>
              <w:t>Većeslava Holjevca 27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156.805,26</w:t>
            </w:r>
          </w:p>
        </w:tc>
      </w:tr>
      <w:tr w:rsidTr="00F66BAA" w:rsidR="00F66BAA" w:rsidRPr="00F66BAA">
        <w:trPr>
          <w:trHeight w:val="562"/>
        </w:trPr>
        <w:tc>
          <w:tcPr>
            <w:tcW w:type="dxa" w:w="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type="dxa" w:w="70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HEP ELEKTRA d.o.o., Zagreb,</w:t>
            </w:r>
          </w:p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Ul. grada Vukovara 37, OIB:43965974818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6.840,39</w:t>
            </w:r>
          </w:p>
        </w:tc>
      </w:tr>
      <w:tr w:rsidTr="00F66BAA" w:rsidR="00F66BAA" w:rsidRPr="00F66BAA">
        <w:trPr>
          <w:trHeight w:val="562"/>
        </w:trPr>
        <w:tc>
          <w:tcPr>
            <w:tcW w:type="dxa" w:w="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type="dxa" w:w="70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VODOOPSKRBA I ODVODNJA  d.o.o. Zagreb, Folnegovićeva 1, OIB: 83416546499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25.448,89</w:t>
            </w:r>
          </w:p>
        </w:tc>
      </w:tr>
      <w:tr w:rsidTr="009341F2" w:rsidR="00F66BAA" w:rsidRPr="00F66BAA">
        <w:trPr>
          <w:trHeight w:val="325"/>
        </w:trPr>
        <w:tc>
          <w:tcPr>
            <w:tcW w:type="dxa" w:w="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type="dxa" w:w="70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ROBERT ILINIĆ, Stubičke Toplice, Obrtnička 1, OIB:52605286252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66BAA" w:rsidP="00F66BAA" w:rsidR="00F66BAA" w:rsidRPr="00F66BA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F66BAA">
              <w:rPr>
                <w:color w:val="000000"/>
                <w:sz w:val="22"/>
                <w:szCs w:val="22"/>
              </w:rPr>
              <w:t>1.494.900,32</w:t>
            </w:r>
          </w:p>
        </w:tc>
      </w:tr>
    </w:tbl>
    <w:p w:rsidRDefault="00E5282F" w:rsidP="006C59ED" w:rsidR="00E5282F" w:rsidRPr="00F66BAA">
      <w:pPr>
        <w:jc w:val="both"/>
        <w:rPr>
          <w:sz w:val="22"/>
          <w:szCs w:val="22"/>
        </w:rPr>
      </w:pPr>
    </w:p>
    <w:p w:rsidRDefault="00E5282F" w:rsidP="006C59ED" w:rsidR="00E5282F">
      <w:pPr>
        <w:jc w:val="both"/>
        <w:rPr>
          <w:sz w:val="24"/>
          <w:szCs w:val="24"/>
        </w:rPr>
      </w:pPr>
    </w:p>
    <w:p w:rsidRDefault="005C61E0" w:rsidP="006C59ED" w:rsidR="006C59ED" w:rsidRPr="00FC1C56">
      <w:pPr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6C59ED" w:rsidRPr="00FC1C56">
        <w:rPr>
          <w:sz w:val="24"/>
          <w:szCs w:val="24"/>
        </w:rPr>
        <w:t>Osporena tražbina II višeg isplatnog reda:</w:t>
      </w:r>
    </w:p>
    <w:p w:rsidRDefault="006C59ED" w:rsidP="008373B9" w:rsidR="006C59ED" w:rsidRPr="00FC1C56">
      <w:pPr>
        <w:ind w:firstLine="720"/>
        <w:jc w:val="both"/>
        <w:rPr>
          <w:sz w:val="24"/>
          <w:szCs w:val="24"/>
        </w:rPr>
      </w:pPr>
      <w:r w:rsidRPr="00FC1C56">
        <w:rPr>
          <w:sz w:val="24"/>
          <w:szCs w:val="24"/>
        </w:rPr>
        <w:t>Stečajni upravitelj je osporio tražbin</w:t>
      </w:r>
      <w:r>
        <w:rPr>
          <w:sz w:val="24"/>
          <w:szCs w:val="24"/>
        </w:rPr>
        <w:t>u</w:t>
      </w:r>
      <w:r w:rsidR="009341F2">
        <w:rPr>
          <w:sz w:val="24"/>
          <w:szCs w:val="24"/>
        </w:rPr>
        <w:t xml:space="preserve"> </w:t>
      </w:r>
      <w:r w:rsidR="009341F2" w:rsidRPr="009341F2">
        <w:rPr>
          <w:sz w:val="24"/>
          <w:szCs w:val="24"/>
        </w:rPr>
        <w:t>ERSTE&amp;STEIERMARKISCHE BANK d.d.</w:t>
      </w:r>
      <w:r w:rsidR="009341F2">
        <w:rPr>
          <w:sz w:val="24"/>
          <w:szCs w:val="24"/>
        </w:rPr>
        <w:t xml:space="preserve"> Rijeka, Jadranski trg 3a, OIB:</w:t>
      </w:r>
      <w:r w:rsidR="009341F2" w:rsidRPr="009341F2">
        <w:rPr>
          <w:sz w:val="24"/>
          <w:szCs w:val="24"/>
        </w:rPr>
        <w:t>23057039320</w:t>
      </w:r>
      <w:r w:rsidR="009341F2">
        <w:rPr>
          <w:sz w:val="24"/>
          <w:szCs w:val="24"/>
        </w:rPr>
        <w:t>, zastupano</w:t>
      </w:r>
      <w:r w:rsidR="009341F2" w:rsidRPr="009341F2">
        <w:rPr>
          <w:sz w:val="24"/>
          <w:szCs w:val="24"/>
        </w:rPr>
        <w:t xml:space="preserve"> po OD Buterin&amp;Posavec Z</w:t>
      </w:r>
      <w:r w:rsidR="009341F2">
        <w:rPr>
          <w:sz w:val="24"/>
          <w:szCs w:val="24"/>
        </w:rPr>
        <w:t>a</w:t>
      </w:r>
      <w:r w:rsidR="009341F2" w:rsidRPr="009341F2">
        <w:rPr>
          <w:sz w:val="24"/>
          <w:szCs w:val="24"/>
        </w:rPr>
        <w:t>g</w:t>
      </w:r>
      <w:r w:rsidR="009341F2">
        <w:rPr>
          <w:sz w:val="24"/>
          <w:szCs w:val="24"/>
        </w:rPr>
        <w:t>reb</w:t>
      </w:r>
      <w:r w:rsidR="008373B9">
        <w:rPr>
          <w:sz w:val="24"/>
          <w:szCs w:val="24"/>
        </w:rPr>
        <w:t xml:space="preserve">, </w:t>
      </w:r>
      <w:r w:rsidRPr="00FC1C56">
        <w:rPr>
          <w:sz w:val="24"/>
          <w:szCs w:val="24"/>
        </w:rPr>
        <w:t xml:space="preserve">u iznosu </w:t>
      </w:r>
      <w:r>
        <w:rPr>
          <w:sz w:val="24"/>
          <w:szCs w:val="24"/>
        </w:rPr>
        <w:t xml:space="preserve">od </w:t>
      </w:r>
      <w:r w:rsidR="009341F2" w:rsidRPr="009341F2">
        <w:rPr>
          <w:sz w:val="24"/>
          <w:szCs w:val="24"/>
        </w:rPr>
        <w:t>24.756.511,16</w:t>
      </w:r>
      <w:r w:rsidR="005C61E0" w:rsidRPr="005C61E0">
        <w:rPr>
          <w:sz w:val="24"/>
          <w:szCs w:val="24"/>
        </w:rPr>
        <w:t xml:space="preserve"> kn</w:t>
      </w:r>
      <w:r w:rsidRPr="00FC1C56">
        <w:rPr>
          <w:sz w:val="24"/>
          <w:szCs w:val="24"/>
        </w:rPr>
        <w:t>.</w:t>
      </w:r>
    </w:p>
    <w:p w:rsidRDefault="006C59ED" w:rsidP="006C59ED" w:rsidR="006C59ED">
      <w:pPr>
        <w:jc w:val="both"/>
        <w:rPr>
          <w:sz w:val="24"/>
          <w:szCs w:val="24"/>
        </w:rPr>
      </w:pPr>
      <w:r w:rsidRPr="00FC1C56">
        <w:rPr>
          <w:sz w:val="24"/>
          <w:szCs w:val="24"/>
        </w:rPr>
        <w:t>I</w:t>
      </w:r>
      <w:r>
        <w:rPr>
          <w:sz w:val="24"/>
          <w:szCs w:val="24"/>
        </w:rPr>
        <w:t>II</w:t>
      </w:r>
      <w:r w:rsidRPr="00FC1C56">
        <w:rPr>
          <w:sz w:val="24"/>
          <w:szCs w:val="24"/>
        </w:rPr>
        <w:tab/>
        <w:t xml:space="preserve">Upućuje se </w:t>
      </w:r>
      <w:r w:rsidR="009341F2">
        <w:rPr>
          <w:sz w:val="24"/>
          <w:szCs w:val="24"/>
        </w:rPr>
        <w:t xml:space="preserve">stečajni upravitelj </w:t>
      </w:r>
      <w:r w:rsidR="006B17CA">
        <w:rPr>
          <w:sz w:val="24"/>
          <w:szCs w:val="24"/>
        </w:rPr>
        <w:t xml:space="preserve">stečajnog dužnika </w:t>
      </w:r>
      <w:r w:rsidRPr="00FC1C56">
        <w:rPr>
          <w:sz w:val="24"/>
          <w:szCs w:val="24"/>
        </w:rPr>
        <w:t xml:space="preserve">u parnicu ili nastavak već započete parnice protiv </w:t>
      </w:r>
      <w:r w:rsidR="009341F2" w:rsidRPr="009341F2">
        <w:rPr>
          <w:sz w:val="24"/>
          <w:szCs w:val="24"/>
        </w:rPr>
        <w:t>ERSTE&amp;STEIERMARKISCHE BANK d.d. Rijeka, Jadranski trg 3a, OIB: 23057039320</w:t>
      </w:r>
      <w:r w:rsidR="009341F2">
        <w:rPr>
          <w:sz w:val="24"/>
          <w:szCs w:val="24"/>
        </w:rPr>
        <w:t xml:space="preserve"> </w:t>
      </w:r>
      <w:r w:rsidRPr="00FC1C56">
        <w:rPr>
          <w:sz w:val="24"/>
          <w:szCs w:val="24"/>
        </w:rPr>
        <w:t xml:space="preserve">radi utvrđivanja </w:t>
      </w:r>
      <w:r w:rsidR="009341F2">
        <w:rPr>
          <w:sz w:val="24"/>
          <w:szCs w:val="24"/>
        </w:rPr>
        <w:t>osnovanosti osporavanja</w:t>
      </w:r>
      <w:r w:rsidRPr="00FC1C56">
        <w:rPr>
          <w:sz w:val="24"/>
          <w:szCs w:val="24"/>
        </w:rPr>
        <w:t xml:space="preserve"> tražbine u iznosu </w:t>
      </w:r>
      <w:r w:rsidR="009341F2" w:rsidRPr="009341F2">
        <w:rPr>
          <w:sz w:val="24"/>
          <w:szCs w:val="24"/>
        </w:rPr>
        <w:t>24.756.511,16 kn</w:t>
      </w:r>
      <w:r w:rsidRPr="00FC1C56">
        <w:rPr>
          <w:sz w:val="24"/>
          <w:szCs w:val="24"/>
        </w:rPr>
        <w:t xml:space="preserve"> u roku 8 dana od primitka ovog rješenja.</w:t>
      </w:r>
    </w:p>
    <w:p w:rsidRDefault="006C59ED" w:rsidP="005C61E0" w:rsidR="006C59ED">
      <w:pPr>
        <w:ind w:firstLine="720"/>
        <w:jc w:val="both"/>
        <w:rPr>
          <w:sz w:val="24"/>
          <w:szCs w:val="24"/>
        </w:rPr>
      </w:pPr>
      <w:r w:rsidRPr="000243C8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5C61E0" w:rsidP="005C61E0" w:rsidR="005C61E0">
      <w:pPr>
        <w:jc w:val="both"/>
        <w:rPr>
          <w:sz w:val="24"/>
          <w:szCs w:val="24"/>
        </w:rPr>
      </w:pPr>
    </w:p>
    <w:p w:rsidRDefault="005C61E0" w:rsidP="005C61E0" w:rsidR="005C61E0" w:rsidRPr="005C61E0">
      <w:pPr>
        <w:jc w:val="both"/>
        <w:rPr>
          <w:sz w:val="24"/>
          <w:szCs w:val="24"/>
        </w:rPr>
      </w:pPr>
      <w:r>
        <w:rPr>
          <w:sz w:val="24"/>
          <w:szCs w:val="24"/>
        </w:rPr>
        <w:t>IV</w:t>
      </w:r>
      <w:r w:rsidRPr="005C61E0">
        <w:rPr>
          <w:sz w:val="24"/>
          <w:szCs w:val="24"/>
        </w:rPr>
        <w:tab/>
        <w:t>Osporena tražbina II višeg isplatnog reda:</w:t>
      </w:r>
    </w:p>
    <w:p w:rsidRDefault="005C61E0" w:rsidP="005C61E0" w:rsidR="005C61E0" w:rsidRPr="005C61E0">
      <w:pPr>
        <w:jc w:val="both"/>
        <w:rPr>
          <w:sz w:val="24"/>
          <w:szCs w:val="24"/>
        </w:rPr>
      </w:pPr>
      <w:r w:rsidRPr="005C61E0">
        <w:rPr>
          <w:sz w:val="24"/>
          <w:szCs w:val="24"/>
        </w:rPr>
        <w:t xml:space="preserve">Stečajni upravitelj je osporio tražbinu </w:t>
      </w:r>
      <w:r w:rsidR="009C2F1D" w:rsidRPr="009C2F1D">
        <w:rPr>
          <w:sz w:val="24"/>
          <w:szCs w:val="24"/>
        </w:rPr>
        <w:t>INTERAGENT d.o.o., Ploče, Trg kralja Tomislava 8, OIB:92382779344</w:t>
      </w:r>
      <w:r w:rsidRPr="005C61E0">
        <w:rPr>
          <w:sz w:val="24"/>
          <w:szCs w:val="24"/>
        </w:rPr>
        <w:t xml:space="preserve"> u iznosu od </w:t>
      </w:r>
      <w:r w:rsidR="009C2F1D" w:rsidRPr="009C2F1D">
        <w:rPr>
          <w:sz w:val="24"/>
          <w:szCs w:val="24"/>
        </w:rPr>
        <w:t>510.598,75</w:t>
      </w:r>
      <w:r>
        <w:rPr>
          <w:sz w:val="24"/>
          <w:szCs w:val="24"/>
        </w:rPr>
        <w:t xml:space="preserve"> kn</w:t>
      </w:r>
      <w:r w:rsidRPr="005C61E0">
        <w:rPr>
          <w:sz w:val="24"/>
          <w:szCs w:val="24"/>
        </w:rPr>
        <w:t>.</w:t>
      </w:r>
    </w:p>
    <w:p w:rsidRDefault="005C61E0" w:rsidP="005C61E0" w:rsidR="005C61E0" w:rsidRPr="005C61E0">
      <w:pPr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5C61E0">
        <w:rPr>
          <w:sz w:val="24"/>
          <w:szCs w:val="24"/>
        </w:rPr>
        <w:tab/>
        <w:t xml:space="preserve">Upućuje se vjerovnik </w:t>
      </w:r>
      <w:r w:rsidR="009C2F1D" w:rsidRPr="009C2F1D">
        <w:rPr>
          <w:sz w:val="24"/>
          <w:szCs w:val="24"/>
        </w:rPr>
        <w:t>INTERAGENT d.o.o., Ploče, Trg kralja Tomislava 8, OIB:92382779344</w:t>
      </w:r>
      <w:r w:rsidRPr="005C61E0">
        <w:rPr>
          <w:sz w:val="24"/>
          <w:szCs w:val="24"/>
        </w:rPr>
        <w:t xml:space="preserve"> u parnicu ili nastavak već započete parnice protiv stečajnog dužnika radi utvrđivanja osporene tražbine u iznosu </w:t>
      </w:r>
      <w:r w:rsidR="009C2F1D" w:rsidRPr="009C2F1D">
        <w:rPr>
          <w:sz w:val="24"/>
          <w:szCs w:val="24"/>
        </w:rPr>
        <w:t>510.598,75 kn</w:t>
      </w:r>
      <w:r w:rsidRPr="005C61E0">
        <w:rPr>
          <w:sz w:val="24"/>
          <w:szCs w:val="24"/>
        </w:rPr>
        <w:t xml:space="preserve"> u roku 8 dana od primitka ovog rješenja.</w:t>
      </w:r>
    </w:p>
    <w:p w:rsidRDefault="005C61E0" w:rsidP="005C61E0" w:rsidR="005C61E0">
      <w:pPr>
        <w:ind w:firstLine="720"/>
        <w:jc w:val="both"/>
        <w:rPr>
          <w:sz w:val="24"/>
          <w:szCs w:val="24"/>
        </w:rPr>
      </w:pPr>
      <w:r w:rsidRPr="005C61E0">
        <w:rPr>
          <w:sz w:val="24"/>
          <w:szCs w:val="24"/>
        </w:rPr>
        <w:lastRenderedPageBreak/>
        <w:t>Ako vjerovnik koji je upućen na parnicu ne pokrene parnicu ili ne nastavi već započetu parnicu u roku od 8 dana od primitka ovog rješenja, smatrat će se da je odustao od prava na vođenje parnice.</w:t>
      </w:r>
    </w:p>
    <w:p w:rsidRDefault="00BD6D60" w:rsidP="00BD6D60" w:rsidR="00BD6D60">
      <w:pPr>
        <w:jc w:val="both"/>
        <w:rPr>
          <w:sz w:val="24"/>
          <w:szCs w:val="24"/>
        </w:rPr>
      </w:pPr>
    </w:p>
    <w:p w:rsidRDefault="003D1C90" w:rsidP="00C65502" w:rsidR="003D1C90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Obrazloženje</w:t>
      </w:r>
    </w:p>
    <w:p w:rsidRDefault="003D1C90" w:rsidP="003D1C90" w:rsidR="003D1C90" w:rsidRPr="002728DE">
      <w:pPr>
        <w:jc w:val="center"/>
        <w:rPr>
          <w:sz w:val="24"/>
          <w:szCs w:val="24"/>
        </w:rPr>
      </w:pPr>
    </w:p>
    <w:p w:rsidRDefault="00FC1C56" w:rsidP="00457F6A" w:rsidR="00FC1C56" w:rsidRPr="00FC1C56">
      <w:pPr>
        <w:ind w:firstLine="720"/>
        <w:jc w:val="both"/>
        <w:rPr>
          <w:sz w:val="24"/>
          <w:szCs w:val="24"/>
        </w:rPr>
      </w:pPr>
      <w:r w:rsidRPr="00FC1C56">
        <w:rPr>
          <w:sz w:val="24"/>
          <w:szCs w:val="24"/>
        </w:rPr>
        <w:t xml:space="preserve">Na općem ispitnom ročištu ispitane su prijavljene tražbine prema iznosima i redu, a koje su prijavljene u roku. </w:t>
      </w:r>
    </w:p>
    <w:p w:rsidRDefault="00FC1C56" w:rsidP="00FC1C56" w:rsidR="00FC1C56" w:rsidRPr="00FC1C56">
      <w:pPr>
        <w:jc w:val="both"/>
        <w:rPr>
          <w:sz w:val="24"/>
          <w:szCs w:val="24"/>
        </w:rPr>
      </w:pPr>
      <w:r w:rsidRPr="00FC1C56">
        <w:rPr>
          <w:sz w:val="24"/>
          <w:szCs w:val="24"/>
        </w:rPr>
        <w:tab/>
        <w:t>Nakon općeg ispitnog ročišta stečajni sudac je sastavio sukladno odredbi čl. 264.  Stečajnog zakona (NN 71/15 - dalje SZ), tablicu ispitanih tražbina u kojoj su za svaku prijavljenu tražbinu uneseni podaci o tome u kojoj je mjeri tražbina utvrđena prema svom iznosu i svom redu odnosno u kojoj je mjeri tražbina osporena te tko je tražbinu osporio.</w:t>
      </w:r>
    </w:p>
    <w:p w:rsidRDefault="00FC1C56" w:rsidP="00FC1C56" w:rsidR="00FC1C56" w:rsidRPr="00FC1C56">
      <w:pPr>
        <w:jc w:val="both"/>
        <w:rPr>
          <w:sz w:val="24"/>
          <w:szCs w:val="24"/>
        </w:rPr>
      </w:pPr>
      <w:r w:rsidRPr="00FC1C56">
        <w:rPr>
          <w:sz w:val="24"/>
          <w:szCs w:val="24"/>
        </w:rPr>
        <w:tab/>
        <w:t>Tražbine navedene u točci I izreke ovog rješenja kao utvrđene, stečajni upravitelj je priznao, a  niti jedan od stečajnih vjerovnika nije tražbinu osporavao, te se temeljem čl. 265. SZ-a tražbine navedene pod točkom I izreke ovog rješenja smatraju utvrđenima.</w:t>
      </w:r>
    </w:p>
    <w:p w:rsidRDefault="00E22BC9" w:rsidP="006B17CA" w:rsidR="00E22BC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Stečajni upravitelj je osporio </w:t>
      </w:r>
      <w:r w:rsidR="006B17CA">
        <w:rPr>
          <w:sz w:val="24"/>
          <w:szCs w:val="24"/>
        </w:rPr>
        <w:t xml:space="preserve">prijavu </w:t>
      </w:r>
      <w:r>
        <w:rPr>
          <w:sz w:val="24"/>
          <w:szCs w:val="24"/>
        </w:rPr>
        <w:t>potraživanj</w:t>
      </w:r>
      <w:r w:rsidR="006B17CA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="006B17CA" w:rsidRPr="006B17CA">
        <w:rPr>
          <w:sz w:val="24"/>
          <w:szCs w:val="24"/>
        </w:rPr>
        <w:t>ERSTE</w:t>
      </w:r>
      <w:r w:rsidR="006B17CA">
        <w:rPr>
          <w:sz w:val="24"/>
          <w:szCs w:val="24"/>
        </w:rPr>
        <w:t xml:space="preserve"> </w:t>
      </w:r>
      <w:r w:rsidR="006B17CA" w:rsidRPr="006B17CA">
        <w:rPr>
          <w:sz w:val="24"/>
          <w:szCs w:val="24"/>
        </w:rPr>
        <w:t>&amp;STEIERMARKISCHE BANK d.d. Rijeka, Jadranski trg 3a, OIB:23057039320, zastupano po OD Buterin&amp;Posavec Zagreb, u iznosu od 24.756.511,16 kn</w:t>
      </w:r>
      <w:r w:rsidR="006B17CA">
        <w:rPr>
          <w:sz w:val="24"/>
          <w:szCs w:val="24"/>
        </w:rPr>
        <w:t xml:space="preserve"> iz razloga što prijavitelj tražbine nije </w:t>
      </w:r>
      <w:r w:rsidR="006B17CA" w:rsidRPr="006B17CA">
        <w:rPr>
          <w:sz w:val="24"/>
          <w:szCs w:val="24"/>
        </w:rPr>
        <w:t>osobni vjerovnik stečajnog dužnika</w:t>
      </w:r>
      <w:r w:rsidR="006B17CA">
        <w:rPr>
          <w:sz w:val="24"/>
          <w:szCs w:val="24"/>
        </w:rPr>
        <w:t xml:space="preserve"> sukladno</w:t>
      </w:r>
      <w:r w:rsidR="006B17CA" w:rsidRPr="006B17CA">
        <w:rPr>
          <w:sz w:val="24"/>
          <w:szCs w:val="24"/>
        </w:rPr>
        <w:t xml:space="preserve"> čl</w:t>
      </w:r>
      <w:r w:rsidR="006B17CA">
        <w:rPr>
          <w:sz w:val="24"/>
          <w:szCs w:val="24"/>
        </w:rPr>
        <w:t>anka</w:t>
      </w:r>
      <w:r w:rsidR="006B17CA" w:rsidRPr="006B17CA">
        <w:rPr>
          <w:sz w:val="24"/>
          <w:szCs w:val="24"/>
        </w:rPr>
        <w:t xml:space="preserve"> 137 SZ</w:t>
      </w:r>
      <w:r w:rsidR="006B17CA">
        <w:rPr>
          <w:sz w:val="24"/>
          <w:szCs w:val="24"/>
        </w:rPr>
        <w:t>-a. Podnositelj prijave potraživanja istu temelji na ovršnoj ispravi te je temeljem odredbe članka 266. stavak 4. SZ-a odlučeno kao u točci III izreke rješenja.</w:t>
      </w:r>
    </w:p>
    <w:p w:rsidRDefault="006B17CA" w:rsidP="006B17CA" w:rsidR="00C115C0" w:rsidRPr="00E22BC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 w:rsidRPr="006B17CA">
        <w:rPr>
          <w:sz w:val="24"/>
          <w:szCs w:val="24"/>
        </w:rPr>
        <w:t>Stečajni upravitelj je osporio prijavu potraživanja</w:t>
      </w:r>
      <w:r w:rsidR="002F77E0">
        <w:rPr>
          <w:sz w:val="24"/>
          <w:szCs w:val="24"/>
        </w:rPr>
        <w:t xml:space="preserve"> </w:t>
      </w:r>
      <w:r w:rsidR="002F77E0" w:rsidRPr="002F77E0">
        <w:rPr>
          <w:sz w:val="24"/>
          <w:szCs w:val="24"/>
        </w:rPr>
        <w:t>INTERAGENT d.o.o., Ploče, Trg kralja Tomislava 8, OIB:92382779344</w:t>
      </w:r>
      <w:r w:rsidR="002F77E0">
        <w:rPr>
          <w:sz w:val="24"/>
          <w:szCs w:val="24"/>
        </w:rPr>
        <w:t xml:space="preserve">, u iznosu od </w:t>
      </w:r>
      <w:r w:rsidR="002F77E0" w:rsidRPr="002F77E0">
        <w:rPr>
          <w:sz w:val="24"/>
          <w:szCs w:val="24"/>
        </w:rPr>
        <w:t>510.598,75</w:t>
      </w:r>
      <w:r w:rsidR="002F77E0">
        <w:rPr>
          <w:sz w:val="24"/>
          <w:szCs w:val="24"/>
        </w:rPr>
        <w:t xml:space="preserve"> kn iz razloga zastare potraživanja.</w:t>
      </w:r>
    </w:p>
    <w:p w:rsidRDefault="00FC1C56" w:rsidP="00457F6A" w:rsidR="00FC1C56">
      <w:pPr>
        <w:ind w:firstLine="720"/>
        <w:jc w:val="both"/>
        <w:rPr>
          <w:sz w:val="24"/>
          <w:szCs w:val="24"/>
        </w:rPr>
      </w:pPr>
      <w:r w:rsidRPr="00FC1C56">
        <w:rPr>
          <w:sz w:val="24"/>
          <w:szCs w:val="24"/>
        </w:rPr>
        <w:t>Slijedom navedenog vjerovnik čija je tražbina osporena upućuje se sukladno odredbama članka 266. SZ-a („Ako je stečajni upravitelj osporio tražbinu, stečajni sudac će vjerovnika uputiti na parnicu protiv stečajnog dužnika radi utvrđivanja osporene tražbine.“) na pokretanje parnice protiv stečajnog dužnika radi utvrđivanja osporene tražbine u roku od 8 dana od dana dostave izvatka iz rješenja kao u točci II</w:t>
      </w:r>
      <w:r w:rsidR="00E22BC9">
        <w:rPr>
          <w:sz w:val="24"/>
          <w:szCs w:val="24"/>
        </w:rPr>
        <w:t xml:space="preserve"> do </w:t>
      </w:r>
      <w:r w:rsidR="006B17CA">
        <w:rPr>
          <w:sz w:val="24"/>
          <w:szCs w:val="24"/>
        </w:rPr>
        <w:t>V</w:t>
      </w:r>
      <w:r w:rsidRPr="00FC1C56">
        <w:rPr>
          <w:sz w:val="24"/>
          <w:szCs w:val="24"/>
        </w:rPr>
        <w:t xml:space="preserve"> izreke rješenja.</w:t>
      </w:r>
    </w:p>
    <w:p w:rsidRDefault="0033398E" w:rsidP="00DE39F1" w:rsidR="0033398E" w:rsidRPr="00366319">
      <w:pPr>
        <w:ind w:firstLine="720"/>
        <w:jc w:val="both"/>
        <w:rPr>
          <w:color w:val="FF0000"/>
          <w:sz w:val="24"/>
          <w:szCs w:val="24"/>
        </w:rPr>
      </w:pPr>
    </w:p>
    <w:p w:rsidRDefault="00E14407" w:rsidP="00E14407" w:rsidR="00E14407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 xml:space="preserve">U Zagrebu </w:t>
      </w:r>
      <w:r w:rsidR="00A84839">
        <w:rPr>
          <w:sz w:val="24"/>
          <w:szCs w:val="24"/>
        </w:rPr>
        <w:t>1</w:t>
      </w:r>
      <w:r w:rsidR="006B17CA">
        <w:rPr>
          <w:sz w:val="24"/>
          <w:szCs w:val="24"/>
        </w:rPr>
        <w:t>9</w:t>
      </w:r>
      <w:r w:rsidR="002B5C8B" w:rsidRPr="002728DE">
        <w:rPr>
          <w:sz w:val="24"/>
          <w:szCs w:val="24"/>
        </w:rPr>
        <w:t xml:space="preserve">. </w:t>
      </w:r>
      <w:r w:rsidR="00A7155F">
        <w:rPr>
          <w:sz w:val="24"/>
          <w:szCs w:val="24"/>
        </w:rPr>
        <w:t>rujna</w:t>
      </w:r>
      <w:r w:rsidR="002B5C8B" w:rsidRPr="002728DE">
        <w:rPr>
          <w:sz w:val="24"/>
          <w:szCs w:val="24"/>
        </w:rPr>
        <w:t xml:space="preserve"> 201</w:t>
      </w:r>
      <w:r w:rsidR="00366319">
        <w:rPr>
          <w:sz w:val="24"/>
          <w:szCs w:val="24"/>
        </w:rPr>
        <w:t>7.</w:t>
      </w:r>
    </w:p>
    <w:p w:rsidRDefault="00E14407" w:rsidP="00E14407" w:rsidR="00E14407" w:rsidRPr="002728DE">
      <w:pPr>
        <w:jc w:val="center"/>
        <w:rPr>
          <w:sz w:val="24"/>
          <w:szCs w:val="24"/>
        </w:rPr>
      </w:pPr>
    </w:p>
    <w:p w:rsidRDefault="00A72B92" w:rsidP="00E14407" w:rsidR="00E14407" w:rsidRPr="002728DE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14407" w:rsidRPr="002728DE">
        <w:rPr>
          <w:sz w:val="24"/>
          <w:szCs w:val="24"/>
        </w:rPr>
        <w:t xml:space="preserve">SUDAC:  </w:t>
      </w:r>
    </w:p>
    <w:p w:rsidRDefault="00E14407" w:rsidP="00E14407" w:rsidR="00E42BCF" w:rsidRPr="002728DE">
      <w:pPr>
        <w:ind w:left="504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ab/>
      </w:r>
      <w:r w:rsidR="00F41F5E" w:rsidRPr="002728DE">
        <w:rPr>
          <w:sz w:val="24"/>
          <w:szCs w:val="24"/>
        </w:rPr>
        <w:t>Mislav Kolakušić</w:t>
      </w:r>
      <w:r w:rsidR="00CB5A2A">
        <w:rPr>
          <w:sz w:val="24"/>
          <w:szCs w:val="24"/>
        </w:rPr>
        <w:t xml:space="preserve"> v.r.</w:t>
      </w:r>
    </w:p>
    <w:p w:rsidRDefault="003D1C90" w:rsidP="003D1C90" w:rsidR="003D1C90" w:rsidRPr="002728DE">
      <w:pPr>
        <w:ind w:left="504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</w:p>
    <w:p w:rsidRDefault="003D1C90" w:rsidP="003D1C90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>UPUTA  O PRAVNOM LIJEKU:</w:t>
      </w:r>
    </w:p>
    <w:p w:rsidRDefault="003D1C90" w:rsidP="003D1C90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457F6A">
        <w:rPr>
          <w:sz w:val="24"/>
          <w:szCs w:val="24"/>
        </w:rPr>
        <w:t>265. stavak 3.</w:t>
      </w:r>
      <w:r w:rsidRPr="002728DE">
        <w:rPr>
          <w:sz w:val="24"/>
          <w:szCs w:val="24"/>
        </w:rPr>
        <w:t xml:space="preserve"> SZ-a). Rok za žalbu iznosi 8 dana računajući od dana dostave </w:t>
      </w:r>
      <w:r w:rsidR="008373B9">
        <w:rPr>
          <w:sz w:val="24"/>
          <w:szCs w:val="24"/>
        </w:rPr>
        <w:t>ovog rješenja putem e-oglasne ploče suda</w:t>
      </w:r>
      <w:r w:rsidR="00D926B2">
        <w:rPr>
          <w:sz w:val="24"/>
          <w:szCs w:val="24"/>
        </w:rPr>
        <w:t xml:space="preserve"> (čl. 265. stavak 2 SZ-a)</w:t>
      </w:r>
      <w:r w:rsidRPr="002728DE">
        <w:rPr>
          <w:sz w:val="24"/>
          <w:szCs w:val="24"/>
        </w:rPr>
        <w:t>. Žalba se podnosi ovom sudu u 2 primjerka ovom sudu za Visoki trgovački sud Republike Hrvatske.</w:t>
      </w:r>
    </w:p>
    <w:p w:rsidRDefault="002175CA" w:rsidP="003D1C90" w:rsidR="002175CA">
      <w:pPr>
        <w:jc w:val="both"/>
        <w:rPr>
          <w:sz w:val="24"/>
          <w:szCs w:val="24"/>
        </w:rPr>
      </w:pPr>
    </w:p>
    <w:p w:rsidRDefault="003D1C90" w:rsidR="003D1C90">
      <w:pPr>
        <w:rPr>
          <w:sz w:val="24"/>
          <w:szCs w:val="24"/>
        </w:rPr>
      </w:pPr>
    </w:p>
    <w:p w:rsidRDefault="00CB5A2A" w:rsidP="007A1486" w:rsidR="00CB5A2A" w:rsidRPr="00CB5A2A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CB5A2A">
        <w:rPr>
          <w:sz w:val="24"/>
          <w:szCs w:val="24"/>
        </w:rPr>
        <w:t>Za točnost otpravka - ovlašteni službenik</w:t>
      </w:r>
    </w:p>
    <w:p w:rsidRDefault="00CB5A2A" w:rsidP="007A1486" w:rsidR="00CB5A2A" w:rsidRPr="00CB5A2A">
      <w:pPr>
        <w:ind w:left="720"/>
        <w:rPr>
          <w:sz w:val="24"/>
          <w:szCs w:val="24"/>
        </w:rPr>
      </w:pPr>
      <w:r w:rsidRPr="00CB5A2A">
        <w:rPr>
          <w:sz w:val="24"/>
          <w:szCs w:val="24"/>
        </w:rPr>
        <w:tab/>
      </w:r>
      <w:r w:rsidRPr="00CB5A2A">
        <w:rPr>
          <w:sz w:val="24"/>
          <w:szCs w:val="24"/>
        </w:rPr>
        <w:tab/>
      </w:r>
      <w:r w:rsidRPr="00CB5A2A">
        <w:rPr>
          <w:sz w:val="24"/>
          <w:szCs w:val="24"/>
        </w:rPr>
        <w:tab/>
      </w:r>
      <w:r w:rsidRPr="00CB5A2A">
        <w:rPr>
          <w:sz w:val="24"/>
          <w:szCs w:val="24"/>
        </w:rPr>
        <w:tab/>
      </w:r>
      <w:r w:rsidRPr="00CB5A2A">
        <w:rPr>
          <w:sz w:val="24"/>
          <w:szCs w:val="24"/>
        </w:rPr>
        <w:tab/>
      </w:r>
      <w:r w:rsidRPr="00CB5A2A">
        <w:rPr>
          <w:sz w:val="24"/>
          <w:szCs w:val="24"/>
        </w:rPr>
        <w:tab/>
        <w:t xml:space="preserve">        Ivana Stampf</w:t>
      </w:r>
    </w:p>
    <w:p w:rsidRDefault="00CB5A2A" w:rsidP="007A1486" w:rsidR="00CB5A2A" w:rsidRPr="007A1486">
      <w:pPr>
        <w:ind w:left="720"/>
      </w:pPr>
    </w:p>
    <w:p w:rsidRDefault="00CB5A2A" w:rsidR="00CB5A2A" w:rsidRPr="00FD0FD6">
      <w:pPr>
        <w:rPr>
          <w:color w:themeColor="background1" w:val="FFFFFF"/>
          <w:sz w:val="24"/>
          <w:szCs w:val="24"/>
        </w:rPr>
      </w:pPr>
    </w:p>
    <w:sectPr w:rsidSect="00E93059" w:rsidR="00CB5A2A" w:rsidRPr="00FD0FD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7A64" w:rsidR="00607A64">
      <w:r>
        <w:separator/>
      </w:r>
    </w:p>
  </w:endnote>
  <w:endnote w:id="0" w:type="continuationSeparator">
    <w:p w:rsidRDefault="00607A64" w:rsidR="00607A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7A64" w:rsidR="00607A64">
      <w:r>
        <w:separator/>
      </w:r>
    </w:p>
  </w:footnote>
  <w:footnote w:id="0" w:type="continuationSeparator">
    <w:p w:rsidRDefault="00607A64" w:rsidR="00607A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7A64" w:rsidP="003B59C7" w:rsidR="00607A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07A64" w:rsidR="00607A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7A64" w:rsidP="003B59C7" w:rsidR="00607A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5A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07A64" w:rsidP="00E17B8F" w:rsidR="00607A64" w:rsidRPr="00457F6A">
    <w:pPr>
      <w:pStyle w:val="Zaglavlje"/>
      <w:jc w:val="right"/>
      <w:rPr>
        <w:sz w:val="24"/>
        <w:szCs w:val="24"/>
      </w:rPr>
    </w:pPr>
    <w:r w:rsidRPr="00457F6A">
      <w:rPr>
        <w:sz w:val="24"/>
        <w:szCs w:val="24"/>
      </w:rPr>
      <w:t>St-</w:t>
    </w:r>
    <w:r w:rsidR="00F66BAA">
      <w:rPr>
        <w:sz w:val="24"/>
        <w:szCs w:val="24"/>
      </w:rPr>
      <w:t>9223</w:t>
    </w:r>
    <w:r w:rsidRPr="00457F6A">
      <w:rPr>
        <w:sz w:val="24"/>
        <w:szCs w:val="24"/>
      </w:rPr>
      <w:t>/1</w:t>
    </w:r>
    <w:r w:rsidR="00F66BAA">
      <w:rPr>
        <w:sz w:val="24"/>
        <w:szCs w:val="24"/>
      </w:rPr>
      <w:t>5</w:t>
    </w:r>
  </w:p>
  <w:p w:rsidRDefault="00607A64" w:rsidP="00E17B8F" w:rsidR="00607A64" w:rsidRPr="002728DE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D7D26"/>
    <w:multiLevelType w:val="hybridMultilevel"/>
    <w:tmpl w:val="916C4EDE"/>
    <w:lvl w:tplc="026C41D2" w:ilvl="0">
      <w:start w:val="7"/>
      <w:numFmt w:val="decimal"/>
      <w:lvlText w:val="%1."/>
      <w:lvlJc w:val="left"/>
      <w:pPr>
        <w:tabs>
          <w:tab w:pos="600" w:val="num"/>
        </w:tabs>
        <w:ind w:hanging="360" w:left="6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">
    <w:nsid w:val="1B747866"/>
    <w:multiLevelType w:val="hybridMultilevel"/>
    <w:tmpl w:val="B34027DC"/>
    <w:lvl w:tplc="308CEFB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C214C09"/>
    <w:multiLevelType w:val="hybridMultilevel"/>
    <w:tmpl w:val="19B6BD7E"/>
    <w:lvl w:tplc="F0ACBB5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0C13720"/>
    <w:multiLevelType w:val="multilevel"/>
    <w:tmpl w:val="F072061A"/>
    <w:styleLink w:val="WW8Num2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5">
    <w:nsid w:val="23D44387"/>
    <w:multiLevelType w:val="singleLevel"/>
    <w:tmpl w:val="BA087874"/>
    <w:lvl w:ilvl="0">
      <w:start w:val="1"/>
      <w:numFmt w:val="upperRoman"/>
      <w:pStyle w:val="Naslov9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6">
    <w:nsid w:val="328A218E"/>
    <w:multiLevelType w:val="hybridMultilevel"/>
    <w:tmpl w:val="A044D1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3C17E57"/>
    <w:multiLevelType w:val="hybridMultilevel"/>
    <w:tmpl w:val="7CE002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39A4564"/>
    <w:multiLevelType w:val="hybridMultilevel"/>
    <w:tmpl w:val="28D6EA0E"/>
    <w:lvl w:tplc="7A4C2CE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7184506"/>
    <w:multiLevelType w:val="hybridMultilevel"/>
    <w:tmpl w:val="02F6CF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D4C22CB"/>
    <w:multiLevelType w:val="multilevel"/>
    <w:tmpl w:val="5B9E11AA"/>
    <w:lvl w:ilvl="0">
      <w:start w:val="1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420" w:val="num"/>
        </w:tabs>
        <w:ind w:hanging="420" w:left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5"/>
  </w:num>
  <w:num w:numId="5">
    <w:abstractNumId w:val="6"/>
  </w:num>
  <w:num w:numId="6">
    <w:abstractNumId w:val="9"/>
  </w:num>
  <w:num w:numId="7">
    <w:abstractNumId w:val="10"/>
  </w:num>
  <w:num w:numId="8">
    <w:abstractNumId w:val="0"/>
  </w:num>
  <w:num w:numId="9">
    <w:abstractNumId w:val="2"/>
  </w:num>
  <w:num w:numId="10">
    <w:abstractNumId w:val="11"/>
  </w:num>
  <w:num w:numId="11">
    <w:abstractNumId w:val="3"/>
  </w:num>
  <w:num w:numId="12">
    <w:abstractNumId w:val="8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79"/>
    <w:rsid w:val="00021A2E"/>
    <w:rsid w:val="000243C8"/>
    <w:rsid w:val="00053F3F"/>
    <w:rsid w:val="0006669D"/>
    <w:rsid w:val="00077D88"/>
    <w:rsid w:val="00081774"/>
    <w:rsid w:val="000A28F2"/>
    <w:rsid w:val="000A290F"/>
    <w:rsid w:val="000B1EB5"/>
    <w:rsid w:val="00122A13"/>
    <w:rsid w:val="0015028B"/>
    <w:rsid w:val="00164C5C"/>
    <w:rsid w:val="00187783"/>
    <w:rsid w:val="001A1774"/>
    <w:rsid w:val="001F058C"/>
    <w:rsid w:val="001F34C2"/>
    <w:rsid w:val="00205AC1"/>
    <w:rsid w:val="00215AA5"/>
    <w:rsid w:val="002175CA"/>
    <w:rsid w:val="0022380F"/>
    <w:rsid w:val="002728DE"/>
    <w:rsid w:val="002B5C8B"/>
    <w:rsid w:val="002D2C12"/>
    <w:rsid w:val="002F77E0"/>
    <w:rsid w:val="00302BA7"/>
    <w:rsid w:val="00304BB5"/>
    <w:rsid w:val="00320B26"/>
    <w:rsid w:val="00324694"/>
    <w:rsid w:val="0033398E"/>
    <w:rsid w:val="00335765"/>
    <w:rsid w:val="00347BB4"/>
    <w:rsid w:val="00354CC8"/>
    <w:rsid w:val="00355B42"/>
    <w:rsid w:val="00363B59"/>
    <w:rsid w:val="00366319"/>
    <w:rsid w:val="003820F1"/>
    <w:rsid w:val="00391963"/>
    <w:rsid w:val="00395D13"/>
    <w:rsid w:val="003A1E63"/>
    <w:rsid w:val="003B59C7"/>
    <w:rsid w:val="003D1C90"/>
    <w:rsid w:val="00404780"/>
    <w:rsid w:val="00457F6A"/>
    <w:rsid w:val="0048769A"/>
    <w:rsid w:val="004B710E"/>
    <w:rsid w:val="004B7F3F"/>
    <w:rsid w:val="004E5469"/>
    <w:rsid w:val="004F022B"/>
    <w:rsid w:val="004F4A1E"/>
    <w:rsid w:val="005060D3"/>
    <w:rsid w:val="005071FA"/>
    <w:rsid w:val="00512C28"/>
    <w:rsid w:val="005435BD"/>
    <w:rsid w:val="00566425"/>
    <w:rsid w:val="0057659A"/>
    <w:rsid w:val="00595331"/>
    <w:rsid w:val="005A6091"/>
    <w:rsid w:val="005C2236"/>
    <w:rsid w:val="005C61E0"/>
    <w:rsid w:val="005D66E6"/>
    <w:rsid w:val="005E569C"/>
    <w:rsid w:val="005F0391"/>
    <w:rsid w:val="005F26DB"/>
    <w:rsid w:val="00607A64"/>
    <w:rsid w:val="0067303F"/>
    <w:rsid w:val="00696D41"/>
    <w:rsid w:val="006B17CA"/>
    <w:rsid w:val="006C59ED"/>
    <w:rsid w:val="006D53C0"/>
    <w:rsid w:val="006E4475"/>
    <w:rsid w:val="006E7922"/>
    <w:rsid w:val="006F3263"/>
    <w:rsid w:val="006F49F9"/>
    <w:rsid w:val="007141AF"/>
    <w:rsid w:val="007176D6"/>
    <w:rsid w:val="00727C90"/>
    <w:rsid w:val="007500EA"/>
    <w:rsid w:val="00752B13"/>
    <w:rsid w:val="007841D6"/>
    <w:rsid w:val="007A2326"/>
    <w:rsid w:val="007A6843"/>
    <w:rsid w:val="007B3F07"/>
    <w:rsid w:val="007B79C0"/>
    <w:rsid w:val="008373B9"/>
    <w:rsid w:val="0085541C"/>
    <w:rsid w:val="00856387"/>
    <w:rsid w:val="00856D15"/>
    <w:rsid w:val="008659F3"/>
    <w:rsid w:val="008B05F8"/>
    <w:rsid w:val="008D33C1"/>
    <w:rsid w:val="008D76E4"/>
    <w:rsid w:val="008F011C"/>
    <w:rsid w:val="00906895"/>
    <w:rsid w:val="009074C8"/>
    <w:rsid w:val="00922500"/>
    <w:rsid w:val="009341F2"/>
    <w:rsid w:val="00950A7B"/>
    <w:rsid w:val="0095233C"/>
    <w:rsid w:val="009C2F1D"/>
    <w:rsid w:val="009C40D2"/>
    <w:rsid w:val="009D1393"/>
    <w:rsid w:val="009E4EB6"/>
    <w:rsid w:val="009E7596"/>
    <w:rsid w:val="00A042A5"/>
    <w:rsid w:val="00A4011B"/>
    <w:rsid w:val="00A521CF"/>
    <w:rsid w:val="00A626FA"/>
    <w:rsid w:val="00A7155F"/>
    <w:rsid w:val="00A72B92"/>
    <w:rsid w:val="00A829ED"/>
    <w:rsid w:val="00A84839"/>
    <w:rsid w:val="00A87C46"/>
    <w:rsid w:val="00A93232"/>
    <w:rsid w:val="00AF795F"/>
    <w:rsid w:val="00B30796"/>
    <w:rsid w:val="00B42DE5"/>
    <w:rsid w:val="00B440E5"/>
    <w:rsid w:val="00B5123E"/>
    <w:rsid w:val="00B639DE"/>
    <w:rsid w:val="00B91D57"/>
    <w:rsid w:val="00BA00CB"/>
    <w:rsid w:val="00BA30FB"/>
    <w:rsid w:val="00BB2F60"/>
    <w:rsid w:val="00BD5BB9"/>
    <w:rsid w:val="00BD6D60"/>
    <w:rsid w:val="00BF5718"/>
    <w:rsid w:val="00C03133"/>
    <w:rsid w:val="00C115C0"/>
    <w:rsid w:val="00C147E4"/>
    <w:rsid w:val="00C1782F"/>
    <w:rsid w:val="00C24F31"/>
    <w:rsid w:val="00C56A1A"/>
    <w:rsid w:val="00C65502"/>
    <w:rsid w:val="00C7379C"/>
    <w:rsid w:val="00CB5A2A"/>
    <w:rsid w:val="00CD05A8"/>
    <w:rsid w:val="00CE7262"/>
    <w:rsid w:val="00D43A96"/>
    <w:rsid w:val="00D54206"/>
    <w:rsid w:val="00D67B6C"/>
    <w:rsid w:val="00D75FCC"/>
    <w:rsid w:val="00D831AA"/>
    <w:rsid w:val="00D926B2"/>
    <w:rsid w:val="00D93483"/>
    <w:rsid w:val="00DB06B8"/>
    <w:rsid w:val="00DB1CAC"/>
    <w:rsid w:val="00DB4AB1"/>
    <w:rsid w:val="00DE39F1"/>
    <w:rsid w:val="00DF496F"/>
    <w:rsid w:val="00DF6DD1"/>
    <w:rsid w:val="00E032AF"/>
    <w:rsid w:val="00E14407"/>
    <w:rsid w:val="00E178DA"/>
    <w:rsid w:val="00E17B8F"/>
    <w:rsid w:val="00E22BC9"/>
    <w:rsid w:val="00E2642A"/>
    <w:rsid w:val="00E42BCF"/>
    <w:rsid w:val="00E5282F"/>
    <w:rsid w:val="00E5455E"/>
    <w:rsid w:val="00E74EEB"/>
    <w:rsid w:val="00E91F5C"/>
    <w:rsid w:val="00E923B4"/>
    <w:rsid w:val="00E93059"/>
    <w:rsid w:val="00E97E5C"/>
    <w:rsid w:val="00EA425B"/>
    <w:rsid w:val="00EC1F8D"/>
    <w:rsid w:val="00F41F5E"/>
    <w:rsid w:val="00F57682"/>
    <w:rsid w:val="00F57865"/>
    <w:rsid w:val="00F6029B"/>
    <w:rsid w:val="00F617BD"/>
    <w:rsid w:val="00F66BAA"/>
    <w:rsid w:val="00F96FF0"/>
    <w:rsid w:val="00FB673C"/>
    <w:rsid w:val="00FC1C56"/>
    <w:rsid w:val="00FC7CF9"/>
    <w:rsid w:val="00FD0FD6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uiPriority="22" w:name="Strong"/>
    <w:lsdException w:qFormat="true" w:name="Emphasis"/>
    <w:lsdException w:uiPriority="99" w:name="Normal (Web)"/>
    <w:lsdException w:uiPriority="99" w:name="No List"/>
    <w:lsdException w:uiPriority="99" w:name="Balloon Tex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906895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906895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906895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styleId="Naslov4" w:type="paragraph">
    <w:name w:val="heading 4"/>
    <w:basedOn w:val="Normal"/>
    <w:next w:val="Normal"/>
    <w:link w:val="Naslov4Char"/>
    <w:qFormat/>
    <w:rsid w:val="00906895"/>
    <w:pPr>
      <w:keepNext/>
      <w:outlineLvl w:val="3"/>
    </w:pPr>
    <w:rPr>
      <w:b/>
      <w:lang w:val="en-US"/>
    </w:rPr>
  </w:style>
  <w:style w:styleId="Naslov5" w:type="paragraph">
    <w:name w:val="heading 5"/>
    <w:basedOn w:val="Normal"/>
    <w:next w:val="Normal"/>
    <w:link w:val="Naslov5Char"/>
    <w:qFormat/>
    <w:rsid w:val="00906895"/>
    <w:pPr>
      <w:keepNext/>
      <w:jc w:val="center"/>
      <w:outlineLvl w:val="4"/>
    </w:pPr>
    <w:rPr>
      <w:rFonts w:hAnsi="Bookman Old Style" w:ascii="Bookman Old Style"/>
      <w:b/>
      <w:i/>
      <w:sz w:val="24"/>
    </w:rPr>
  </w:style>
  <w:style w:styleId="Naslov6" w:type="paragraph">
    <w:name w:val="heading 6"/>
    <w:basedOn w:val="Normal"/>
    <w:next w:val="Normal"/>
    <w:link w:val="Naslov6Char"/>
    <w:qFormat/>
    <w:rsid w:val="00906895"/>
    <w:pPr>
      <w:keepNext/>
      <w:outlineLvl w:val="5"/>
    </w:pPr>
    <w:rPr>
      <w:rFonts w:hAnsi="Bookman Old Style" w:ascii="Bookman Old Style"/>
      <w:b/>
      <w:sz w:val="24"/>
    </w:rPr>
  </w:style>
  <w:style w:styleId="Naslov7" w:type="paragraph">
    <w:name w:val="heading 7"/>
    <w:basedOn w:val="Normal"/>
    <w:next w:val="Normal"/>
    <w:link w:val="Naslov7Char"/>
    <w:qFormat/>
    <w:rsid w:val="00906895"/>
    <w:pPr>
      <w:keepNext/>
      <w:jc w:val="center"/>
      <w:outlineLvl w:val="6"/>
    </w:pPr>
    <w:rPr>
      <w:rFonts w:hAnsi="Bookman Old Style" w:ascii="Bookman Old Style"/>
      <w:b/>
      <w:sz w:val="24"/>
    </w:rPr>
  </w:style>
  <w:style w:styleId="Naslov8" w:type="paragraph">
    <w:name w:val="heading 8"/>
    <w:basedOn w:val="Normal"/>
    <w:next w:val="Normal"/>
    <w:link w:val="Naslov8Char"/>
    <w:qFormat/>
    <w:rsid w:val="00906895"/>
    <w:pPr>
      <w:keepNext/>
      <w:jc w:val="center"/>
      <w:outlineLvl w:val="7"/>
    </w:pPr>
    <w:rPr>
      <w:rFonts w:hAnsi="Bookman Old Style" w:ascii="Bookman Old Style"/>
      <w:b/>
      <w:sz w:val="28"/>
    </w:rPr>
  </w:style>
  <w:style w:styleId="Naslov9" w:type="paragraph">
    <w:name w:val="heading 9"/>
    <w:basedOn w:val="Normal"/>
    <w:next w:val="Normal"/>
    <w:link w:val="Naslov9Char"/>
    <w:qFormat/>
    <w:rsid w:val="00906895"/>
    <w:pPr>
      <w:keepNext/>
      <w:numPr>
        <w:numId w:val="4"/>
      </w:numPr>
      <w:jc w:val="both"/>
      <w:outlineLvl w:val="8"/>
    </w:pPr>
    <w:rPr>
      <w:rFonts w:hAnsi="Bookman Old Style" w:ascii="Bookman Old Style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rsid w:val="00BA30FB"/>
  </w:style>
  <w:style w:customStyle="true" w:styleId="TekstfusnoteChar" w:type="character">
    <w:name w:val="Tekst fusnote Char"/>
    <w:basedOn w:val="Zadanifontodlomka"/>
    <w:link w:val="Tekstfusnote"/>
    <w:uiPriority w:val="99"/>
    <w:rsid w:val="00BA30FB"/>
  </w:style>
  <w:style w:styleId="Referencafusnote" w:type="character">
    <w:name w:val="footnote reference"/>
    <w:uiPriority w:val="99"/>
    <w:rsid w:val="00BA30FB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rsid w:val="00906895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906895"/>
    <w:rPr>
      <w:rFonts w:cs="Arial" w:hAnsi="Arial" w:ascii="Arial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rsid w:val="00906895"/>
    <w:rPr>
      <w:b/>
      <w:sz w:val="24"/>
    </w:rPr>
  </w:style>
  <w:style w:customStyle="true" w:styleId="Naslov4Char" w:type="character">
    <w:name w:val="Naslov 4 Char"/>
    <w:basedOn w:val="Zadanifontodlomka"/>
    <w:link w:val="Naslov4"/>
    <w:rsid w:val="00906895"/>
    <w:rPr>
      <w:b/>
      <w:lang w:val="en-US"/>
    </w:rPr>
  </w:style>
  <w:style w:customStyle="true" w:styleId="Naslov5Char" w:type="character">
    <w:name w:val="Naslov 5 Char"/>
    <w:basedOn w:val="Zadanifontodlomka"/>
    <w:link w:val="Naslov5"/>
    <w:rsid w:val="00906895"/>
    <w:rPr>
      <w:rFonts w:hAnsi="Bookman Old Style" w:ascii="Bookman Old Style"/>
      <w:b/>
      <w:i/>
      <w:sz w:val="24"/>
    </w:rPr>
  </w:style>
  <w:style w:customStyle="true" w:styleId="Naslov6Char" w:type="character">
    <w:name w:val="Naslov 6 Char"/>
    <w:basedOn w:val="Zadanifontodlomka"/>
    <w:link w:val="Naslov6"/>
    <w:rsid w:val="00906895"/>
    <w:rPr>
      <w:rFonts w:hAnsi="Bookman Old Style" w:ascii="Bookman Old Style"/>
      <w:b/>
      <w:sz w:val="24"/>
    </w:rPr>
  </w:style>
  <w:style w:customStyle="true" w:styleId="Naslov7Char" w:type="character">
    <w:name w:val="Naslov 7 Char"/>
    <w:basedOn w:val="Zadanifontodlomka"/>
    <w:link w:val="Naslov7"/>
    <w:rsid w:val="00906895"/>
    <w:rPr>
      <w:rFonts w:hAnsi="Bookman Old Style" w:ascii="Bookman Old Style"/>
      <w:b/>
      <w:sz w:val="24"/>
    </w:rPr>
  </w:style>
  <w:style w:customStyle="true" w:styleId="Naslov8Char" w:type="character">
    <w:name w:val="Naslov 8 Char"/>
    <w:basedOn w:val="Zadanifontodlomka"/>
    <w:link w:val="Naslov8"/>
    <w:rsid w:val="00906895"/>
    <w:rPr>
      <w:rFonts w:hAnsi="Bookman Old Style" w:ascii="Bookman Old Style"/>
      <w:b/>
      <w:sz w:val="28"/>
    </w:rPr>
  </w:style>
  <w:style w:customStyle="true" w:styleId="Naslov9Char" w:type="character">
    <w:name w:val="Naslov 9 Char"/>
    <w:basedOn w:val="Zadanifontodlomka"/>
    <w:link w:val="Naslov9"/>
    <w:rsid w:val="00906895"/>
    <w:rPr>
      <w:rFonts w:hAnsi="Bookman Old Style" w:ascii="Bookman Old Style"/>
      <w:b/>
      <w:sz w:val="24"/>
    </w:rPr>
  </w:style>
  <w:style w:styleId="Tijeloteksta" w:type="paragraph">
    <w:name w:val="Body Text"/>
    <w:basedOn w:val="Normal"/>
    <w:link w:val="TijelotekstaChar"/>
    <w:rsid w:val="00906895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906895"/>
    <w:rPr>
      <w:rFonts w:hAnsi="Arial" w:ascii="Arial"/>
      <w:sz w:val="24"/>
    </w:rPr>
  </w:style>
  <w:style w:customStyle="true" w:styleId="Odlomakpopisa1" w:type="paragraph">
    <w:name w:val="Odlomak popisa1"/>
    <w:basedOn w:val="Normal"/>
    <w:uiPriority w:val="34"/>
    <w:qFormat/>
    <w:rsid w:val="0090689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906895"/>
    <w:pPr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906895"/>
    <w:pPr>
      <w:spacing w:after="120"/>
    </w:pPr>
  </w:style>
  <w:style w:customStyle="true" w:styleId="WW8Num2" w:type="numbering">
    <w:name w:val="WW8Num2"/>
    <w:basedOn w:val="Bezpopisa"/>
    <w:rsid w:val="00906895"/>
    <w:pPr>
      <w:numPr>
        <w:numId w:val="2"/>
      </w:numPr>
    </w:pPr>
  </w:style>
  <w:style w:customStyle="true" w:styleId="TableContents" w:type="paragraph">
    <w:name w:val="Table Contents"/>
    <w:basedOn w:val="Normal"/>
    <w:rsid w:val="00906895"/>
    <w:pPr>
      <w:widowControl w:val="false"/>
      <w:suppressLineNumbers/>
      <w:suppressAutoHyphens/>
      <w:autoSpaceDN w:val="fals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906895"/>
    <w:rPr>
      <w:rFonts w:eastAsia="Calibri" w:hAnsi="Calibri" w:ascii="Calibri"/>
      <w:sz w:val="22"/>
      <w:szCs w:val="22"/>
      <w:lang w:eastAsia="en-US"/>
    </w:rPr>
  </w:style>
  <w:style w:customStyle="true" w:styleId="WW8Num1" w:type="numbering">
    <w:name w:val="WW8Num1"/>
    <w:basedOn w:val="Bezpopisa"/>
    <w:rsid w:val="00906895"/>
    <w:pPr>
      <w:numPr>
        <w:numId w:val="3"/>
      </w:numPr>
    </w:pPr>
  </w:style>
  <w:style w:styleId="StandardWeb" w:type="paragraph">
    <w:name w:val="Normal (Web)"/>
    <w:basedOn w:val="Normal"/>
    <w:uiPriority w:val="99"/>
    <w:unhideWhenUsed/>
    <w:rsid w:val="00906895"/>
    <w:pPr>
      <w:spacing w:afterAutospacing="true" w:after="100" w:beforeAutospacing="true" w:before="100"/>
    </w:pPr>
    <w:rPr>
      <w:sz w:val="24"/>
      <w:szCs w:val="24"/>
    </w:rPr>
  </w:style>
  <w:style w:styleId="Naglaeno" w:type="character">
    <w:name w:val="Strong"/>
    <w:uiPriority w:val="22"/>
    <w:qFormat/>
    <w:rsid w:val="00906895"/>
    <w:rPr>
      <w:b/>
      <w:bCs/>
    </w:rPr>
  </w:style>
  <w:style w:styleId="Odlomakpopisa" w:type="paragraph">
    <w:name w:val="List Paragraph"/>
    <w:basedOn w:val="Normal"/>
    <w:uiPriority w:val="34"/>
    <w:qFormat/>
    <w:rsid w:val="00906895"/>
    <w:pPr>
      <w:ind w:left="708"/>
    </w:pPr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90689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906895"/>
    <w:rPr>
      <w:color w:val="800080"/>
      <w:u w:val="single"/>
    </w:rPr>
  </w:style>
  <w:style w:customStyle="true" w:styleId="font5" w:type="paragraph">
    <w:name w:val="font5"/>
    <w:basedOn w:val="Normal"/>
    <w:rsid w:val="00906895"/>
    <w:pPr>
      <w:spacing w:afterAutospacing="true" w:after="100" w:beforeAutospacing="true" w:before="100"/>
    </w:pPr>
    <w:rPr>
      <w:b/>
      <w:bCs/>
    </w:rPr>
  </w:style>
  <w:style w:customStyle="true" w:styleId="font6" w:type="paragraph">
    <w:name w:val="font6"/>
    <w:basedOn w:val="Normal"/>
    <w:rsid w:val="00906895"/>
    <w:pPr>
      <w:spacing w:afterAutospacing="true" w:after="100" w:beforeAutospacing="true" w:before="100"/>
    </w:pPr>
  </w:style>
  <w:style w:customStyle="true" w:styleId="font7" w:type="paragraph">
    <w:name w:val="font7"/>
    <w:basedOn w:val="Normal"/>
    <w:rsid w:val="00906895"/>
    <w:pPr>
      <w:spacing w:afterAutospacing="true" w:after="100" w:beforeAutospacing="true" w:before="100"/>
    </w:pPr>
    <w:rPr>
      <w:b/>
      <w:bCs/>
      <w:sz w:val="18"/>
      <w:szCs w:val="18"/>
    </w:rPr>
  </w:style>
  <w:style w:customStyle="true" w:styleId="xl65" w:type="paragraph">
    <w:name w:val="xl65"/>
    <w:basedOn w:val="Normal"/>
    <w:rsid w:val="00906895"/>
    <w:pP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66" w:type="paragraph">
    <w:name w:val="xl66"/>
    <w:basedOn w:val="Normal"/>
    <w:rsid w:val="00906895"/>
    <w:pPr>
      <w:spacing w:afterAutospacing="true" w:after="100" w:beforeAutospacing="true" w:before="100"/>
    </w:pPr>
    <w:rPr>
      <w:sz w:val="24"/>
      <w:szCs w:val="24"/>
    </w:rPr>
  </w:style>
  <w:style w:customStyle="true" w:styleId="xl67" w:type="paragraph">
    <w:name w:val="xl67"/>
    <w:basedOn w:val="Normal"/>
    <w:rsid w:val="00906895"/>
    <w:pPr>
      <w:spacing w:afterAutospacing="true" w:after="100" w:beforeAutospacing="true" w:before="100"/>
      <w:jc w:val="right"/>
    </w:pPr>
    <w:rPr>
      <w:sz w:val="22"/>
      <w:szCs w:val="22"/>
    </w:rPr>
  </w:style>
  <w:style w:customStyle="true" w:styleId="xl68" w:type="paragraph">
    <w:name w:val="xl68"/>
    <w:basedOn w:val="Normal"/>
    <w:rsid w:val="00906895"/>
    <w:pPr>
      <w:spacing w:afterAutospacing="true" w:after="100" w:beforeAutospacing="true" w:before="100"/>
    </w:pPr>
    <w:rPr>
      <w:sz w:val="24"/>
      <w:szCs w:val="24"/>
    </w:rPr>
  </w:style>
  <w:style w:customStyle="true" w:styleId="xl69" w:type="paragraph">
    <w:name w:val="xl6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70" w:type="paragraph">
    <w:name w:val="xl7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71" w:type="paragraph">
    <w:name w:val="xl7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72" w:type="paragraph">
    <w:name w:val="xl7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3" w:type="paragraph">
    <w:name w:val="xl7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74" w:type="paragraph">
    <w:name w:val="xl7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75" w:type="paragraph">
    <w:name w:val="xl7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76" w:type="paragraph">
    <w:name w:val="xl7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7" w:type="paragraph">
    <w:name w:val="xl7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8" w:type="paragraph">
    <w:name w:val="xl78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79" w:type="paragraph">
    <w:name w:val="xl7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80" w:type="paragraph">
    <w:name w:val="xl8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81" w:type="paragraph">
    <w:name w:val="xl8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24"/>
      <w:szCs w:val="24"/>
    </w:rPr>
  </w:style>
  <w:style w:customStyle="true" w:styleId="xl82" w:type="paragraph">
    <w:name w:val="xl8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83" w:type="paragraph">
    <w:name w:val="xl8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4" w:type="paragraph">
    <w:name w:val="xl84"/>
    <w:basedOn w:val="Normal"/>
    <w:rsid w:val="00906895"/>
    <w:pP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5" w:type="paragraph">
    <w:name w:val="xl8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24"/>
      <w:szCs w:val="24"/>
    </w:rPr>
  </w:style>
  <w:style w:customStyle="true" w:styleId="xl86" w:type="paragraph">
    <w:name w:val="xl86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87" w:type="paragraph">
    <w:name w:val="xl8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24"/>
      <w:szCs w:val="24"/>
    </w:rPr>
  </w:style>
  <w:style w:customStyle="true" w:styleId="xl88" w:type="paragraph">
    <w:name w:val="xl8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9" w:type="paragraph">
    <w:name w:val="xl8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90" w:type="paragraph">
    <w:name w:val="xl9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91" w:type="paragraph">
    <w:name w:val="xl9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92" w:type="paragraph">
    <w:name w:val="xl9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93" w:type="paragraph">
    <w:name w:val="xl93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94" w:type="paragraph">
    <w:name w:val="xl9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95" w:type="paragraph">
    <w:name w:val="xl95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96" w:type="paragraph">
    <w:name w:val="xl9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97" w:type="paragraph">
    <w:name w:val="xl9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24"/>
      <w:szCs w:val="24"/>
    </w:rPr>
  </w:style>
  <w:style w:customStyle="true" w:styleId="xl98" w:type="paragraph">
    <w:name w:val="xl98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99" w:type="paragraph">
    <w:name w:val="xl99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00" w:type="paragraph">
    <w:name w:val="xl10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101" w:type="paragraph">
    <w:name w:val="xl10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Bookman Old Style" w:ascii="Bookman Old Style"/>
      <w:sz w:val="24"/>
      <w:szCs w:val="24"/>
    </w:rPr>
  </w:style>
  <w:style w:customStyle="true" w:styleId="xl102" w:type="paragraph">
    <w:name w:val="xl10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Bookman Old Style" w:ascii="Bookman Old Style"/>
      <w:sz w:val="24"/>
      <w:szCs w:val="24"/>
    </w:rPr>
  </w:style>
  <w:style w:customStyle="true" w:styleId="xl103" w:type="paragraph">
    <w:name w:val="xl10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04" w:type="paragraph">
    <w:name w:val="xl104"/>
    <w:basedOn w:val="Normal"/>
    <w:rsid w:val="00906895"/>
    <w:pPr>
      <w:spacing w:afterAutospacing="true" w:after="100" w:beforeAutospacing="true" w:before="100"/>
    </w:pPr>
    <w:rPr>
      <w:b/>
      <w:bCs/>
      <w:sz w:val="18"/>
      <w:szCs w:val="18"/>
    </w:rPr>
  </w:style>
  <w:style w:customStyle="true" w:styleId="xl105" w:type="paragraph">
    <w:name w:val="xl105"/>
    <w:basedOn w:val="Normal"/>
    <w:rsid w:val="00906895"/>
    <w:pP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06" w:type="paragraph">
    <w:name w:val="xl10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107" w:type="paragraph">
    <w:name w:val="xl10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</w:rPr>
  </w:style>
  <w:style w:customStyle="true" w:styleId="xl108" w:type="paragraph">
    <w:name w:val="xl108"/>
    <w:basedOn w:val="Normal"/>
    <w:rsid w:val="00906895"/>
    <w:pPr>
      <w:pBdr>
        <w:left w:space="0" w:sz="6" w:color="auto" w:val="doub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09" w:type="paragraph">
    <w:name w:val="xl109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0" w:type="paragraph">
    <w:name w:val="xl110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11" w:type="paragraph">
    <w:name w:val="xl111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12" w:type="paragraph">
    <w:name w:val="xl112"/>
    <w:basedOn w:val="Normal"/>
    <w:rsid w:val="00906895"/>
    <w:pPr>
      <w:pBdr>
        <w:left w:space="0" w:sz="4" w:color="auto" w:val="single"/>
        <w:bottom w:space="0" w:sz="6" w:color="auto" w:val="doub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13" w:type="paragraph">
    <w:name w:val="xl11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14" w:type="paragraph">
    <w:name w:val="xl114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115" w:type="paragraph">
    <w:name w:val="xl115"/>
    <w:basedOn w:val="Normal"/>
    <w:rsid w:val="00906895"/>
    <w:pPr>
      <w:pBdr>
        <w:top w:space="0" w:sz="4" w:color="auto" w:val="single"/>
        <w:left w:space="0" w:sz="6" w:color="auto" w:val="doub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116" w:type="paragraph">
    <w:name w:val="xl116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117" w:type="paragraph">
    <w:name w:val="xl117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8" w:type="paragraph">
    <w:name w:val="xl118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9" w:type="paragraph">
    <w:name w:val="xl119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120" w:type="paragraph">
    <w:name w:val="xl120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121" w:type="paragraph">
    <w:name w:val="xl121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122" w:type="paragraph">
    <w:name w:val="xl122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23" w:type="paragraph">
    <w:name w:val="xl123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4" w:type="paragraph">
    <w:name w:val="xl12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5" w:type="paragraph">
    <w:name w:val="xl125"/>
    <w:basedOn w:val="Normal"/>
    <w:rsid w:val="00906895"/>
    <w:pPr>
      <w:pBdr>
        <w:top w:space="0" w:sz="6" w:color="auto" w:val="doub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6" w:type="paragraph">
    <w:name w:val="xl126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7" w:type="paragraph">
    <w:name w:val="xl127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8" w:type="paragraph">
    <w:name w:val="xl12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9" w:type="paragraph">
    <w:name w:val="xl129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0" w:type="paragraph">
    <w:name w:val="xl13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1" w:type="paragraph">
    <w:name w:val="xl13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2" w:type="paragraph">
    <w:name w:val="xl132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33" w:type="paragraph">
    <w:name w:val="xl13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34" w:type="paragraph">
    <w:name w:val="xl134"/>
    <w:basedOn w:val="Normal"/>
    <w:rsid w:val="00906895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ZaglavljeChar" w:type="character">
    <w:name w:val="Zaglavlje Char"/>
    <w:basedOn w:val="Zadanifontodlomka"/>
    <w:link w:val="Zaglavlje"/>
    <w:rsid w:val="00906895"/>
  </w:style>
  <w:style w:customStyle="true" w:styleId="PodnojeChar" w:type="character">
    <w:name w:val="Podnožje Char"/>
    <w:basedOn w:val="Zadanifontodlomka"/>
    <w:link w:val="Podnoje"/>
    <w:rsid w:val="00906895"/>
  </w:style>
  <w:style w:styleId="Naslov" w:type="paragraph">
    <w:name w:val="Title"/>
    <w:basedOn w:val="Normal"/>
    <w:link w:val="NaslovChar"/>
    <w:qFormat/>
    <w:rsid w:val="00906895"/>
    <w:pPr>
      <w:jc w:val="center"/>
    </w:pPr>
    <w:rPr>
      <w:rFonts w:hAnsi="Bookman Old Style" w:ascii="Bookman Old Style"/>
      <w:b/>
      <w:sz w:val="24"/>
    </w:rPr>
  </w:style>
  <w:style w:customStyle="true" w:styleId="NaslovChar" w:type="character">
    <w:name w:val="Naslov Char"/>
    <w:basedOn w:val="Zadanifontodlomka"/>
    <w:link w:val="Naslov"/>
    <w:rsid w:val="00906895"/>
    <w:rPr>
      <w:rFonts w:hAnsi="Bookman Old Style" w:ascii="Bookman Old Style"/>
      <w:b/>
      <w:sz w:val="24"/>
    </w:rPr>
  </w:style>
  <w:style w:styleId="Uvuenotijeloteksta" w:type="paragraph">
    <w:name w:val="Body Text Indent"/>
    <w:basedOn w:val="Normal"/>
    <w:link w:val="UvuenotijelotekstaChar"/>
    <w:rsid w:val="00906895"/>
    <w:pPr>
      <w:tabs>
        <w:tab w:pos="-567" w:val="left"/>
      </w:tabs>
      <w:ind w:left="-142"/>
    </w:pPr>
    <w:rPr>
      <w:sz w:val="28"/>
      <w:lang w:val="en-US"/>
    </w:rPr>
  </w:style>
  <w:style w:customStyle="true" w:styleId="UvuenotijelotekstaChar" w:type="character">
    <w:name w:val="Uvučeno tijelo teksta Char"/>
    <w:basedOn w:val="Zadanifontodlomka"/>
    <w:link w:val="Uvuenotijeloteksta"/>
    <w:rsid w:val="00906895"/>
    <w:rPr>
      <w:sz w:val="28"/>
      <w:lang w:val="en-US"/>
    </w:rPr>
  </w:style>
  <w:style w:styleId="Podnaslov" w:type="paragraph">
    <w:name w:val="Subtitle"/>
    <w:basedOn w:val="Normal"/>
    <w:link w:val="PodnaslovChar"/>
    <w:qFormat/>
    <w:rsid w:val="00906895"/>
    <w:pPr>
      <w:jc w:val="center"/>
    </w:pPr>
    <w:rPr>
      <w:rFonts w:hAnsi="Bookman Old Style" w:ascii="Bookman Old Style"/>
      <w:b/>
      <w:i/>
      <w:sz w:val="22"/>
    </w:rPr>
  </w:style>
  <w:style w:customStyle="true" w:styleId="PodnaslovChar" w:type="character">
    <w:name w:val="Podnaslov Char"/>
    <w:basedOn w:val="Zadanifontodlomka"/>
    <w:link w:val="Podnaslov"/>
    <w:rsid w:val="00906895"/>
    <w:rPr>
      <w:rFonts w:hAnsi="Bookman Old Style" w:asci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906895"/>
    <w:rPr>
      <w:b/>
      <w:sz w:val="24"/>
    </w:rPr>
  </w:style>
  <w:style w:customStyle="true" w:styleId="Tijeloteksta3Char" w:type="character">
    <w:name w:val="Tijelo teksta 3 Char"/>
    <w:basedOn w:val="Zadanifontodlomka"/>
    <w:link w:val="Tijeloteksta3"/>
    <w:rsid w:val="00906895"/>
    <w:rPr>
      <w:b/>
      <w:sz w:val="24"/>
    </w:rPr>
  </w:style>
  <w:style w:styleId="Tijeloteksta-uvlaka2" w:type="paragraph">
    <w:name w:val="Body Text Indent 2"/>
    <w:basedOn w:val="Normal"/>
    <w:link w:val="Tijeloteksta-uvlaka2Char"/>
    <w:rsid w:val="00906895"/>
    <w:pPr>
      <w:ind w:left="375"/>
      <w:jc w:val="both"/>
    </w:pPr>
    <w:rPr>
      <w:rFonts w:hAnsi="Bookman Old Style" w:ascii="Bookman Old Style"/>
      <w:sz w:val="24"/>
    </w:rPr>
  </w:style>
  <w:style w:customStyle="true" w:styleId="Tijeloteksta-uvlaka2Char" w:type="character">
    <w:name w:val="Tijelo teksta - uvlaka 2 Char"/>
    <w:basedOn w:val="Zadanifontodlomka"/>
    <w:link w:val="Tijeloteksta-uvlaka2"/>
    <w:rsid w:val="00906895"/>
    <w:rPr>
      <w:rFonts w:hAnsi="Bookman Old Style" w:ascii="Bookman Old Style"/>
      <w:sz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906895"/>
    <w:rPr>
      <w:rFonts w:cs="Tahoma" w:hAnsi="Tahoma" w:ascii="Tahoma"/>
      <w:sz w:val="16"/>
      <w:szCs w:val="16"/>
    </w:rPr>
  </w:style>
  <w:style w:customStyle="true" w:styleId="Bezproreda1" w:type="paragraph">
    <w:name w:val="Bez proreda1"/>
    <w:uiPriority w:val="1"/>
    <w:qFormat/>
    <w:rsid w:val="00906895"/>
    <w:rPr>
      <w:rFonts w:eastAsia="Calibri" w:hAnsi="Calibri" w:ascii="Calibri"/>
      <w:sz w:val="22"/>
      <w:szCs w:val="22"/>
      <w:lang w:eastAsia="en-US"/>
    </w:rPr>
  </w:style>
  <w:style w:customStyle="true" w:styleId="ListParagraph1" w:type="paragraph">
    <w:name w:val="List Paragraph1"/>
    <w:basedOn w:val="Normal"/>
    <w:uiPriority w:val="34"/>
    <w:qFormat/>
    <w:rsid w:val="00906895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xl63" w:type="paragraph">
    <w:name w:val="xl63"/>
    <w:basedOn w:val="Normal"/>
    <w:rsid w:val="00906895"/>
    <w:pPr>
      <w:pBdr>
        <w:top w:space="0" w:sz="4" w:color="000000" w:val="single"/>
        <w:lef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64" w:type="paragraph">
    <w:name w:val="xl64"/>
    <w:basedOn w:val="Normal"/>
    <w:rsid w:val="00906895"/>
    <w:pPr>
      <w:pBdr>
        <w:top w:space="0" w:sz="4" w:color="000000" w:val="single"/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5" w:type="paragraph">
    <w:name w:val="xl13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6" w:type="paragraph">
    <w:name w:val="xl136"/>
    <w:basedOn w:val="Normal"/>
    <w:rsid w:val="00906895"/>
    <w:pPr>
      <w:pBdr>
        <w:lef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37" w:type="paragraph">
    <w:name w:val="xl137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38" w:type="paragraph">
    <w:name w:val="xl138"/>
    <w:basedOn w:val="Normal"/>
    <w:rsid w:val="00906895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9" w:type="paragraph">
    <w:name w:val="xl139"/>
    <w:basedOn w:val="Normal"/>
    <w:rsid w:val="00906895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0" w:type="paragraph">
    <w:name w:val="xl140"/>
    <w:basedOn w:val="Normal"/>
    <w:rsid w:val="00906895"/>
    <w:pPr>
      <w:pBdr>
        <w:top w:space="0" w:sz="4" w:color="000000" w:val="single"/>
        <w:left w:space="0" w:sz="4" w:color="000000" w:val="single"/>
        <w:bottom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1" w:type="paragraph">
    <w:name w:val="xl141"/>
    <w:basedOn w:val="Normal"/>
    <w:rsid w:val="00906895"/>
    <w:pPr>
      <w:pBdr>
        <w:top w:space="0" w:sz="4" w:color="000000" w:val="single"/>
        <w:bottom w:space="0" w:sz="4" w:color="000000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42" w:type="paragraph">
    <w:name w:val="xl142"/>
    <w:basedOn w:val="Normal"/>
    <w:rsid w:val="00906895"/>
    <w:pPr>
      <w:pBdr>
        <w:top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43" w:type="paragraph">
    <w:name w:val="xl143"/>
    <w:basedOn w:val="Normal"/>
    <w:rsid w:val="00906895"/>
    <w:pP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4" w:type="paragraph">
    <w:name w:val="xl144"/>
    <w:basedOn w:val="Normal"/>
    <w:rsid w:val="00906895"/>
    <w:pP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45" w:type="paragraph">
    <w:name w:val="xl145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46" w:type="paragraph">
    <w:name w:val="xl14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7" w:type="paragraph">
    <w:name w:val="xl147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8" w:type="paragraph">
    <w:name w:val="xl14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9" w:type="paragraph">
    <w:name w:val="xl149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0" w:type="paragraph">
    <w:name w:val="xl150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51" w:type="paragraph">
    <w:name w:val="xl151"/>
    <w:basedOn w:val="Normal"/>
    <w:rsid w:val="00906895"/>
    <w:pPr>
      <w:pBdr>
        <w:top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2" w:type="paragraph">
    <w:name w:val="xl152"/>
    <w:basedOn w:val="Normal"/>
    <w:rsid w:val="00906895"/>
    <w:pPr>
      <w:pBdr>
        <w:top w:space="0" w:sz="4" w:color="000000" w:val="single"/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3" w:type="paragraph">
    <w:name w:val="xl153"/>
    <w:basedOn w:val="Normal"/>
    <w:rsid w:val="00906895"/>
    <w:pPr>
      <w:pBdr>
        <w:lef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4" w:type="paragraph">
    <w:name w:val="xl154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Bezpopisa1" w:type="numbering">
    <w:name w:val="Bez popisa1"/>
    <w:next w:val="Bezpopisa"/>
    <w:uiPriority w:val="99"/>
    <w:semiHidden/>
    <w:unhideWhenUsed/>
    <w:rsid w:val="00607A64"/>
  </w:style>
  <w:style w:customStyle="true" w:styleId="WW8Num21" w:type="numbering">
    <w:name w:val="WW8Num21"/>
    <w:basedOn w:val="Bezpopisa"/>
    <w:rsid w:val="00607A64"/>
  </w:style>
  <w:style w:customStyle="true" w:styleId="WW8Num11" w:type="numbering">
    <w:name w:val="WW8Num11"/>
    <w:basedOn w:val="Bezpopisa"/>
    <w:rsid w:val="00607A64"/>
  </w:style>
  <w:style w:customStyle="true" w:styleId="x-fieldset-header-text" w:type="character">
    <w:name w:val="x-fieldset-header-text"/>
    <w:rsid w:val="00607A64"/>
  </w:style>
  <w:style w:styleId="Opisslike" w:type="paragraph">
    <w:name w:val="caption"/>
    <w:basedOn w:val="Normal"/>
    <w:next w:val="Normal"/>
    <w:qFormat/>
    <w:rsid w:val="00607A6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5A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A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A2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A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A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 w:uiPriority="22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906895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906895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906895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styleId="Naslov4" w:type="paragraph">
    <w:name w:val="heading 4"/>
    <w:basedOn w:val="Normal"/>
    <w:next w:val="Normal"/>
    <w:link w:val="Naslov4Char"/>
    <w:qFormat/>
    <w:rsid w:val="00906895"/>
    <w:pPr>
      <w:keepNext/>
      <w:outlineLvl w:val="3"/>
    </w:pPr>
    <w:rPr>
      <w:b/>
      <w:lang w:val="en-US"/>
    </w:rPr>
  </w:style>
  <w:style w:styleId="Naslov5" w:type="paragraph">
    <w:name w:val="heading 5"/>
    <w:basedOn w:val="Normal"/>
    <w:next w:val="Normal"/>
    <w:link w:val="Naslov5Char"/>
    <w:qFormat/>
    <w:rsid w:val="00906895"/>
    <w:pPr>
      <w:keepNext/>
      <w:jc w:val="center"/>
      <w:outlineLvl w:val="4"/>
    </w:pPr>
    <w:rPr>
      <w:rFonts w:ascii="Bookman Old Style" w:hAnsi="Bookman Old Style"/>
      <w:b/>
      <w:i/>
      <w:sz w:val="24"/>
    </w:rPr>
  </w:style>
  <w:style w:styleId="Naslov6" w:type="paragraph">
    <w:name w:val="heading 6"/>
    <w:basedOn w:val="Normal"/>
    <w:next w:val="Normal"/>
    <w:link w:val="Naslov6Char"/>
    <w:qFormat/>
    <w:rsid w:val="00906895"/>
    <w:pPr>
      <w:keepNext/>
      <w:outlineLvl w:val="5"/>
    </w:pPr>
    <w:rPr>
      <w:rFonts w:ascii="Bookman Old Style" w:hAnsi="Bookman Old Style"/>
      <w:b/>
      <w:sz w:val="24"/>
    </w:rPr>
  </w:style>
  <w:style w:styleId="Naslov7" w:type="paragraph">
    <w:name w:val="heading 7"/>
    <w:basedOn w:val="Normal"/>
    <w:next w:val="Normal"/>
    <w:link w:val="Naslov7Char"/>
    <w:qFormat/>
    <w:rsid w:val="00906895"/>
    <w:pPr>
      <w:keepNext/>
      <w:jc w:val="center"/>
      <w:outlineLvl w:val="6"/>
    </w:pPr>
    <w:rPr>
      <w:rFonts w:ascii="Bookman Old Style" w:hAnsi="Bookman Old Style"/>
      <w:b/>
      <w:sz w:val="24"/>
    </w:rPr>
  </w:style>
  <w:style w:styleId="Naslov8" w:type="paragraph">
    <w:name w:val="heading 8"/>
    <w:basedOn w:val="Normal"/>
    <w:next w:val="Normal"/>
    <w:link w:val="Naslov8Char"/>
    <w:qFormat/>
    <w:rsid w:val="00906895"/>
    <w:pPr>
      <w:keepNext/>
      <w:jc w:val="center"/>
      <w:outlineLvl w:val="7"/>
    </w:pPr>
    <w:rPr>
      <w:rFonts w:ascii="Bookman Old Style" w:hAnsi="Bookman Old Style"/>
      <w:b/>
      <w:sz w:val="28"/>
    </w:rPr>
  </w:style>
  <w:style w:styleId="Naslov9" w:type="paragraph">
    <w:name w:val="heading 9"/>
    <w:basedOn w:val="Normal"/>
    <w:next w:val="Normal"/>
    <w:link w:val="Naslov9Char"/>
    <w:qFormat/>
    <w:rsid w:val="00906895"/>
    <w:pPr>
      <w:keepNext/>
      <w:numPr>
        <w:numId w:val="4"/>
      </w:numPr>
      <w:jc w:val="both"/>
      <w:outlineLvl w:val="8"/>
    </w:pPr>
    <w:rPr>
      <w:rFonts w:ascii="Bookman Old Style" w:hAnsi="Bookman Old Style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rsid w:val="00BA30FB"/>
  </w:style>
  <w:style w:customStyle="1" w:styleId="TekstfusnoteChar" w:type="character">
    <w:name w:val="Tekst fusnote Char"/>
    <w:basedOn w:val="Zadanifontodlomka"/>
    <w:link w:val="Tekstfusnote"/>
    <w:uiPriority w:val="99"/>
    <w:rsid w:val="00BA30FB"/>
  </w:style>
  <w:style w:styleId="Referencafusnote" w:type="character">
    <w:name w:val="footnote reference"/>
    <w:uiPriority w:val="99"/>
    <w:rsid w:val="00BA30FB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rsid w:val="00906895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906895"/>
    <w:rPr>
      <w:rFonts w:ascii="Arial" w:cs="Arial" w:hAnsi="Arial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rsid w:val="00906895"/>
    <w:rPr>
      <w:b/>
      <w:sz w:val="24"/>
    </w:rPr>
  </w:style>
  <w:style w:customStyle="1" w:styleId="Naslov4Char" w:type="character">
    <w:name w:val="Naslov 4 Char"/>
    <w:basedOn w:val="Zadanifontodlomka"/>
    <w:link w:val="Naslov4"/>
    <w:rsid w:val="00906895"/>
    <w:rPr>
      <w:b/>
      <w:lang w:val="en-US"/>
    </w:rPr>
  </w:style>
  <w:style w:customStyle="1" w:styleId="Naslov5Char" w:type="character">
    <w:name w:val="Naslov 5 Char"/>
    <w:basedOn w:val="Zadanifontodlomka"/>
    <w:link w:val="Naslov5"/>
    <w:rsid w:val="00906895"/>
    <w:rPr>
      <w:rFonts w:ascii="Bookman Old Style" w:hAnsi="Bookman Old Style"/>
      <w:b/>
      <w:i/>
      <w:sz w:val="24"/>
    </w:rPr>
  </w:style>
  <w:style w:customStyle="1" w:styleId="Naslov6Char" w:type="character">
    <w:name w:val="Naslov 6 Char"/>
    <w:basedOn w:val="Zadanifontodlomka"/>
    <w:link w:val="Naslov6"/>
    <w:rsid w:val="00906895"/>
    <w:rPr>
      <w:rFonts w:ascii="Bookman Old Style" w:hAnsi="Bookman Old Style"/>
      <w:b/>
      <w:sz w:val="24"/>
    </w:rPr>
  </w:style>
  <w:style w:customStyle="1" w:styleId="Naslov7Char" w:type="character">
    <w:name w:val="Naslov 7 Char"/>
    <w:basedOn w:val="Zadanifontodlomka"/>
    <w:link w:val="Naslov7"/>
    <w:rsid w:val="00906895"/>
    <w:rPr>
      <w:rFonts w:ascii="Bookman Old Style" w:hAnsi="Bookman Old Style"/>
      <w:b/>
      <w:sz w:val="24"/>
    </w:rPr>
  </w:style>
  <w:style w:customStyle="1" w:styleId="Naslov8Char" w:type="character">
    <w:name w:val="Naslov 8 Char"/>
    <w:basedOn w:val="Zadanifontodlomka"/>
    <w:link w:val="Naslov8"/>
    <w:rsid w:val="00906895"/>
    <w:rPr>
      <w:rFonts w:ascii="Bookman Old Style" w:hAnsi="Bookman Old Style"/>
      <w:b/>
      <w:sz w:val="28"/>
    </w:rPr>
  </w:style>
  <w:style w:customStyle="1" w:styleId="Naslov9Char" w:type="character">
    <w:name w:val="Naslov 9 Char"/>
    <w:basedOn w:val="Zadanifontodlomka"/>
    <w:link w:val="Naslov9"/>
    <w:rsid w:val="00906895"/>
    <w:rPr>
      <w:rFonts w:ascii="Bookman Old Style" w:hAnsi="Bookman Old Style"/>
      <w:b/>
      <w:sz w:val="24"/>
    </w:rPr>
  </w:style>
  <w:style w:styleId="Tijeloteksta" w:type="paragraph">
    <w:name w:val="Body Text"/>
    <w:basedOn w:val="Normal"/>
    <w:link w:val="TijelotekstaChar"/>
    <w:rsid w:val="00906895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906895"/>
    <w:rPr>
      <w:rFonts w:ascii="Arial" w:hAnsi="Arial"/>
      <w:sz w:val="24"/>
    </w:rPr>
  </w:style>
  <w:style w:customStyle="1" w:styleId="Odlomakpopisa1" w:type="paragraph">
    <w:name w:val="Odlomak popisa1"/>
    <w:basedOn w:val="Normal"/>
    <w:uiPriority w:val="34"/>
    <w:qFormat/>
    <w:rsid w:val="009068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906895"/>
    <w:pPr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906895"/>
    <w:pPr>
      <w:spacing w:after="120"/>
    </w:pPr>
  </w:style>
  <w:style w:customStyle="1" w:styleId="WW8Num2" w:type="numbering">
    <w:name w:val="WW8Num2"/>
    <w:basedOn w:val="Bezpopisa"/>
    <w:rsid w:val="00906895"/>
    <w:pPr>
      <w:numPr>
        <w:numId w:val="2"/>
      </w:numPr>
    </w:pPr>
  </w:style>
  <w:style w:customStyle="1" w:styleId="TableContents" w:type="paragraph">
    <w:name w:val="Table Contents"/>
    <w:basedOn w:val="Normal"/>
    <w:rsid w:val="00906895"/>
    <w:pPr>
      <w:widowControl w:val="0"/>
      <w:suppressLineNumbers/>
      <w:suppressAutoHyphens/>
      <w:autoSpaceDN w:val="0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906895"/>
    <w:rPr>
      <w:rFonts w:ascii="Calibri" w:eastAsia="Calibri" w:hAnsi="Calibri"/>
      <w:sz w:val="22"/>
      <w:szCs w:val="22"/>
      <w:lang w:eastAsia="en-US"/>
    </w:rPr>
  </w:style>
  <w:style w:customStyle="1" w:styleId="WW8Num1" w:type="numbering">
    <w:name w:val="WW8Num1"/>
    <w:basedOn w:val="Bezpopisa"/>
    <w:rsid w:val="00906895"/>
    <w:pPr>
      <w:numPr>
        <w:numId w:val="3"/>
      </w:numPr>
    </w:pPr>
  </w:style>
  <w:style w:styleId="StandardWeb" w:type="paragraph">
    <w:name w:val="Normal (Web)"/>
    <w:basedOn w:val="Normal"/>
    <w:uiPriority w:val="99"/>
    <w:unhideWhenUsed/>
    <w:rsid w:val="00906895"/>
    <w:pPr>
      <w:spacing w:after="100" w:afterAutospacing="1" w:before="100" w:beforeAutospacing="1"/>
    </w:pPr>
    <w:rPr>
      <w:sz w:val="24"/>
      <w:szCs w:val="24"/>
    </w:rPr>
  </w:style>
  <w:style w:styleId="Naglaeno" w:type="character">
    <w:name w:val="Strong"/>
    <w:uiPriority w:val="22"/>
    <w:qFormat/>
    <w:rsid w:val="00906895"/>
    <w:rPr>
      <w:b/>
      <w:bCs/>
    </w:rPr>
  </w:style>
  <w:style w:styleId="Odlomakpopisa" w:type="paragraph">
    <w:name w:val="List Paragraph"/>
    <w:basedOn w:val="Normal"/>
    <w:uiPriority w:val="34"/>
    <w:qFormat/>
    <w:rsid w:val="00906895"/>
    <w:pPr>
      <w:ind w:left="708"/>
    </w:pPr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90689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906895"/>
    <w:rPr>
      <w:color w:val="800080"/>
      <w:u w:val="single"/>
    </w:rPr>
  </w:style>
  <w:style w:customStyle="1" w:styleId="font5" w:type="paragraph">
    <w:name w:val="font5"/>
    <w:basedOn w:val="Normal"/>
    <w:rsid w:val="00906895"/>
    <w:pPr>
      <w:spacing w:after="100" w:afterAutospacing="1" w:before="100" w:beforeAutospacing="1"/>
    </w:pPr>
    <w:rPr>
      <w:b/>
      <w:bCs/>
    </w:rPr>
  </w:style>
  <w:style w:customStyle="1" w:styleId="font6" w:type="paragraph">
    <w:name w:val="font6"/>
    <w:basedOn w:val="Normal"/>
    <w:rsid w:val="00906895"/>
    <w:pPr>
      <w:spacing w:after="100" w:afterAutospacing="1" w:before="100" w:beforeAutospacing="1"/>
    </w:pPr>
  </w:style>
  <w:style w:customStyle="1" w:styleId="font7" w:type="paragraph">
    <w:name w:val="font7"/>
    <w:basedOn w:val="Normal"/>
    <w:rsid w:val="00906895"/>
    <w:pPr>
      <w:spacing w:after="100" w:afterAutospacing="1" w:before="100" w:beforeAutospacing="1"/>
    </w:pPr>
    <w:rPr>
      <w:b/>
      <w:bCs/>
      <w:sz w:val="18"/>
      <w:szCs w:val="18"/>
    </w:rPr>
  </w:style>
  <w:style w:customStyle="1" w:styleId="xl65" w:type="paragraph">
    <w:name w:val="xl65"/>
    <w:basedOn w:val="Normal"/>
    <w:rsid w:val="00906895"/>
    <w:pP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66" w:type="paragraph">
    <w:name w:val="xl66"/>
    <w:basedOn w:val="Normal"/>
    <w:rsid w:val="00906895"/>
    <w:pPr>
      <w:spacing w:after="100" w:afterAutospacing="1" w:before="100" w:beforeAutospacing="1"/>
    </w:pPr>
    <w:rPr>
      <w:sz w:val="24"/>
      <w:szCs w:val="24"/>
    </w:rPr>
  </w:style>
  <w:style w:customStyle="1" w:styleId="xl67" w:type="paragraph">
    <w:name w:val="xl67"/>
    <w:basedOn w:val="Normal"/>
    <w:rsid w:val="00906895"/>
    <w:pPr>
      <w:spacing w:after="100" w:afterAutospacing="1" w:before="100" w:beforeAutospacing="1"/>
      <w:jc w:val="right"/>
    </w:pPr>
    <w:rPr>
      <w:sz w:val="22"/>
      <w:szCs w:val="22"/>
    </w:rPr>
  </w:style>
  <w:style w:customStyle="1" w:styleId="xl68" w:type="paragraph">
    <w:name w:val="xl68"/>
    <w:basedOn w:val="Normal"/>
    <w:rsid w:val="00906895"/>
    <w:pPr>
      <w:spacing w:after="100" w:afterAutospacing="1" w:before="100" w:beforeAutospacing="1"/>
    </w:pPr>
    <w:rPr>
      <w:sz w:val="24"/>
      <w:szCs w:val="24"/>
    </w:rPr>
  </w:style>
  <w:style w:customStyle="1" w:styleId="xl69" w:type="paragraph">
    <w:name w:val="xl6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70" w:type="paragraph">
    <w:name w:val="xl7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71" w:type="paragraph">
    <w:name w:val="xl7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72" w:type="paragraph">
    <w:name w:val="xl7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3" w:type="paragraph">
    <w:name w:val="xl7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74" w:type="paragraph">
    <w:name w:val="xl7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75" w:type="paragraph">
    <w:name w:val="xl7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76" w:type="paragraph">
    <w:name w:val="xl7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7" w:type="paragraph">
    <w:name w:val="xl7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8" w:type="paragraph">
    <w:name w:val="xl78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79" w:type="paragraph">
    <w:name w:val="xl7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80" w:type="paragraph">
    <w:name w:val="xl8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81" w:type="paragraph">
    <w:name w:val="xl8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24"/>
      <w:szCs w:val="24"/>
    </w:rPr>
  </w:style>
  <w:style w:customStyle="1" w:styleId="xl82" w:type="paragraph">
    <w:name w:val="xl8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83" w:type="paragraph">
    <w:name w:val="xl8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84" w:type="paragraph">
    <w:name w:val="xl84"/>
    <w:basedOn w:val="Normal"/>
    <w:rsid w:val="00906895"/>
    <w:pPr>
      <w:spacing w:after="100" w:afterAutospacing="1" w:before="100" w:beforeAutospacing="1"/>
      <w:jc w:val="center"/>
    </w:pPr>
    <w:rPr>
      <w:sz w:val="24"/>
      <w:szCs w:val="24"/>
    </w:rPr>
  </w:style>
  <w:style w:customStyle="1" w:styleId="xl85" w:type="paragraph">
    <w:name w:val="xl8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24"/>
      <w:szCs w:val="24"/>
    </w:rPr>
  </w:style>
  <w:style w:customStyle="1" w:styleId="xl86" w:type="paragraph">
    <w:name w:val="xl86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87" w:type="paragraph">
    <w:name w:val="xl8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24"/>
      <w:szCs w:val="24"/>
    </w:rPr>
  </w:style>
  <w:style w:customStyle="1" w:styleId="xl88" w:type="paragraph">
    <w:name w:val="xl8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89" w:type="paragraph">
    <w:name w:val="xl8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4"/>
      <w:szCs w:val="24"/>
    </w:rPr>
  </w:style>
  <w:style w:customStyle="1" w:styleId="xl90" w:type="paragraph">
    <w:name w:val="xl9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textAlignment w:val="top"/>
    </w:pPr>
    <w:rPr>
      <w:sz w:val="24"/>
      <w:szCs w:val="24"/>
    </w:rPr>
  </w:style>
  <w:style w:customStyle="1" w:styleId="xl91" w:type="paragraph">
    <w:name w:val="xl9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92" w:type="paragraph">
    <w:name w:val="xl9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93" w:type="paragraph">
    <w:name w:val="xl93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94" w:type="paragraph">
    <w:name w:val="xl9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95" w:type="paragraph">
    <w:name w:val="xl95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96" w:type="paragraph">
    <w:name w:val="xl9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97" w:type="paragraph">
    <w:name w:val="xl9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24"/>
      <w:szCs w:val="24"/>
    </w:rPr>
  </w:style>
  <w:style w:customStyle="1" w:styleId="xl98" w:type="paragraph">
    <w:name w:val="xl9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99" w:type="paragraph">
    <w:name w:val="xl9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00" w:type="paragraph">
    <w:name w:val="xl10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101" w:type="paragraph">
    <w:name w:val="xl10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Bookman Old Style" w:hAnsi="Bookman Old Style"/>
      <w:sz w:val="24"/>
      <w:szCs w:val="24"/>
    </w:rPr>
  </w:style>
  <w:style w:customStyle="1" w:styleId="xl102" w:type="paragraph">
    <w:name w:val="xl10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Bookman Old Style" w:hAnsi="Bookman Old Style"/>
      <w:sz w:val="24"/>
      <w:szCs w:val="24"/>
    </w:rPr>
  </w:style>
  <w:style w:customStyle="1" w:styleId="xl103" w:type="paragraph">
    <w:name w:val="xl10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04" w:type="paragraph">
    <w:name w:val="xl104"/>
    <w:basedOn w:val="Normal"/>
    <w:rsid w:val="00906895"/>
    <w:pPr>
      <w:spacing w:after="100" w:afterAutospacing="1" w:before="100" w:beforeAutospacing="1"/>
    </w:pPr>
    <w:rPr>
      <w:b/>
      <w:bCs/>
      <w:sz w:val="18"/>
      <w:szCs w:val="18"/>
    </w:rPr>
  </w:style>
  <w:style w:customStyle="1" w:styleId="xl105" w:type="paragraph">
    <w:name w:val="xl105"/>
    <w:basedOn w:val="Normal"/>
    <w:rsid w:val="00906895"/>
    <w:pP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06" w:type="paragraph">
    <w:name w:val="xl10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107" w:type="paragraph">
    <w:name w:val="xl10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</w:rPr>
  </w:style>
  <w:style w:customStyle="1" w:styleId="xl108" w:type="paragraph">
    <w:name w:val="xl108"/>
    <w:basedOn w:val="Normal"/>
    <w:rsid w:val="00906895"/>
    <w:pPr>
      <w:pBdr>
        <w:left w:color="auto" w:space="0" w:sz="6" w:val="doub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09" w:type="paragraph">
    <w:name w:val="xl109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0" w:type="paragraph">
    <w:name w:val="xl110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11" w:type="paragraph">
    <w:name w:val="xl111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12" w:type="paragraph">
    <w:name w:val="xl112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13" w:type="paragraph">
    <w:name w:val="xl11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14" w:type="paragraph">
    <w:name w:val="xl114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115" w:type="paragraph">
    <w:name w:val="xl115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116" w:type="paragraph">
    <w:name w:val="xl11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117" w:type="paragraph">
    <w:name w:val="xl11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8" w:type="paragraph">
    <w:name w:val="xl11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9" w:type="paragraph">
    <w:name w:val="xl11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120" w:type="paragraph">
    <w:name w:val="xl12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121" w:type="paragraph">
    <w:name w:val="xl12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122" w:type="paragraph">
    <w:name w:val="xl122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23" w:type="paragraph">
    <w:name w:val="xl123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4" w:type="paragraph">
    <w:name w:val="xl12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5" w:type="paragraph">
    <w:name w:val="xl125"/>
    <w:basedOn w:val="Normal"/>
    <w:rsid w:val="00906895"/>
    <w:pPr>
      <w:pBdr>
        <w:top w:color="auto" w:space="0" w:sz="6" w:val="doub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6" w:type="paragraph">
    <w:name w:val="xl126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7" w:type="paragraph">
    <w:name w:val="xl127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8" w:type="paragraph">
    <w:name w:val="xl12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9" w:type="paragraph">
    <w:name w:val="xl129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0" w:type="paragraph">
    <w:name w:val="xl13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1" w:type="paragraph">
    <w:name w:val="xl13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2" w:type="paragraph">
    <w:name w:val="xl132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33" w:type="paragraph">
    <w:name w:val="xl13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34" w:type="paragraph">
    <w:name w:val="xl134"/>
    <w:basedOn w:val="Normal"/>
    <w:rsid w:val="00906895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ZaglavljeChar" w:type="character">
    <w:name w:val="Zaglavlje Char"/>
    <w:basedOn w:val="Zadanifontodlomka"/>
    <w:link w:val="Zaglavlje"/>
    <w:rsid w:val="00906895"/>
  </w:style>
  <w:style w:customStyle="1" w:styleId="PodnojeChar" w:type="character">
    <w:name w:val="Podnožje Char"/>
    <w:basedOn w:val="Zadanifontodlomka"/>
    <w:link w:val="Podnoje"/>
    <w:rsid w:val="00906895"/>
  </w:style>
  <w:style w:styleId="Naslov" w:type="paragraph">
    <w:name w:val="Title"/>
    <w:basedOn w:val="Normal"/>
    <w:link w:val="NaslovChar"/>
    <w:qFormat/>
    <w:rsid w:val="00906895"/>
    <w:pPr>
      <w:jc w:val="center"/>
    </w:pPr>
    <w:rPr>
      <w:rFonts w:ascii="Bookman Old Style" w:hAnsi="Bookman Old Style"/>
      <w:b/>
      <w:sz w:val="24"/>
    </w:rPr>
  </w:style>
  <w:style w:customStyle="1" w:styleId="NaslovChar" w:type="character">
    <w:name w:val="Naslov Char"/>
    <w:basedOn w:val="Zadanifontodlomka"/>
    <w:link w:val="Naslov"/>
    <w:rsid w:val="00906895"/>
    <w:rPr>
      <w:rFonts w:ascii="Bookman Old Style" w:hAnsi="Bookman Old Style"/>
      <w:b/>
      <w:sz w:val="24"/>
    </w:rPr>
  </w:style>
  <w:style w:styleId="Uvuenotijeloteksta" w:type="paragraph">
    <w:name w:val="Body Text Indent"/>
    <w:basedOn w:val="Normal"/>
    <w:link w:val="UvuenotijelotekstaChar"/>
    <w:rsid w:val="00906895"/>
    <w:pPr>
      <w:tabs>
        <w:tab w:pos="-567" w:val="left"/>
      </w:tabs>
      <w:ind w:left="-142"/>
    </w:pPr>
    <w:rPr>
      <w:sz w:val="28"/>
      <w:lang w:val="en-US"/>
    </w:rPr>
  </w:style>
  <w:style w:customStyle="1" w:styleId="UvuenotijelotekstaChar" w:type="character">
    <w:name w:val="Uvučeno tijelo teksta Char"/>
    <w:basedOn w:val="Zadanifontodlomka"/>
    <w:link w:val="Uvuenotijeloteksta"/>
    <w:rsid w:val="00906895"/>
    <w:rPr>
      <w:sz w:val="28"/>
      <w:lang w:val="en-US"/>
    </w:rPr>
  </w:style>
  <w:style w:styleId="Podnaslov" w:type="paragraph">
    <w:name w:val="Subtitle"/>
    <w:basedOn w:val="Normal"/>
    <w:link w:val="PodnaslovChar"/>
    <w:qFormat/>
    <w:rsid w:val="00906895"/>
    <w:pPr>
      <w:jc w:val="center"/>
    </w:pPr>
    <w:rPr>
      <w:rFonts w:ascii="Bookman Old Style" w:hAnsi="Bookman Old Style"/>
      <w:b/>
      <w:i/>
      <w:sz w:val="22"/>
    </w:rPr>
  </w:style>
  <w:style w:customStyle="1" w:styleId="PodnaslovChar" w:type="character">
    <w:name w:val="Podnaslov Char"/>
    <w:basedOn w:val="Zadanifontodlomka"/>
    <w:link w:val="Podnaslov"/>
    <w:rsid w:val="00906895"/>
    <w:rPr>
      <w:rFonts w:ascii="Bookman Old Style" w:hAns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906895"/>
    <w:rPr>
      <w:b/>
      <w:sz w:val="24"/>
    </w:rPr>
  </w:style>
  <w:style w:customStyle="1" w:styleId="Tijeloteksta3Char" w:type="character">
    <w:name w:val="Tijelo teksta 3 Char"/>
    <w:basedOn w:val="Zadanifontodlomka"/>
    <w:link w:val="Tijeloteksta3"/>
    <w:rsid w:val="00906895"/>
    <w:rPr>
      <w:b/>
      <w:sz w:val="24"/>
    </w:rPr>
  </w:style>
  <w:style w:styleId="Tijeloteksta-uvlaka2" w:type="paragraph">
    <w:name w:val="Body Text Indent 2"/>
    <w:basedOn w:val="Normal"/>
    <w:link w:val="Tijeloteksta-uvlaka2Char"/>
    <w:rsid w:val="00906895"/>
    <w:pPr>
      <w:ind w:left="375"/>
      <w:jc w:val="both"/>
    </w:pPr>
    <w:rPr>
      <w:rFonts w:ascii="Bookman Old Style" w:hAnsi="Bookman Old Style"/>
      <w:sz w:val="24"/>
    </w:rPr>
  </w:style>
  <w:style w:customStyle="1" w:styleId="Tijeloteksta-uvlaka2Char" w:type="character">
    <w:name w:val="Tijelo teksta - uvlaka 2 Char"/>
    <w:basedOn w:val="Zadanifontodlomka"/>
    <w:link w:val="Tijeloteksta-uvlaka2"/>
    <w:rsid w:val="00906895"/>
    <w:rPr>
      <w:rFonts w:ascii="Bookman Old Style" w:hAnsi="Bookman Old Style"/>
      <w:sz w:val="24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906895"/>
    <w:rPr>
      <w:rFonts w:ascii="Tahoma" w:cs="Tahoma" w:hAnsi="Tahoma"/>
      <w:sz w:val="16"/>
      <w:szCs w:val="16"/>
    </w:rPr>
  </w:style>
  <w:style w:customStyle="1" w:styleId="Bezproreda1" w:type="paragraph">
    <w:name w:val="Bez proreda1"/>
    <w:uiPriority w:val="1"/>
    <w:qFormat/>
    <w:rsid w:val="00906895"/>
    <w:rPr>
      <w:rFonts w:ascii="Calibri" w:eastAsia="Calibri" w:hAnsi="Calibri"/>
      <w:sz w:val="22"/>
      <w:szCs w:val="22"/>
      <w:lang w:eastAsia="en-US"/>
    </w:rPr>
  </w:style>
  <w:style w:customStyle="1" w:styleId="ListParagraph1" w:type="paragraph">
    <w:name w:val="List Paragraph1"/>
    <w:basedOn w:val="Normal"/>
    <w:uiPriority w:val="34"/>
    <w:qFormat/>
    <w:rsid w:val="009068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xl63" w:type="paragraph">
    <w:name w:val="xl63"/>
    <w:basedOn w:val="Normal"/>
    <w:rsid w:val="00906895"/>
    <w:pPr>
      <w:pBdr>
        <w:top w:color="000000" w:space="0" w:sz="4" w:val="single"/>
        <w:lef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64" w:type="paragraph">
    <w:name w:val="xl64"/>
    <w:basedOn w:val="Normal"/>
    <w:rsid w:val="00906895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5" w:type="paragraph">
    <w:name w:val="xl13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6" w:type="paragraph">
    <w:name w:val="xl136"/>
    <w:basedOn w:val="Normal"/>
    <w:rsid w:val="00906895"/>
    <w:pPr>
      <w:pBdr>
        <w:lef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37" w:type="paragraph">
    <w:name w:val="xl137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38" w:type="paragraph">
    <w:name w:val="xl138"/>
    <w:basedOn w:val="Normal"/>
    <w:rsid w:val="00906895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9" w:type="paragraph">
    <w:name w:val="xl139"/>
    <w:basedOn w:val="Normal"/>
    <w:rsid w:val="00906895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0" w:type="paragraph">
    <w:name w:val="xl140"/>
    <w:basedOn w:val="Normal"/>
    <w:rsid w:val="00906895"/>
    <w:pPr>
      <w:pBdr>
        <w:top w:color="000000" w:space="0" w:sz="4" w:val="single"/>
        <w:left w:color="000000" w:space="0" w:sz="4" w:val="single"/>
        <w:bottom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1" w:type="paragraph">
    <w:name w:val="xl141"/>
    <w:basedOn w:val="Normal"/>
    <w:rsid w:val="00906895"/>
    <w:pPr>
      <w:pBdr>
        <w:top w:color="000000" w:space="0" w:sz="4" w:val="single"/>
        <w:bottom w:color="000000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42" w:type="paragraph">
    <w:name w:val="xl142"/>
    <w:basedOn w:val="Normal"/>
    <w:rsid w:val="00906895"/>
    <w:pPr>
      <w:pBdr>
        <w:top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43" w:type="paragraph">
    <w:name w:val="xl143"/>
    <w:basedOn w:val="Normal"/>
    <w:rsid w:val="00906895"/>
    <w:pP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4" w:type="paragraph">
    <w:name w:val="xl144"/>
    <w:basedOn w:val="Normal"/>
    <w:rsid w:val="00906895"/>
    <w:pP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45" w:type="paragraph">
    <w:name w:val="xl145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46" w:type="paragraph">
    <w:name w:val="xl14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7" w:type="paragraph">
    <w:name w:val="xl147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8" w:type="paragraph">
    <w:name w:val="xl14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9" w:type="paragraph">
    <w:name w:val="xl149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0" w:type="paragraph">
    <w:name w:val="xl150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51" w:type="paragraph">
    <w:name w:val="xl151"/>
    <w:basedOn w:val="Normal"/>
    <w:rsid w:val="00906895"/>
    <w:pPr>
      <w:pBdr>
        <w:top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2" w:type="paragraph">
    <w:name w:val="xl152"/>
    <w:basedOn w:val="Normal"/>
    <w:rsid w:val="00906895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3" w:type="paragraph">
    <w:name w:val="xl153"/>
    <w:basedOn w:val="Normal"/>
    <w:rsid w:val="00906895"/>
    <w:pPr>
      <w:pBdr>
        <w:lef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4" w:type="paragraph">
    <w:name w:val="xl154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Bezpopisa1" w:type="numbering">
    <w:name w:val="Bez popisa1"/>
    <w:next w:val="Bezpopisa"/>
    <w:uiPriority w:val="99"/>
    <w:semiHidden/>
    <w:unhideWhenUsed/>
    <w:rsid w:val="00607A64"/>
  </w:style>
  <w:style w:customStyle="1" w:styleId="WW8Num21" w:type="numbering">
    <w:name w:val="WW8Num21"/>
    <w:basedOn w:val="Bezpopisa"/>
    <w:rsid w:val="00607A64"/>
  </w:style>
  <w:style w:customStyle="1" w:styleId="WW8Num11" w:type="numbering">
    <w:name w:val="WW8Num11"/>
    <w:basedOn w:val="Bezpopisa"/>
    <w:rsid w:val="00607A64"/>
  </w:style>
  <w:style w:customStyle="1" w:styleId="x-fieldset-header-text" w:type="character">
    <w:name w:val="x-fieldset-header-text"/>
    <w:rsid w:val="00607A64"/>
  </w:style>
  <w:style w:styleId="Opisslike" w:type="paragraph">
    <w:name w:val="caption"/>
    <w:basedOn w:val="Normal"/>
    <w:next w:val="Normal"/>
    <w:qFormat/>
    <w:rsid w:val="00607A6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5A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A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A2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A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A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9223</izvorni_sadrzaj>
    <derivirana_varijabla naziv="DomainObject.Predmet.Broj_1">9223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St-9223/2015</izvorni_sadrzaj>
    <derivirana_varijabla naziv="DomainObject.Predmet.OznakaBroj_1">St-9223/2015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TK TIM d.o.o.</izvorni_sadrzaj>
    <derivirana_varijabla naziv="DomainObject.Predmet.ProtustrankaFormated_1">  TK TIM d.o.o.</derivirana_varijabla>
  </DomainObject.Predmet.ProtustrankaFormated>
  <DomainObject.Predmet.ProtustrankaFormatedOIB>
    <izvorni_sadrzaj>  TK TIM d.o.o., OIB 93015327682</izvorni_sadrzaj>
    <derivirana_varijabla naziv="DomainObject.Predmet.ProtustrankaFormatedOIB_1">  TK TIM d.o.o., OIB 93015327682</derivirana_varijabla>
  </DomainObject.Predmet.ProtustrankaFormatedOIB>
  <DomainObject.Predmet.ProtustrankaFormatedWithAdress>
    <izvorni_sadrzaj> TK TIM d.o.o., Avenija Većeslava Holjevca 27, 10000 Zagreb</izvorni_sadrzaj>
    <derivirana_varijabla naziv="DomainObject.Predmet.ProtustrankaFormatedWithAdress_1"> TK TIM d.o.o., Avenija Većeslava Holjevca 27, 10000 Zagreb</derivirana_varijabla>
  </DomainObject.Predmet.ProtustrankaFormatedWithAdress>
  <DomainObject.Predmet.ProtustrankaFormatedWithAdressOIB>
    <izvorni_sadrzaj> TK TIM d.o.o., OIB 93015327682, Avenija Većeslava Holjevca 27, 10000 Zagreb</izvorni_sadrzaj>
    <derivirana_varijabla naziv="DomainObject.Predmet.ProtustrankaFormatedWithAdressOIB_1"> TK TIM d.o.o., OIB 93015327682, Avenija Većeslava Holjevca 27, 10000 Zagreb</derivirana_varijabla>
  </DomainObject.Predmet.ProtustrankaFormatedWithAdressOIB>
  <DomainObject.Predmet.ProtustrankaWithAdress>
    <izvorni_sadrzaj>TK TIM d.o.o. Avenija Većeslava Holjevca 27, 10000 Zagreb</izvorni_sadrzaj>
    <derivirana_varijabla naziv="DomainObject.Predmet.ProtustrankaWithAdress_1">TK TIM d.o.o. Avenija Većeslava Holjevca 27, 10000 Zagreb</derivirana_varijabla>
  </DomainObject.Predmet.ProtustrankaWithAdress>
  <DomainObject.Predmet.ProtustrankaWithAdressOIB>
    <izvorni_sadrzaj>TK TIM d.o.o., OIB 93015327682, Avenija Većeslava Holjevca 27, 10000 Zagreb</izvorni_sadrzaj>
    <derivirana_varijabla naziv="DomainObject.Predmet.ProtustrankaWithAdressOIB_1">TK TIM d.o.o., OIB 93015327682, Avenija Većeslava Holjevca 27, 10000 Zagreb</derivirana_varijabla>
  </DomainObject.Predmet.ProtustrankaWithAdressOIB>
  <DomainObject.Predmet.ProtustrankaNazivFormated>
    <izvorni_sadrzaj>TK TIM d.o.o.</izvorni_sadrzaj>
    <derivirana_varijabla naziv="DomainObject.Predmet.ProtustrankaNazivFormated_1">TK TIM d.o.o.</derivirana_varijabla>
  </DomainObject.Predmet.ProtustrankaNazivFormated>
  <DomainObject.Predmet.ProtustrankaNazivFormatedOIB>
    <izvorni_sadrzaj>TK TIM d.o.o., OIB 93015327682</izvorni_sadrzaj>
    <derivirana_varijabla naziv="DomainObject.Predmet.ProtustrankaNazivFormatedOIB_1">TK TIM d.o.o., OIB 93015327682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TK TIM d.o.o.</item>
    </izvorni_sadrzaj>
    <derivirana_varijabla naziv="DomainObject.Predmet.ProtuStrankaListFormated_1">
      <item>TK TIM d.o.o.</item>
    </derivirana_varijabla>
  </DomainObject.Predmet.ProtuStrankaListFormated>
  <DomainObject.Predmet.ProtuStrankaListFormatedOIB>
    <izvorni_sadrzaj>
      <item>TK TIM d.o.o., OIB 93015327682</item>
    </izvorni_sadrzaj>
    <derivirana_varijabla naziv="DomainObject.Predmet.ProtuStrankaListFormatedOIB_1">
      <item>TK TIM d.o.o., OIB 93015327682</item>
    </derivirana_varijabla>
  </DomainObject.Predmet.ProtuStrankaListFormatedOIB>
  <DomainObject.Predmet.ProtuStrankaListFormatedWithAdress>
    <izvorni_sadrzaj>
      <item>TK TIM d.o.o., Avenija Većeslava Holjevca 27, 10000 Zagreb</item>
    </izvorni_sadrzaj>
    <derivirana_varijabla naziv="DomainObject.Predmet.ProtuStrankaListFormatedWithAdress_1">
      <item>TK TIM d.o.o., Avenija Većeslava Holjevca 27, 10000 Zagreb</item>
    </derivirana_varijabla>
  </DomainObject.Predmet.ProtuStrankaListFormatedWithAdress>
  <DomainObject.Predmet.ProtuStrankaListFormatedWithAdressOIB>
    <izvorni_sadrzaj>
      <item>TK TIM d.o.o., OIB 93015327682, Avenija Većeslava Holjevca 27, 10000 Zagreb</item>
    </izvorni_sadrzaj>
    <derivirana_varijabla naziv="DomainObject.Predmet.ProtuStrankaListFormatedWithAdressOIB_1">
      <item>TK TIM d.o.o., OIB 93015327682, Avenija Većeslava Holjevca 27, 10000 Zagreb</item>
    </derivirana_varijabla>
  </DomainObject.Predmet.ProtuStrankaListFormatedWithAdressOIB>
  <DomainObject.Predmet.ProtuStrankaListNazivFormated>
    <izvorni_sadrzaj>
      <item>TK TIM d.o.o.</item>
    </izvorni_sadrzaj>
    <derivirana_varijabla naziv="DomainObject.Predmet.ProtuStrankaListNazivFormated_1">
      <item>TK TIM d.o.o.</item>
    </derivirana_varijabla>
  </DomainObject.Predmet.ProtuStrankaListNazivFormated>
  <DomainObject.Predmet.ProtuStrankaListNazivFormatedOIB>
    <izvorni_sadrzaj>
      <item>TK TIM d.o.o., OIB 93015327682</item>
    </izvorni_sadrzaj>
    <derivirana_varijabla naziv="DomainObject.Predmet.ProtuStrankaListNazivFormatedOIB_1">
      <item>TK TIM d.o.o., OIB 93015327682</item>
    </derivirana_varijabla>
  </DomainObject.Predmet.ProtuStrankaListNazivFormatedOIB>
  <DomainObject.Predmet.OstaliListFormated>
    <izvorni_sadrzaj>
      <item>ODVJETNIČKO DRUŠTVO BARBIĆ MILETIĆ j.d.o.o.</item>
      <item>Slavko Krajinović</item>
      <item>Jozo Tolić</item>
      <item>Nebojša Antolić</item>
    </izvorni_sadrzaj>
    <derivirana_varijabla naziv="DomainObject.Predmet.OstaliListFormated_1">
      <item>ODVJETNIČKO DRUŠTVO BARBIĆ MILETIĆ j.d.o.o.</item>
      <item>Slavko Krajinović</item>
      <item>Jozo Tolić</item>
      <item>Nebojša Antolić</item>
    </derivirana_varijabla>
  </DomainObject.Predmet.OstaliListFormated>
  <DomainObject.Predmet.OstaliListFormatedOIB>
    <izvorni_sadrzaj>
      <item>ODVJETNIČKO DRUŠTVO BARBIĆ MILETIĆ j.d.o.o., OIB 06341192430</item>
      <item>Slavko Krajinović, OIB 02644896521</item>
      <item>Jozo Tolić, OIB 11172737648</item>
      <item>Nebojša Antolić, OIB 94511496457</item>
    </izvorni_sadrzaj>
    <derivirana_varijabla naziv="DomainObject.Predmet.OstaliListFormatedOIB_1">
      <item>ODVJETNIČKO DRUŠTVO BARBIĆ MILETIĆ j.d.o.o., OIB 06341192430</item>
      <item>Slavko Krajinović, OIB 02644896521</item>
      <item>Jozo Tolić, OIB 11172737648</item>
      <item>Nebojša Antolić, OIB 94511496457</item>
    </derivirana_varijabla>
  </DomainObject.Predmet.OstaliListFormatedOIB>
  <DomainObject.Predmet.OstaliListFormatedWithAdress>
    <izvorni_sadrzaj>
      <item>ODVJETNIČKO DRUŠTVO BARBIĆ MILETIĆ j.d.o.o., Crvenog Križa 2, 10000 Zagreb</item>
      <item>Slavko Krajinović, Trakošćanska Ulica 23, 10360 Sesvete</item>
      <item>Jozo Tolić, Prve Poljanice 17, 10000 Zagreb</item>
      <item>Nebojša Antolić, Ulica Pavla Hatza 3, 10000 Zagreb</item>
    </izvorni_sadrzaj>
    <derivirana_varijabla naziv="DomainObject.Predmet.OstaliListFormatedWithAdress_1">
      <item>ODVJETNIČKO DRUŠTVO BARBIĆ MILETIĆ j.d.o.o., Crvenog Križa 2, 10000 Zagreb</item>
      <item>Slavko Krajinović, Trakošćanska Ulica 23, 10360 Sesvete</item>
      <item>Jozo Tolić, Prve Poljanice 17, 10000 Zagreb</item>
      <item>Nebojša Antolić, Ulica Pavla Hatza 3, 10000 Zagreb</item>
    </derivirana_varijabla>
  </DomainObject.Predmet.OstaliListFormatedWithAdress>
  <DomainObject.Predmet.OstaliListFormatedWithAdressOIB>
    <izvorni_sadrzaj>
      <item>ODVJETNIČKO DRUŠTVO BARBIĆ MILETIĆ j.d.o.o., OIB 06341192430, Crvenog Križa 2, 10000 Zagreb</item>
      <item>Slavko Krajinović, OIB 02644896521, Trakošćanska Ulica 23, 10360 Sesvete</item>
      <item>Jozo Tolić, OIB 11172737648, Prve Poljanice 17, 10000 Zagreb</item>
      <item>Nebojša Antolić, OIB 94511496457, Ulica Pavla Hatza 3, 10000 Zagreb</item>
    </izvorni_sadrzaj>
    <derivirana_varijabla naziv="DomainObject.Predmet.OstaliListFormatedWithAdressOIB_1">
      <item>ODVJETNIČKO DRUŠTVO BARBIĆ MILETIĆ j.d.o.o., OIB 06341192430, Crvenog Križa 2, 10000 Zagreb</item>
      <item>Slavko Krajinović, OIB 02644896521, Trakošćanska Ulica 23, 10360 Sesvete</item>
      <item>Jozo Tolić, OIB 11172737648, Prve Poljanice 17, 10000 Zagreb</item>
      <item>Nebojša Antolić, OIB 94511496457, Ulica Pavla Hatza 3, 10000 Zagreb</item>
    </derivirana_varijabla>
  </DomainObject.Predmet.OstaliListFormatedWithAdressOIB>
  <DomainObject.Predmet.OstaliListNazivFormated>
    <izvorni_sadrzaj>
      <item>ODVJETNIČKO DRUŠTVO BARBIĆ MILETIĆ j.d.o.o.</item>
      <item>Slavko Krajinović</item>
      <item>Jozo Tolić</item>
      <item>Nebojša Antolić</item>
    </izvorni_sadrzaj>
    <derivirana_varijabla naziv="DomainObject.Predmet.OstaliListNazivFormated_1">
      <item>ODVJETNIČKO DRUŠTVO BARBIĆ MILETIĆ j.d.o.o.</item>
      <item>Slavko Krajinović</item>
      <item>Jozo Tolić</item>
      <item>Nebojša Antolić</item>
    </derivirana_varijabla>
  </DomainObject.Predmet.OstaliListNazivFormated>
  <DomainObject.Predmet.OstaliListNazivFormatedOIB>
    <izvorni_sadrzaj>
      <item>ODVJETNIČKO DRUŠTVO BARBIĆ MILETIĆ j.d.o.o., OIB 06341192430</item>
      <item>Slavko Krajinović, OIB 02644896521</item>
      <item>Jozo Tolić, OIB 11172737648</item>
      <item>Nebojša Antolić, OIB 94511496457</item>
    </izvorni_sadrzaj>
    <derivirana_varijabla naziv="DomainObject.Predmet.OstaliListNazivFormatedOIB_1">
      <item>ODVJETNIČKO DRUŠTVO BARBIĆ MILETIĆ j.d.o.o., OIB 06341192430</item>
      <item>Slavko Krajinović, OIB 02644896521</item>
      <item>Jozo Tolić, OIB 11172737648</item>
      <item>Nebojša Antolić, OIB 94511496457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TK TIM d.o.o.</izvorni_sadrzaj>
    <derivirana_varijabla naziv="DomainObject.Predmet.ProtustrankaIDrugi_1">TK 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TK TIM d.o.o., OIB 93015327682, Avenija Većeslava Holjevca 27, 10000 Zagreb</izvorni_sadrzaj>
    <derivirana_varijabla naziv="DomainObject.Predmet.ProtustrankaIDrugiAdressOIB_1">TK TIM d.o.o., OIB 93015327682, Avenija Većeslava Holjevca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TK TIM d.o.o.</item>
      <item>ODVJETNIČKO DRUŠTVO BARBIĆ MILETIĆ j.d.o.o.</item>
      <item>Slavko Krajinović</item>
      <item>Jozo Tolić</item>
      <item>Nebojša Antolić</item>
    </izvorni_sadrzaj>
    <derivirana_varijabla naziv="DomainObject.Predmet.SudioniciListNaziv_1">
      <item>FINA Regionalni centar Zagreb</item>
      <item>TK TIM d.o.o.</item>
      <item>ODVJETNIČKO DRUŠTVO BARBIĆ MILETIĆ j.d.o.o.</item>
      <item>Slavko Krajinović</item>
      <item>Jozo Tolić</item>
      <item>Nebojša Antolić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TK TIM d.o.o., OIB 93015327682, Avenija Većeslava Holjevca 27,10000 Zagreb</item>
      <item>ODVJETNIČKO DRUŠTVO BARBIĆ MILETIĆ j.d.o.o., OIB 06341192430, Crvenog Križa 2,10000 Zagreb</item>
      <item>Slavko Krajinović, OIB 02644896521, Trakošćanska Ulica 23,10360 Sesvete</item>
      <item>Jozo Tolić, OIB 11172737648, Prve Poljanice 17,10000 Zagreb</item>
      <item>Nebojša Antolić, OIB 94511496457, Ulica Pavla Hatza 3,10000 Zagreb</item>
    </izvorni_sadrzaj>
    <derivirana_varijabla naziv="DomainObject.Predmet.SudioniciListAdressOIB_1">
      <item>FINA Regionalni centar Zagreb, OIB 85821130368, Trg svibanjskih žrtava 1995. 1,10000 Zagreb</item>
      <item>TK TIM d.o.o., OIB 93015327682, Avenija Većeslava Holjevca 27,10000 Zagreb</item>
      <item>ODVJETNIČKO DRUŠTVO BARBIĆ MILETIĆ j.d.o.o., OIB 06341192430, Crvenog Križa 2,10000 Zagreb</item>
      <item>Slavko Krajinović, OIB 02644896521, Trakošćanska Ulica 23,10360 Sesvete</item>
      <item>Jozo Tolić, OIB 11172737648, Prve Poljanice 17,10000 Zagreb</item>
      <item>Nebojša Antolić, OIB 94511496457, Ulica Pavla Hatza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93015327682</item>
      <item>, OIB 06341192430</item>
      <item>, OIB 02644896521</item>
      <item>, OIB 11172737648</item>
      <item>, OIB 94511496457</item>
    </izvorni_sadrzaj>
    <derivirana_varijabla naziv="DomainObject.Predmet.SudioniciListNazivOIB_1">
      <item>, OIB 85821130368</item>
      <item>, OIB 93015327682</item>
      <item>, OIB 06341192430</item>
      <item>, OIB 02644896521</item>
      <item>, OIB 11172737648</item>
      <item>, OIB 94511496457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480556-093A-4C7A-B491-1E54C75591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865</properties:Words>
  <properties:Characters>4820</properties:Characters>
  <properties:Lines>203</properties:Lines>
  <properties:Paragraphs>95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2017-09-19T08:57:00Z</dcterms:created>
  <dc:creator>nmarkovic</dc:creator>
  <cp:lastModifiedBy>Ivana Stampf</cp:lastModifiedBy>
  <cp:lastPrinted>2017-06-14T08:47:00Z</cp:lastPrinted>
  <dcterms:modified xmlns:xsi="http://www.w3.org/2001/XMLSchema-instance" xsi:type="dcterms:W3CDTF">2017-09-19T09:58:00Z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