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40fb" w14:paraId="54940fb" w:rsidRDefault="0036137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1914525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6137C" w:rsidP="0036137C" w:rsidR="00AE649C">
      <w:pPr>
        <w:pStyle w:val="NormaleSPIS"/>
        <w:spacing w:after="0"/>
      </w:pPr>
      <w:r>
        <w:t xml:space="preserve">         Republika Hrvatska</w:t>
      </w:r>
    </w:p>
    <w:p w:rsidRDefault="0036137C" w:rsidP="0036137C" w:rsidR="0036137C">
      <w:pPr>
        <w:pStyle w:val="NormaleSPIS"/>
        <w:spacing w:after="0"/>
      </w:pPr>
      <w:r>
        <w:t xml:space="preserve">      Trgovački sud u Bjelovaru</w:t>
      </w:r>
    </w:p>
    <w:p w:rsidRDefault="0036137C" w:rsidP="004F27AE" w:rsidR="0036137C" w:rsidRPr="00B76F3C">
      <w:pPr>
        <w:pStyle w:val="NormaleSPIS"/>
      </w:pPr>
      <w:r>
        <w:t>Bjelovar, Šetalište dr.I.Lebovića 42.</w:t>
      </w:r>
    </w:p>
    <w:p w:rsidRDefault="0036137C" w:rsidP="0036137C" w:rsidR="0036137C">
      <w:pPr>
        <w:jc w:val="right"/>
      </w:pPr>
      <w:r>
        <w:t>Poslovni broj:7 St-33/2015-16</w:t>
      </w:r>
      <w:r w:rsidR="00C328CE">
        <w:t>7</w:t>
      </w:r>
    </w:p>
    <w:p w:rsidRDefault="0036137C" w:rsidP="0036137C" w:rsidR="0036137C"/>
    <w:p w:rsidRDefault="0036137C" w:rsidP="0036137C" w:rsidR="0036137C">
      <w:pPr>
        <w:jc w:val="center"/>
      </w:pPr>
      <w:r>
        <w:t>R E P U B L I K A   H R V A T S K A</w:t>
      </w:r>
    </w:p>
    <w:p w:rsidRDefault="0036137C" w:rsidP="0036137C" w:rsidR="0036137C">
      <w:pPr>
        <w:jc w:val="center"/>
      </w:pPr>
      <w:r>
        <w:t>R J E Š E N J E</w:t>
      </w:r>
    </w:p>
    <w:p w:rsidRDefault="0036137C" w:rsidP="0036137C" w:rsidR="0036137C">
      <w:pPr>
        <w:ind w:firstLine="720"/>
        <w:jc w:val="both"/>
      </w:pPr>
      <w:r>
        <w:t>Trgovački sud u Bjelovaru, po sucu Tomislavu Mrazović, u stečajnom postupku nad  POLJOPRIVREDNA ZADRUGA VELIKO TROJSTVO u stečaju iz Velikog Trojstva, Braće Radića 51, OIB 05857146605, 14. ožujka 2018.</w:t>
      </w:r>
    </w:p>
    <w:p w:rsidRDefault="0036137C" w:rsidP="0036137C" w:rsidR="0036137C">
      <w:pPr>
        <w:jc w:val="center"/>
        <w:rPr>
          <w:b/>
        </w:rPr>
      </w:pPr>
      <w:r>
        <w:t>r i j e š i o   j e</w:t>
      </w:r>
    </w:p>
    <w:p w:rsidRDefault="0036137C" w:rsidP="0036137C" w:rsidR="0036137C">
      <w:pPr>
        <w:ind w:firstLine="720"/>
        <w:jc w:val="both"/>
      </w:pPr>
      <w:proofErr w:type="spellStart"/>
      <w:r>
        <w:rPr>
          <w:b/>
        </w:rPr>
        <w:t>I.</w:t>
      </w:r>
      <w:r>
        <w:t>Iz</w:t>
      </w:r>
      <w:proofErr w:type="spellEnd"/>
      <w:r>
        <w:t xml:space="preserve"> cijene dobivene prodajom teretnog automobila marke Mercedes tip vozila 1317, model C 125984, broj šasije WDB6763381K321042, godina proizvodnje 1998., namiruju se: </w:t>
      </w:r>
    </w:p>
    <w:p w:rsidRDefault="0036137C" w:rsidP="0036137C" w:rsidR="0036137C">
      <w:pPr>
        <w:jc w:val="both"/>
      </w:pPr>
      <w:r>
        <w:tab/>
        <w:t xml:space="preserve">-troškovi stečajnog postupka u iznosu od 1.520,00 kuna, </w:t>
      </w:r>
    </w:p>
    <w:p w:rsidRDefault="0036137C" w:rsidP="0036137C" w:rsidR="0036137C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REPUBLIKA HRVATSKA, MINISTARSTVO FINANCIJA, Porezna uprava, Područni ured Bjelovar  u iznosu od 14.000,00 kuna.</w:t>
      </w:r>
    </w:p>
    <w:p w:rsidRDefault="0036137C" w:rsidP="0036137C" w:rsidR="0036137C">
      <w:pPr>
        <w:jc w:val="both"/>
      </w:pPr>
      <w:r>
        <w:tab/>
      </w:r>
      <w:proofErr w:type="spellStart"/>
      <w:r>
        <w:rPr>
          <w:b/>
        </w:rPr>
        <w:t>II.</w:t>
      </w:r>
      <w:r>
        <w:t>Iz</w:t>
      </w:r>
      <w:proofErr w:type="spellEnd"/>
      <w:r>
        <w:t xml:space="preserve"> cijene dobivene prodajom teretnog automobila marke Mercedes Sprinter 412 D, broj šasije WDB9044121P542098 godina proizvodnje 1995., namiruju se:</w:t>
      </w:r>
    </w:p>
    <w:p w:rsidRDefault="0036137C" w:rsidP="0036137C" w:rsidR="0036137C">
      <w:pPr>
        <w:jc w:val="both"/>
      </w:pPr>
      <w:r>
        <w:tab/>
        <w:t>-troškovi stečajnog postupka u iznosu od 685,00 kuna,</w:t>
      </w:r>
    </w:p>
    <w:p w:rsidRDefault="0036137C" w:rsidP="0036137C" w:rsidR="0036137C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REPUBLIKA HRVATSKA, MINISTARSTVO FINANCIJA, Porezna uprava, Područni ured Bjelovar  u iznosu od 6.165,00 kuna.</w:t>
      </w:r>
    </w:p>
    <w:p w:rsidRDefault="0036137C" w:rsidP="0036137C" w:rsidR="0036137C">
      <w:pPr>
        <w:jc w:val="both"/>
      </w:pPr>
      <w:r>
        <w:tab/>
      </w:r>
      <w:proofErr w:type="spellStart"/>
      <w:r>
        <w:rPr>
          <w:b/>
        </w:rPr>
        <w:t>III</w:t>
      </w:r>
      <w:r>
        <w:t>.Iz</w:t>
      </w:r>
      <w:proofErr w:type="spellEnd"/>
      <w:r>
        <w:t xml:space="preserve"> cijene dobivene prodajom aparata za napajanje teladi namiruju se:</w:t>
      </w:r>
    </w:p>
    <w:p w:rsidRDefault="0036137C" w:rsidP="0036137C" w:rsidR="0036137C">
      <w:pPr>
        <w:jc w:val="both"/>
      </w:pPr>
      <w:r>
        <w:t xml:space="preserve"> </w:t>
      </w:r>
      <w:r>
        <w:tab/>
        <w:t>-troškovi stečajnog postupka u iznosu od 161,00 kuna,</w:t>
      </w:r>
    </w:p>
    <w:p w:rsidRDefault="0036137C" w:rsidP="0036137C" w:rsidR="0036137C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REPUBLIKA HRVATSKA, MINISTARSTVO FINANCIJA, Porezna uprava, Područni ured Bjelovar  u iznosu od 1.449,00 kuna.</w:t>
      </w:r>
    </w:p>
    <w:p w:rsidRDefault="0036137C" w:rsidP="0036137C" w:rsidR="0036137C">
      <w:pPr>
        <w:jc w:val="both"/>
      </w:pPr>
      <w:r>
        <w:tab/>
      </w:r>
      <w:proofErr w:type="spellStart"/>
      <w:r>
        <w:rPr>
          <w:b/>
        </w:rPr>
        <w:t>IV</w:t>
      </w:r>
      <w:r>
        <w:t>.Iz</w:t>
      </w:r>
      <w:proofErr w:type="spellEnd"/>
      <w:r>
        <w:t xml:space="preserve"> cijene dobivene prodajom fotokopirnog aparata CANON, namiruju se: </w:t>
      </w:r>
    </w:p>
    <w:p w:rsidRDefault="0036137C" w:rsidP="0036137C" w:rsidR="0036137C">
      <w:pPr>
        <w:ind w:firstLine="720"/>
        <w:jc w:val="both"/>
      </w:pPr>
      <w:r>
        <w:t>-troškovi stečajnog postupka u iznosu od 17,12 kuna,</w:t>
      </w:r>
    </w:p>
    <w:p w:rsidRDefault="0036137C" w:rsidP="0036137C" w:rsidR="0036137C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REPUBLIKA HRVATSKA, MINISTARSTVO FINANCIJA, Porezna uprava, Područni ured Bjelovar  u iznosu od 154,13 kuna.</w:t>
      </w:r>
    </w:p>
    <w:p w:rsidRDefault="0036137C" w:rsidP="0036137C" w:rsidR="0036137C">
      <w:pPr>
        <w:jc w:val="both"/>
      </w:pPr>
    </w:p>
    <w:p w:rsidRDefault="0036137C" w:rsidP="0036137C" w:rsidR="0036137C">
      <w:pPr>
        <w:jc w:val="center"/>
      </w:pPr>
      <w:r>
        <w:lastRenderedPageBreak/>
        <w:t>2</w:t>
      </w:r>
    </w:p>
    <w:p w:rsidRDefault="00C328CE" w:rsidP="0036137C" w:rsidR="0036137C">
      <w:pPr>
        <w:jc w:val="right"/>
      </w:pPr>
      <w:r>
        <w:t>Poslovni broj:7 St-33/2015-167</w:t>
      </w:r>
      <w:bookmarkStart w:name="_GoBack" w:id="0"/>
      <w:bookmarkEnd w:id="0"/>
    </w:p>
    <w:p w:rsidRDefault="0036137C" w:rsidP="0036137C" w:rsidR="0036137C">
      <w:pPr>
        <w:jc w:val="both"/>
      </w:pPr>
      <w:r>
        <w:tab/>
      </w:r>
      <w:proofErr w:type="spellStart"/>
      <w:r>
        <w:rPr>
          <w:b/>
        </w:rPr>
        <w:t>V.</w:t>
      </w:r>
      <w:r>
        <w:t>Isplata</w:t>
      </w:r>
      <w:proofErr w:type="spellEnd"/>
      <w:r>
        <w:t xml:space="preserve"> iznosa iz točke I., II., III. i IV. izreke ovog rješenja uslijedit će nakon pravomoćnosti ovog rješenja sa računa stečajnog dužnika. </w:t>
      </w:r>
    </w:p>
    <w:p w:rsidRDefault="0036137C" w:rsidP="0036137C" w:rsidR="0036137C">
      <w:pPr>
        <w:jc w:val="center"/>
      </w:pPr>
      <w:r>
        <w:t>Obrazloženje</w:t>
      </w:r>
    </w:p>
    <w:p w:rsidRDefault="0036137C" w:rsidP="0036137C" w:rsidR="0036137C">
      <w:pPr>
        <w:jc w:val="both"/>
      </w:pPr>
      <w:r>
        <w:tab/>
        <w:t xml:space="preserve">U stečajnom postupku nad stečajnim dužnikom POLJOPRIVREDNA ZADRUGA VELIKO TROJSTVO u stečaju iz Velikog Trojstva, stečajni upravitelj unovčio je navedene pokretne stvari u točki I., II., III. i IV. izreke ovog rješenja, jer je na tim pokretnim stvarima postojalo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REPUBLIKA HRVATSKA, MINISTARSTVO FINANCIJA, Porezna uprava, Područni ured Bjelovar, što proizlazi iz uvida u dokumentaciju koja </w:t>
      </w:r>
      <w:proofErr w:type="spellStart"/>
      <w:r>
        <w:t>prileži</w:t>
      </w:r>
      <w:proofErr w:type="spellEnd"/>
      <w:r>
        <w:t xml:space="preserve"> u spisu, a u stečajnu masu, stečajni upravitelj unio je iznos potreban za naknadu troškova utvrđivanja ili unovčenja tražbine, zbog čega je temeljem čl.249., čl.253. i čl.254.Stečajnog zakona (NN broj  71/15 i 104/2017), riješeno kao u izreci ovog rješenja.  </w:t>
      </w:r>
    </w:p>
    <w:p w:rsidRDefault="0036137C" w:rsidP="0036137C" w:rsidR="0036137C">
      <w:pPr>
        <w:ind w:firstLine="720"/>
        <w:jc w:val="center"/>
      </w:pPr>
      <w:r>
        <w:t>Bjelovar 14. ožujka 2018.</w:t>
      </w:r>
    </w:p>
    <w:p w:rsidRDefault="0036137C" w:rsidP="0036137C" w:rsidR="0036137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36137C" w:rsidP="0036137C" w:rsidR="0036137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Tomislav Mrazović,v.r.</w:t>
      </w:r>
    </w:p>
    <w:p w:rsidRDefault="0036137C" w:rsidP="0036137C" w:rsidR="0036137C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36137C" w:rsidP="0036137C" w:rsidR="0036137C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36137C" w:rsidP="0036137C" w:rsidR="0036137C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36137C" w:rsidP="0036137C" w:rsidR="0036137C">
      <w:pPr>
        <w:jc w:val="both"/>
      </w:pPr>
    </w:p>
    <w:p w:rsidRDefault="0036137C" w:rsidP="0036137C" w:rsidR="0036137C">
      <w:pPr>
        <w:ind w:firstLine="720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3A3D" w:rsidP="00537B78" w:rsidR="00AD3A3D">
      <w:r>
        <w:separator/>
      </w:r>
    </w:p>
  </w:endnote>
  <w:endnote w:id="0" w:type="continuationSeparator">
    <w:p w:rsidRDefault="00AD3A3D" w:rsidP="00537B78" w:rsidR="00AD3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3A3D" w:rsidP="00537B78" w:rsidR="00AD3A3D">
      <w:r>
        <w:separator/>
      </w:r>
    </w:p>
  </w:footnote>
  <w:footnote w:id="0" w:type="continuationSeparator">
    <w:p w:rsidRDefault="00AD3A3D" w:rsidP="00537B78" w:rsidR="00AD3A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37C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3A3D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8CE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04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St-33/2015-167</izvorni_sadrzaj>
    <derivirana_varijabla naziv="DomainObject.Oznaka_1">St-33/2015-167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St-33/2015-167</izvorni_sadrzaj>
    <derivirana_varijabla naziv="DomainObject.PoslovniBrojDokumenta_1">St-33/2015-167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E32C45-7FF3-4DD6-A621-916975190E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2446</properties:Characters>
  <properties:Lines>56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2018-03-14T10:48:00Z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St-33/2015-167 / Odluka - Rješenje - o namirenju (odluka_St-33_2015-167.docx)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