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94c33" w14:paraId="6494c33" w:rsidRDefault="001D706B" w:rsidP="00732626" w:rsidR="00280300" w:rsidRPr="00CD4C21">
      <w:pPr>
        <w:spacing w:lineRule="auto" w:line="240" w:after="0"/>
        <w:jc w:val="center"/>
        <w15:collapsed w:val="false"/>
        <w:rPr>
          <w:rFonts w:cs="Arial" w:hAnsi="Arial" w:ascii="Arial"/>
          <w:sz w:val="20"/>
          <w:szCs w:val="20"/>
        </w:rPr>
      </w:pPr>
      <w:bookmarkStart w:name="_GoBack" w:id="0"/>
      <w:bookmarkEnd w:id="0"/>
      <w:r w:rsidRPr="00CD4C21">
        <w:rPr>
          <w:rFonts w:cs="Arial" w:hAnsi="Arial" w:ascii="Arial"/>
          <w:sz w:val="20"/>
          <w:szCs w:val="20"/>
        </w:rPr>
        <w:t xml:space="preserve">Popis </w:t>
      </w:r>
      <w:r w:rsidR="00706CE9" w:rsidRPr="00CD4C21">
        <w:rPr>
          <w:rFonts w:cs="Arial" w:hAnsi="Arial" w:ascii="Arial"/>
          <w:sz w:val="20"/>
          <w:szCs w:val="20"/>
        </w:rPr>
        <w:t>predmeta stečajne mase</w:t>
      </w:r>
      <w:r w:rsidR="00732626" w:rsidRPr="00CD4C21">
        <w:rPr>
          <w:rFonts w:cs="Arial" w:hAnsi="Arial" w:ascii="Arial"/>
          <w:sz w:val="20"/>
          <w:szCs w:val="20"/>
        </w:rPr>
        <w:t xml:space="preserve"> (čl. </w:t>
      </w:r>
      <w:r w:rsidR="009E6DEB" w:rsidRPr="00CD4C21">
        <w:rPr>
          <w:rFonts w:cs="Arial" w:hAnsi="Arial" w:ascii="Arial"/>
          <w:sz w:val="20"/>
          <w:szCs w:val="20"/>
        </w:rPr>
        <w:t>221</w:t>
      </w:r>
      <w:r w:rsidR="00732626" w:rsidRPr="00CD4C21">
        <w:rPr>
          <w:rFonts w:cs="Arial" w:hAnsi="Arial" w:ascii="Arial"/>
          <w:sz w:val="20"/>
          <w:szCs w:val="20"/>
        </w:rPr>
        <w:t xml:space="preserve"> SZ)</w:t>
      </w:r>
      <w:r w:rsidR="00920DCB" w:rsidRPr="00CD4C21">
        <w:rPr>
          <w:rFonts w:cs="Arial" w:hAnsi="Arial" w:ascii="Arial"/>
          <w:sz w:val="20"/>
          <w:szCs w:val="20"/>
        </w:rPr>
        <w:t>-potraživanja</w:t>
      </w:r>
    </w:p>
    <w:p w:rsidRDefault="00DC6E1D" w:rsidP="00DC6E1D" w:rsidR="00DC6E1D" w:rsidRPr="00CD4C21">
      <w:pPr>
        <w:pStyle w:val="Odlomakpopisa"/>
        <w:spacing w:lineRule="auto" w:line="240" w:after="0"/>
        <w:jc w:val="center"/>
        <w:rPr>
          <w:rFonts w:cs="Arial" w:hAnsi="Arial" w:ascii="Arial"/>
          <w:sz w:val="20"/>
          <w:szCs w:val="20"/>
        </w:rPr>
      </w:pPr>
      <w:r w:rsidRPr="00CD4C21">
        <w:rPr>
          <w:rFonts w:cs="Arial" w:hAnsi="Arial" w:ascii="Arial"/>
          <w:sz w:val="20"/>
          <w:szCs w:val="20"/>
        </w:rPr>
        <w:t>IZI-COMMERCE d.o.o. Mursko Središće, Frankopanska 8, OIB: 18767390443</w:t>
      </w:r>
    </w:p>
    <w:p w:rsidRDefault="00DC6E1D" w:rsidP="00DC6E1D" w:rsidR="00DC6E1D" w:rsidRPr="00CD4C21">
      <w:pPr>
        <w:pStyle w:val="Odlomakpopisa"/>
        <w:spacing w:lineRule="auto" w:line="240" w:after="0"/>
        <w:jc w:val="center"/>
        <w:rPr>
          <w:rFonts w:cs="Arial" w:hAnsi="Arial" w:ascii="Arial"/>
          <w:sz w:val="20"/>
          <w:szCs w:val="20"/>
        </w:rPr>
      </w:pPr>
      <w:r w:rsidRPr="00CD4C21">
        <w:rPr>
          <w:rFonts w:cs="Arial" w:hAnsi="Arial" w:ascii="Arial"/>
          <w:sz w:val="20"/>
          <w:szCs w:val="20"/>
        </w:rPr>
        <w:t>Trgovački sud u Varaždinu St-1118/2016</w:t>
      </w:r>
    </w:p>
    <w:p w:rsidRDefault="009E6DEB" w:rsidP="00DC6E1D" w:rsidR="009E6DEB" w:rsidRPr="00CD4C21">
      <w:pPr>
        <w:pStyle w:val="Odlomakpopisa"/>
        <w:spacing w:lineRule="auto" w:line="240" w:after="0"/>
        <w:jc w:val="center"/>
        <w:rPr>
          <w:rFonts w:cs="Arial" w:hAnsi="Arial" w:ascii="Arial"/>
          <w:sz w:val="20"/>
          <w:szCs w:val="20"/>
        </w:rPr>
      </w:pPr>
      <w:r w:rsidRPr="00CD4C21">
        <w:rPr>
          <w:rFonts w:cs="Arial" w:hAnsi="Arial" w:ascii="Arial"/>
          <w:sz w:val="20"/>
          <w:szCs w:val="20"/>
        </w:rPr>
        <w:t>Stečajni  upravitelj: Miroslav Lovreković, dipl. jur. 48260 KRIŽEVCI, K. Heruca 81,</w:t>
      </w:r>
    </w:p>
    <w:p w:rsidRDefault="009E6DEB" w:rsidP="009E6DEB" w:rsidR="009E6DEB" w:rsidRPr="00CD4C21">
      <w:pPr>
        <w:pStyle w:val="Odlomakpopisa"/>
        <w:spacing w:lineRule="auto" w:line="240" w:after="0"/>
        <w:jc w:val="center"/>
        <w:rPr>
          <w:rFonts w:cs="Arial" w:hAnsi="Arial" w:ascii="Arial"/>
          <w:sz w:val="20"/>
          <w:szCs w:val="20"/>
        </w:rPr>
      </w:pPr>
    </w:p>
    <w:p w:rsidRDefault="00732626" w:rsidP="00732626" w:rsidR="00732626" w:rsidRPr="00CD4C21">
      <w:pPr>
        <w:pStyle w:val="Odlomakpopisa"/>
        <w:spacing w:lineRule="auto" w:line="240" w:after="0"/>
        <w:jc w:val="center"/>
        <w:rPr>
          <w:rFonts w:cs="Arial" w:hAnsi="Arial" w:ascii="Arial"/>
          <w:sz w:val="20"/>
          <w:szCs w:val="20"/>
        </w:rPr>
      </w:pPr>
    </w:p>
    <w:tbl>
      <w:tblPr>
        <w:tblStyle w:val="Reetkatablice"/>
        <w:tblW w:type="auto" w:w="0"/>
        <w:tblInd w:type="dxa" w:w="720"/>
        <w:tblLook w:val="04A0" w:noVBand="1" w:noHBand="0" w:lastColumn="0" w:firstColumn="1" w:lastRow="0" w:firstRow="1"/>
      </w:tblPr>
      <w:tblGrid>
        <w:gridCol w:w="563"/>
        <w:gridCol w:w="2184"/>
        <w:gridCol w:w="1443"/>
        <w:gridCol w:w="1582"/>
        <w:gridCol w:w="1129"/>
        <w:gridCol w:w="1134"/>
        <w:gridCol w:w="906"/>
        <w:gridCol w:w="1362"/>
        <w:gridCol w:w="3197"/>
      </w:tblGrid>
      <w:tr w:rsidTr="00D54FF2" w:rsidR="00D54FF2" w:rsidRPr="00CD4C21">
        <w:tc>
          <w:tcPr>
            <w:tcW w:type="dxa" w:w="563"/>
          </w:tcPr>
          <w:p w:rsidRDefault="00DC6E1D" w:rsidP="00732626" w:rsidR="00DC6E1D" w:rsidRPr="00CD4C21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CD4C21">
              <w:rPr>
                <w:sz w:val="20"/>
                <w:szCs w:val="20"/>
              </w:rPr>
              <w:t>R.b.</w:t>
            </w:r>
          </w:p>
        </w:tc>
        <w:tc>
          <w:tcPr>
            <w:tcW w:type="dxa" w:w="2184"/>
          </w:tcPr>
          <w:p w:rsidRDefault="00DC6E1D" w:rsidP="00732626" w:rsidR="00DC6E1D" w:rsidRPr="00CD4C21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</w:p>
          <w:p w:rsidRDefault="00DC6E1D" w:rsidP="00732626" w:rsidR="00DC6E1D" w:rsidRPr="00CD4C21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CD4C21">
              <w:rPr>
                <w:sz w:val="20"/>
                <w:szCs w:val="20"/>
              </w:rPr>
              <w:t>Dužnik</w:t>
            </w:r>
          </w:p>
        </w:tc>
        <w:tc>
          <w:tcPr>
            <w:tcW w:type="dxa" w:w="1443"/>
          </w:tcPr>
          <w:p w:rsidRDefault="00DC6E1D" w:rsidP="00732626" w:rsidR="00DC6E1D" w:rsidRPr="00CD4C21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CD4C21">
              <w:rPr>
                <w:sz w:val="20"/>
                <w:szCs w:val="20"/>
              </w:rPr>
              <w:t>OIB</w:t>
            </w:r>
          </w:p>
        </w:tc>
        <w:tc>
          <w:tcPr>
            <w:tcW w:type="dxa" w:w="1582"/>
          </w:tcPr>
          <w:p w:rsidRDefault="00DC6E1D" w:rsidP="00732626" w:rsidR="00DC6E1D" w:rsidRPr="00CD4C21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</w:p>
          <w:p w:rsidRDefault="00DC6E1D" w:rsidP="00732626" w:rsidR="00DC6E1D" w:rsidRPr="00CD4C21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CD4C21">
              <w:rPr>
                <w:sz w:val="20"/>
                <w:szCs w:val="20"/>
              </w:rPr>
              <w:t>Adresa</w:t>
            </w:r>
          </w:p>
        </w:tc>
        <w:tc>
          <w:tcPr>
            <w:tcW w:type="dxa" w:w="1129"/>
          </w:tcPr>
          <w:p w:rsidRDefault="00DC6E1D" w:rsidP="00732626" w:rsidR="00DC6E1D" w:rsidRPr="00CD4C21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</w:p>
          <w:p w:rsidRDefault="00DC6E1D" w:rsidP="00732626" w:rsidR="00DC6E1D" w:rsidRPr="00CD4C21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CD4C21">
              <w:rPr>
                <w:sz w:val="20"/>
                <w:szCs w:val="20"/>
              </w:rPr>
              <w:t>Mjesto</w:t>
            </w:r>
          </w:p>
        </w:tc>
        <w:tc>
          <w:tcPr>
            <w:tcW w:type="dxa" w:w="1134"/>
          </w:tcPr>
          <w:p w:rsidRDefault="00DC6E1D" w:rsidP="00732626" w:rsidR="00DC6E1D" w:rsidRPr="00CD4C21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</w:p>
          <w:p w:rsidRDefault="00DC6E1D" w:rsidP="00FF3741" w:rsidR="00DC6E1D" w:rsidRPr="00CD4C21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CD4C21">
              <w:rPr>
                <w:sz w:val="20"/>
                <w:szCs w:val="20"/>
              </w:rPr>
              <w:t>Iznos za naplatiti</w:t>
            </w:r>
          </w:p>
        </w:tc>
        <w:tc>
          <w:tcPr>
            <w:tcW w:type="dxa" w:w="906"/>
          </w:tcPr>
          <w:p w:rsidRDefault="00DC6E1D" w:rsidP="00732626" w:rsidR="00DC6E1D" w:rsidRPr="00CD4C21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CD4C21">
              <w:rPr>
                <w:sz w:val="20"/>
                <w:szCs w:val="20"/>
              </w:rPr>
              <w:t>Iznos za prijeboj</w:t>
            </w:r>
          </w:p>
        </w:tc>
        <w:tc>
          <w:tcPr>
            <w:tcW w:type="dxa" w:w="1362"/>
          </w:tcPr>
          <w:p w:rsidRDefault="00DC6E1D" w:rsidP="00732626" w:rsidR="00DC6E1D" w:rsidRPr="00CD4C21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</w:p>
          <w:p w:rsidRDefault="00DC6E1D" w:rsidP="002B6327" w:rsidR="00DC6E1D" w:rsidRPr="00CD4C21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CD4C21">
              <w:rPr>
                <w:sz w:val="20"/>
                <w:szCs w:val="20"/>
              </w:rPr>
              <w:t xml:space="preserve">Ukupno potraživanje </w:t>
            </w:r>
          </w:p>
        </w:tc>
        <w:tc>
          <w:tcPr>
            <w:tcW w:type="dxa" w:w="3197"/>
          </w:tcPr>
          <w:p w:rsidRDefault="00DC6E1D" w:rsidP="00732626" w:rsidR="00DC6E1D" w:rsidRPr="00CD4C21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</w:p>
          <w:p w:rsidRDefault="00DC6E1D" w:rsidP="00732626" w:rsidR="00DC6E1D" w:rsidRPr="00CD4C21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CD4C21">
              <w:rPr>
                <w:sz w:val="20"/>
                <w:szCs w:val="20"/>
              </w:rPr>
              <w:t>Napomena</w:t>
            </w:r>
          </w:p>
        </w:tc>
      </w:tr>
      <w:tr w:rsidTr="00D54FF2" w:rsidR="00D54FF2" w:rsidRPr="00CD4C21">
        <w:tc>
          <w:tcPr>
            <w:tcW w:type="dxa" w:w="563"/>
          </w:tcPr>
          <w:p w:rsidRDefault="00DC6E1D" w:rsidP="00732626" w:rsidR="00DC6E1D" w:rsidRPr="00CD4C21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CD4C21">
              <w:rPr>
                <w:sz w:val="20"/>
                <w:szCs w:val="20"/>
              </w:rPr>
              <w:t>1.</w:t>
            </w:r>
          </w:p>
        </w:tc>
        <w:tc>
          <w:tcPr>
            <w:tcW w:type="dxa" w:w="2184"/>
          </w:tcPr>
          <w:p w:rsidRDefault="00E744D4" w:rsidP="00E744D4" w:rsidR="00E744D4" w:rsidRPr="00CD4C21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CD4C21">
              <w:rPr>
                <w:sz w:val="20"/>
                <w:szCs w:val="20"/>
              </w:rPr>
              <w:t xml:space="preserve">Željke Plavec </w:t>
            </w:r>
          </w:p>
          <w:p w:rsidRDefault="00E744D4" w:rsidP="00E744D4" w:rsidR="00E744D4" w:rsidRPr="00CD4C21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</w:p>
          <w:p w:rsidRDefault="00E744D4" w:rsidP="00E744D4" w:rsidR="00E744D4" w:rsidRPr="00CD4C21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CD4C21">
              <w:rPr>
                <w:sz w:val="20"/>
                <w:szCs w:val="20"/>
              </w:rPr>
              <w:t xml:space="preserve">Miljenka Plavec  </w:t>
            </w:r>
          </w:p>
          <w:p w:rsidRDefault="00E744D4" w:rsidP="00E744D4" w:rsidR="00E744D4" w:rsidRPr="00CD4C21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</w:p>
          <w:p w:rsidRDefault="00E744D4" w:rsidP="00E744D4" w:rsidR="00DC6E1D" w:rsidRPr="00CD4C21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CD4C21">
              <w:rPr>
                <w:sz w:val="20"/>
                <w:szCs w:val="20"/>
              </w:rPr>
              <w:t xml:space="preserve">Stjepan Plavec  </w:t>
            </w:r>
          </w:p>
          <w:p w:rsidRDefault="00E744D4" w:rsidP="00E744D4" w:rsidR="00E744D4" w:rsidRPr="00CD4C21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443"/>
          </w:tcPr>
          <w:p w:rsidRDefault="00E744D4" w:rsidP="00732626" w:rsidR="00E744D4" w:rsidRPr="00CD4C21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CD4C21">
              <w:rPr>
                <w:sz w:val="20"/>
                <w:szCs w:val="20"/>
              </w:rPr>
              <w:t>06796000050</w:t>
            </w:r>
          </w:p>
          <w:p w:rsidRDefault="00E744D4" w:rsidP="00732626" w:rsidR="00E744D4" w:rsidRPr="00CD4C21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</w:p>
          <w:p w:rsidRDefault="00E744D4" w:rsidP="00732626" w:rsidR="00E744D4" w:rsidRPr="00CD4C21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CD4C21">
              <w:rPr>
                <w:sz w:val="20"/>
                <w:szCs w:val="20"/>
              </w:rPr>
              <w:t>63473808369</w:t>
            </w:r>
          </w:p>
          <w:p w:rsidRDefault="00E744D4" w:rsidP="00732626" w:rsidR="00E744D4" w:rsidRPr="00CD4C21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</w:p>
          <w:p w:rsidRDefault="00E744D4" w:rsidP="00732626" w:rsidR="00DC6E1D" w:rsidRPr="00CD4C21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CD4C21">
              <w:rPr>
                <w:sz w:val="20"/>
                <w:szCs w:val="20"/>
              </w:rPr>
              <w:t>32673866197</w:t>
            </w:r>
          </w:p>
          <w:p w:rsidRDefault="00E744D4" w:rsidP="00732626" w:rsidR="00E744D4" w:rsidRPr="00CD4C21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582"/>
          </w:tcPr>
          <w:p w:rsidRDefault="00E744D4" w:rsidP="00E744D4" w:rsidR="00DC6E1D" w:rsidRPr="00CD4C21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CD4C21">
              <w:rPr>
                <w:sz w:val="20"/>
                <w:szCs w:val="20"/>
              </w:rPr>
              <w:t>22. rujna 1991. br. 6, Harambašićeva 30/A</w:t>
            </w:r>
          </w:p>
          <w:p w:rsidRDefault="00E744D4" w:rsidP="00E744D4" w:rsidR="00E744D4" w:rsidRPr="00CD4C21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CD4C21">
              <w:rPr>
                <w:sz w:val="20"/>
                <w:szCs w:val="20"/>
              </w:rPr>
              <w:t>Jalkovečka 52,</w:t>
            </w:r>
          </w:p>
        </w:tc>
        <w:tc>
          <w:tcPr>
            <w:tcW w:type="dxa" w:w="1129"/>
          </w:tcPr>
          <w:p w:rsidRDefault="00D54FF2" w:rsidP="00732626" w:rsidR="00D54FF2" w:rsidRPr="00CD4C21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CD4C21">
              <w:rPr>
                <w:sz w:val="20"/>
                <w:szCs w:val="20"/>
              </w:rPr>
              <w:t>Varaždin</w:t>
            </w:r>
            <w:r w:rsidR="00E744D4" w:rsidRPr="00CD4C21">
              <w:rPr>
                <w:sz w:val="20"/>
                <w:szCs w:val="20"/>
              </w:rPr>
              <w:t xml:space="preserve"> </w:t>
            </w:r>
          </w:p>
          <w:p w:rsidRDefault="00D54FF2" w:rsidP="00732626" w:rsidR="00D54FF2" w:rsidRPr="00CD4C21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</w:p>
          <w:p w:rsidRDefault="00D54FF2" w:rsidP="00732626" w:rsidR="00D54FF2" w:rsidRPr="00CD4C21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CD4C21">
              <w:rPr>
                <w:sz w:val="20"/>
                <w:szCs w:val="20"/>
              </w:rPr>
              <w:t>Varaždin</w:t>
            </w:r>
          </w:p>
          <w:p w:rsidRDefault="00D54FF2" w:rsidP="00732626" w:rsidR="00D54FF2" w:rsidRPr="00CD4C21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</w:p>
          <w:p w:rsidRDefault="00D54FF2" w:rsidP="00732626" w:rsidR="00DC6E1D" w:rsidRPr="00CD4C21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CD4C21">
              <w:rPr>
                <w:sz w:val="20"/>
                <w:szCs w:val="20"/>
              </w:rPr>
              <w:t>Varaždin</w:t>
            </w:r>
          </w:p>
        </w:tc>
        <w:tc>
          <w:tcPr>
            <w:tcW w:type="dxa" w:w="1134"/>
          </w:tcPr>
          <w:p w:rsidRDefault="00D54FF2" w:rsidP="00732626" w:rsidR="00DC6E1D" w:rsidRPr="00CD4C21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CD4C21">
              <w:rPr>
                <w:sz w:val="20"/>
                <w:szCs w:val="20"/>
              </w:rPr>
              <w:t>51.671,31 kn</w:t>
            </w:r>
          </w:p>
        </w:tc>
        <w:tc>
          <w:tcPr>
            <w:tcW w:type="dxa" w:w="906"/>
          </w:tcPr>
          <w:p w:rsidRDefault="00D54FF2" w:rsidP="00732626" w:rsidR="00DC6E1D" w:rsidRPr="00CD4C21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CD4C21">
              <w:rPr>
                <w:sz w:val="20"/>
                <w:szCs w:val="20"/>
              </w:rPr>
              <w:t>-</w:t>
            </w:r>
          </w:p>
        </w:tc>
        <w:tc>
          <w:tcPr>
            <w:tcW w:type="dxa" w:w="1362"/>
          </w:tcPr>
          <w:p w:rsidRDefault="00D54FF2" w:rsidP="00732626" w:rsidR="00DC6E1D" w:rsidRPr="00CD4C21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CD4C21">
              <w:rPr>
                <w:sz w:val="20"/>
                <w:szCs w:val="20"/>
              </w:rPr>
              <w:t>51.671,31 kn</w:t>
            </w:r>
          </w:p>
        </w:tc>
        <w:tc>
          <w:tcPr>
            <w:tcW w:type="dxa" w:w="3197"/>
          </w:tcPr>
          <w:p w:rsidRDefault="00D54FF2" w:rsidP="00D54FF2" w:rsidR="00D54FF2" w:rsidRPr="00CD4C21">
            <w:pPr>
              <w:pStyle w:val="Odlomakpopisa"/>
              <w:ind w:left="0"/>
              <w:jc w:val="both"/>
              <w:rPr>
                <w:sz w:val="20"/>
                <w:szCs w:val="20"/>
              </w:rPr>
            </w:pPr>
            <w:r w:rsidRPr="00CD4C21">
              <w:rPr>
                <w:sz w:val="20"/>
                <w:szCs w:val="20"/>
              </w:rPr>
              <w:t>Tražbina osigurana založnim pravom uknjiženim na teret nekretnine upisane u z.k. ul. 1344 k.o. Poljana Biškupečka čkbr. 220/1 ulica A. Kovačića, livada ulica A. Kovačića površine 1089 m2  Ko Varaždin,  koju su navedeni dužnici dužni trpjeti temeljem pravomoćne presude Os Vž P-1067/13-18 od 23.09.2015</w:t>
            </w:r>
          </w:p>
        </w:tc>
      </w:tr>
      <w:tr w:rsidTr="00D54FF2" w:rsidR="00D54FF2" w:rsidRPr="00CD4C21">
        <w:tc>
          <w:tcPr>
            <w:tcW w:type="dxa" w:w="563"/>
          </w:tcPr>
          <w:p w:rsidRDefault="00D54FF2" w:rsidP="00732626" w:rsidR="00D54FF2" w:rsidRPr="00CD4C21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CD4C21">
              <w:rPr>
                <w:sz w:val="20"/>
                <w:szCs w:val="20"/>
              </w:rPr>
              <w:t>2.</w:t>
            </w:r>
          </w:p>
        </w:tc>
        <w:tc>
          <w:tcPr>
            <w:tcW w:type="dxa" w:w="2184"/>
          </w:tcPr>
          <w:p w:rsidRDefault="00D54FF2" w:rsidP="00E744D4" w:rsidR="00D54FF2" w:rsidRPr="00CD4C21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CD4C21">
              <w:rPr>
                <w:sz w:val="20"/>
                <w:szCs w:val="20"/>
              </w:rPr>
              <w:t>LIMAS d.o.o.</w:t>
            </w:r>
          </w:p>
        </w:tc>
        <w:tc>
          <w:tcPr>
            <w:tcW w:type="dxa" w:w="1443"/>
          </w:tcPr>
          <w:p w:rsidRDefault="00D54FF2" w:rsidP="00732626" w:rsidR="00D54FF2" w:rsidRPr="00CD4C21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CD4C21">
              <w:rPr>
                <w:sz w:val="20"/>
                <w:szCs w:val="20"/>
              </w:rPr>
              <w:t>536038</w:t>
            </w:r>
            <w:r w:rsidR="000F5714" w:rsidRPr="00CD4C21">
              <w:rPr>
                <w:sz w:val="20"/>
                <w:szCs w:val="20"/>
              </w:rPr>
              <w:t>78304</w:t>
            </w:r>
          </w:p>
        </w:tc>
        <w:tc>
          <w:tcPr>
            <w:tcW w:type="dxa" w:w="1582"/>
          </w:tcPr>
          <w:p w:rsidRDefault="000F5714" w:rsidP="00E744D4" w:rsidR="00D54FF2" w:rsidRPr="00CD4C21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CD4C21">
              <w:rPr>
                <w:sz w:val="20"/>
                <w:szCs w:val="20"/>
              </w:rPr>
              <w:t>Obrtnička 21</w:t>
            </w:r>
          </w:p>
        </w:tc>
        <w:tc>
          <w:tcPr>
            <w:tcW w:type="dxa" w:w="1129"/>
          </w:tcPr>
          <w:p w:rsidRDefault="000F5714" w:rsidP="00732626" w:rsidR="00D54FF2" w:rsidRPr="00CD4C21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CD4C21">
              <w:rPr>
                <w:sz w:val="20"/>
                <w:szCs w:val="20"/>
              </w:rPr>
              <w:t>Sv. Nedjelja</w:t>
            </w:r>
          </w:p>
        </w:tc>
        <w:tc>
          <w:tcPr>
            <w:tcW w:type="dxa" w:w="1134"/>
          </w:tcPr>
          <w:p w:rsidRDefault="000F5714" w:rsidP="00732626" w:rsidR="00D54FF2" w:rsidRPr="00CD4C21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CD4C21">
              <w:rPr>
                <w:sz w:val="20"/>
                <w:szCs w:val="20"/>
              </w:rPr>
              <w:t>51.671,31 kn</w:t>
            </w:r>
          </w:p>
        </w:tc>
        <w:tc>
          <w:tcPr>
            <w:tcW w:type="dxa" w:w="906"/>
          </w:tcPr>
          <w:p w:rsidRDefault="00D54FF2" w:rsidP="00732626" w:rsidR="00D54FF2" w:rsidRPr="00CD4C21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362"/>
          </w:tcPr>
          <w:p w:rsidRDefault="000F5714" w:rsidP="00732626" w:rsidR="00D54FF2" w:rsidRPr="00CD4C21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CD4C21">
              <w:rPr>
                <w:sz w:val="20"/>
                <w:szCs w:val="20"/>
              </w:rPr>
              <w:t>51.671,31 kn</w:t>
            </w:r>
          </w:p>
        </w:tc>
        <w:tc>
          <w:tcPr>
            <w:tcW w:type="dxa" w:w="3197"/>
          </w:tcPr>
          <w:p w:rsidRDefault="000F5714" w:rsidP="00CD4C21" w:rsidR="00D54FF2" w:rsidRPr="00CD4C21">
            <w:pPr>
              <w:pStyle w:val="Odlomakpopisa"/>
              <w:ind w:left="34"/>
              <w:jc w:val="both"/>
              <w:rPr>
                <w:sz w:val="20"/>
                <w:szCs w:val="20"/>
              </w:rPr>
            </w:pPr>
            <w:r w:rsidRPr="00CD4C21">
              <w:rPr>
                <w:sz w:val="20"/>
                <w:szCs w:val="20"/>
              </w:rPr>
              <w:t>Na nekretninama upisanim u</w:t>
            </w:r>
            <w:r w:rsidR="00CD4C21" w:rsidRPr="00CD4C21">
              <w:rPr>
                <w:sz w:val="20"/>
                <w:szCs w:val="20"/>
              </w:rPr>
              <w:t xml:space="preserve"> Zk. ul.</w:t>
            </w:r>
            <w:r w:rsidR="00CD4C21">
              <w:rPr>
                <w:sz w:val="20"/>
                <w:szCs w:val="20"/>
              </w:rPr>
              <w:t xml:space="preserve"> </w:t>
            </w:r>
            <w:r w:rsidR="00CD4C21" w:rsidRPr="00CD4C21">
              <w:rPr>
                <w:sz w:val="20"/>
                <w:szCs w:val="20"/>
              </w:rPr>
              <w:t xml:space="preserve">771, čkbr. 251 </w:t>
            </w:r>
            <w:r w:rsidR="00CD4C21">
              <w:rPr>
                <w:sz w:val="20"/>
                <w:szCs w:val="20"/>
              </w:rPr>
              <w:t>KO</w:t>
            </w:r>
            <w:r w:rsidR="00CD4C21" w:rsidRPr="00CD4C21">
              <w:rPr>
                <w:sz w:val="20"/>
                <w:szCs w:val="20"/>
              </w:rPr>
              <w:t xml:space="preserve"> POLJANA BIŠKUPEČKA, Oranica u Ulici A. Kovačića površine 2887 m2, t</w:t>
            </w:r>
            <w:r w:rsidRPr="00CD4C21">
              <w:rPr>
                <w:sz w:val="20"/>
                <w:szCs w:val="20"/>
              </w:rPr>
              <w:t xml:space="preserve">emeljem Založne izjave od </w:t>
            </w:r>
            <w:r w:rsidR="00CD4C21">
              <w:rPr>
                <w:sz w:val="20"/>
                <w:szCs w:val="20"/>
              </w:rPr>
              <w:t>15. studenog 2006., uknjiženo</w:t>
            </w:r>
            <w:r w:rsidRPr="00CD4C21">
              <w:rPr>
                <w:sz w:val="20"/>
                <w:szCs w:val="20"/>
              </w:rPr>
              <w:t xml:space="preserve"> pravo zaloga u iznosu od 250.000,00 kuna, </w:t>
            </w:r>
            <w:r w:rsidR="00CD4C21" w:rsidRPr="00CD4C21">
              <w:rPr>
                <w:sz w:val="20"/>
                <w:szCs w:val="20"/>
              </w:rPr>
              <w:t>u korist dužnika</w:t>
            </w:r>
          </w:p>
          <w:p w:rsidRDefault="00CD4C21" w:rsidP="00CD4C21" w:rsidR="00CD4C21" w:rsidRPr="00CD4C21">
            <w:pPr>
              <w:pStyle w:val="Odlomakpopisa"/>
              <w:ind w:left="34"/>
              <w:jc w:val="both"/>
              <w:rPr>
                <w:sz w:val="20"/>
                <w:szCs w:val="20"/>
              </w:rPr>
            </w:pPr>
            <w:r w:rsidRPr="00CD4C21">
              <w:rPr>
                <w:sz w:val="20"/>
                <w:szCs w:val="20"/>
              </w:rPr>
              <w:t>Postupak kod TS Zg P-2369/17</w:t>
            </w:r>
          </w:p>
        </w:tc>
      </w:tr>
    </w:tbl>
    <w:p w:rsidRDefault="00732626" w:rsidP="00732626" w:rsidR="00732626" w:rsidRPr="00CD4C21">
      <w:pPr>
        <w:pStyle w:val="Odlomakpopisa"/>
        <w:spacing w:lineRule="auto" w:line="240" w:after="0"/>
        <w:jc w:val="center"/>
        <w:rPr>
          <w:sz w:val="20"/>
          <w:szCs w:val="20"/>
        </w:rPr>
      </w:pPr>
    </w:p>
    <w:p w:rsidRDefault="00FC4C38" w:rsidP="00732626" w:rsidR="00FC4C38" w:rsidRPr="00CD4C21">
      <w:pPr>
        <w:pStyle w:val="Odlomakpopisa"/>
        <w:spacing w:lineRule="auto" w:line="240" w:after="0"/>
        <w:jc w:val="center"/>
        <w:rPr>
          <w:sz w:val="20"/>
          <w:szCs w:val="20"/>
        </w:rPr>
      </w:pPr>
    </w:p>
    <w:p w:rsidRDefault="00FC4C38" w:rsidP="00FC4C38" w:rsidR="00FC4C38" w:rsidRPr="00CD4C21">
      <w:pPr>
        <w:pStyle w:val="Odlomakpopisa"/>
        <w:spacing w:lineRule="auto" w:line="240" w:after="0"/>
        <w:rPr>
          <w:sz w:val="20"/>
          <w:szCs w:val="20"/>
        </w:rPr>
      </w:pPr>
      <w:r w:rsidRPr="00CD4C21">
        <w:rPr>
          <w:sz w:val="20"/>
          <w:szCs w:val="20"/>
        </w:rPr>
        <w:t xml:space="preserve">U </w:t>
      </w:r>
      <w:r w:rsidR="00B64719" w:rsidRPr="00CD4C21">
        <w:rPr>
          <w:sz w:val="20"/>
          <w:szCs w:val="20"/>
        </w:rPr>
        <w:t>Koprivnici</w:t>
      </w:r>
      <w:r w:rsidR="00FC129B" w:rsidRPr="00CD4C21">
        <w:rPr>
          <w:sz w:val="20"/>
          <w:szCs w:val="20"/>
        </w:rPr>
        <w:t xml:space="preserve">, </w:t>
      </w:r>
      <w:r w:rsidR="00DE25AA">
        <w:rPr>
          <w:sz w:val="20"/>
          <w:szCs w:val="20"/>
        </w:rPr>
        <w:t>29. siječnja 2019</w:t>
      </w:r>
      <w:r w:rsidRPr="00CD4C21">
        <w:rPr>
          <w:sz w:val="20"/>
          <w:szCs w:val="20"/>
        </w:rPr>
        <w:t>. go</w:t>
      </w:r>
      <w:r w:rsidR="00B64719" w:rsidRPr="00CD4C21">
        <w:rPr>
          <w:sz w:val="20"/>
          <w:szCs w:val="20"/>
        </w:rPr>
        <w:t>d</w:t>
      </w:r>
      <w:r w:rsidRPr="00CD4C21">
        <w:rPr>
          <w:sz w:val="20"/>
          <w:szCs w:val="20"/>
        </w:rPr>
        <w:t>ine</w:t>
      </w:r>
    </w:p>
    <w:p w:rsidRDefault="00FC4C38" w:rsidP="00FC4C38" w:rsidR="00FC4C38" w:rsidRPr="00CD4C21">
      <w:pPr>
        <w:pStyle w:val="Odlomakpopisa"/>
        <w:spacing w:lineRule="auto" w:line="240" w:after="0"/>
        <w:jc w:val="right"/>
        <w:rPr>
          <w:sz w:val="20"/>
          <w:szCs w:val="20"/>
        </w:rPr>
      </w:pPr>
      <w:r w:rsidRPr="00CD4C21">
        <w:rPr>
          <w:sz w:val="20"/>
          <w:szCs w:val="20"/>
        </w:rPr>
        <w:t xml:space="preserve">Stečajni upravitelj </w:t>
      </w:r>
    </w:p>
    <w:p w:rsidRDefault="00FC4C38" w:rsidP="00FC4C38" w:rsidR="00FC4C38" w:rsidRPr="00CD4C21">
      <w:pPr>
        <w:pStyle w:val="Odlomakpopisa"/>
        <w:spacing w:lineRule="auto" w:line="240" w:after="0"/>
        <w:jc w:val="right"/>
        <w:rPr>
          <w:sz w:val="20"/>
          <w:szCs w:val="20"/>
        </w:rPr>
      </w:pPr>
      <w:r w:rsidRPr="00CD4C21">
        <w:rPr>
          <w:sz w:val="20"/>
          <w:szCs w:val="20"/>
        </w:rPr>
        <w:t>Miroslav Lovreković</w:t>
      </w:r>
    </w:p>
    <w:p w:rsidRDefault="00FC4C38" w:rsidP="00FC4C38" w:rsidR="00FC4C38" w:rsidRPr="00CD4C21">
      <w:pPr>
        <w:pStyle w:val="Odlomakpopisa"/>
        <w:spacing w:lineRule="auto" w:line="240" w:after="0"/>
        <w:rPr>
          <w:sz w:val="20"/>
          <w:szCs w:val="20"/>
        </w:rPr>
      </w:pPr>
    </w:p>
    <w:sectPr w:rsidSect="00732626" w:rsidR="00FC4C38" w:rsidRPr="00CD4C21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BD3C16"/>
    <w:multiLevelType w:val="hybridMultilevel"/>
    <w:tmpl w:val="E59628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19773A"/>
    <w:multiLevelType w:val="hybridMultilevel"/>
    <w:tmpl w:val="A9CEE96A"/>
    <w:lvl w:tplc="612A0178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6477DED"/>
    <w:multiLevelType w:val="hybridMultilevel"/>
    <w:tmpl w:val="9D4269BE"/>
    <w:lvl w:tplc="3FA631DE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2626"/>
    <w:rsid w:val="000536EA"/>
    <w:rsid w:val="000D1245"/>
    <w:rsid w:val="000F5714"/>
    <w:rsid w:val="001A2E63"/>
    <w:rsid w:val="001D706B"/>
    <w:rsid w:val="002579F4"/>
    <w:rsid w:val="00280300"/>
    <w:rsid w:val="00285000"/>
    <w:rsid w:val="0029507E"/>
    <w:rsid w:val="002B6327"/>
    <w:rsid w:val="004F1296"/>
    <w:rsid w:val="00543378"/>
    <w:rsid w:val="00706CE9"/>
    <w:rsid w:val="00732626"/>
    <w:rsid w:val="0087605A"/>
    <w:rsid w:val="00920DCB"/>
    <w:rsid w:val="009E6DEB"/>
    <w:rsid w:val="00A30860"/>
    <w:rsid w:val="00A66308"/>
    <w:rsid w:val="00A70370"/>
    <w:rsid w:val="00AF6F2B"/>
    <w:rsid w:val="00B060D6"/>
    <w:rsid w:val="00B64719"/>
    <w:rsid w:val="00BC4560"/>
    <w:rsid w:val="00C761B1"/>
    <w:rsid w:val="00CD4C21"/>
    <w:rsid w:val="00D54FF2"/>
    <w:rsid w:val="00DC6E1D"/>
    <w:rsid w:val="00DE25AA"/>
    <w:rsid w:val="00E744D4"/>
    <w:rsid w:val="00E9468C"/>
    <w:rsid w:val="00FC129B"/>
    <w:rsid w:val="00FC4C38"/>
    <w:rsid w:val="00FF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32626"/>
    <w:pPr>
      <w:ind w:left="720"/>
      <w:contextualSpacing/>
    </w:pPr>
  </w:style>
  <w:style w:styleId="Reetkatablice" w:type="table">
    <w:name w:val="Table Grid"/>
    <w:basedOn w:val="Obinatablica"/>
    <w:uiPriority w:val="59"/>
    <w:rsid w:val="00732626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950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507E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507E"/>
    <w:rPr>
      <w:rFonts w:cs="Arial" w:hAnsi="Arial" w:ascii="Arial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507E"/>
    <w:rPr>
      <w:rFonts w:cs="Arial" w:hAnsi="Arial" w:ascii="Arial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507E"/>
    <w:rPr>
      <w:rFonts w:cs="Arial" w:hAnsi="Arial" w:ascii="Arial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32626"/>
    <w:pPr>
      <w:ind w:left="720"/>
      <w:contextualSpacing/>
    </w:pPr>
  </w:style>
  <w:style w:styleId="Reetkatablice" w:type="table">
    <w:name w:val="Table Grid"/>
    <w:basedOn w:val="Obinatablica"/>
    <w:uiPriority w:val="59"/>
    <w:rsid w:val="0073262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950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507E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507E"/>
    <w:rPr>
      <w:rFonts w:ascii="Arial" w:cs="Arial" w:hAnsi="Arial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507E"/>
    <w:rPr>
      <w:rFonts w:ascii="Arial" w:cs="Arial" w:hAnsi="Arial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507E"/>
    <w:rPr>
      <w:rFonts w:ascii="Arial" w:cs="Arial" w:hAnsi="Arial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181</properties:Words>
  <properties:Characters>1082</properties:Characters>
  <properties:Lines>85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2019-02-05T07:32:00Z</dcterms:created>
  <dc:creator>miro</dc:creator>
  <cp:lastModifiedBy>Andreja Lesjak</cp:lastModifiedBy>
  <cp:lastPrinted>2019-02-01T08:31:00Z</cp:lastPrinted>
  <dcterms:modified xmlns:xsi="http://www.w3.org/2001/XMLSchema-instance" xsi:type="dcterms:W3CDTF">2019-02-05T07:42:00Z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St-1118/2016-24 / Podnesak - Popis predmeta stečajne mase (St-1118-16-24 Popis predmeta stečajne mase  čl. 221 - potraživanja.docx)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