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683c" w14:paraId="dd8683c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9805B3" w:rsidR="009805B3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9805B3">
        <w:t xml:space="preserve"> </w:t>
      </w:r>
      <w:r w:rsidR="009805B3" w:rsidRPr="004A7D7E">
        <w:t xml:space="preserve">FRČAK d.o.o. u stečaju, Kloštar Podravski, Matije Gupca 15, </w:t>
      </w:r>
    </w:p>
    <w:p w:rsidRDefault="009805B3" w:rsidP="009805B3" w:rsidR="00946ECD" w:rsidRPr="0067432C">
      <w:pPr>
        <w:jc w:val="center"/>
        <w:rPr>
          <w:snapToGrid w:val="false"/>
        </w:rPr>
      </w:pPr>
      <w:r w:rsidRPr="004A7D7E">
        <w:t>OIB: 47564783318</w:t>
      </w:r>
      <w:r w:rsidR="00C2582D">
        <w:rPr>
          <w:snapToGrid w:val="false"/>
        </w:rPr>
        <w:t xml:space="preserve">, </w:t>
      </w:r>
      <w:r>
        <w:t>17</w:t>
      </w:r>
      <w:r w:rsidR="006C4B88">
        <w:t xml:space="preserve">. studenog </w:t>
      </w:r>
      <w:r w:rsidR="00DF105B">
        <w:t>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C2582D">
        <w:t>09,30</w:t>
      </w:r>
      <w:r w:rsidR="00DA7C43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A72161" w:rsidP="00946ECD" w:rsidR="00BD712F">
      <w:r>
        <w:t>-</w:t>
      </w:r>
      <w:r w:rsidR="009805B3">
        <w:t>Stečajni upravitelj Dražen Vidman, Ivanec, V. Nazora 77</w:t>
      </w:r>
    </w:p>
    <w:p w:rsidRDefault="00C17487" w:rsidP="00946ECD" w:rsidR="00C17487">
      <w:pPr>
        <w:jc w:val="both"/>
      </w:pPr>
      <w:r w:rsidRPr="006C0AF7">
        <w:t>-</w:t>
      </w:r>
      <w:r w:rsidR="00493624">
        <w:t>zastup</w:t>
      </w:r>
      <w:r w:rsidR="00896400">
        <w:t>nica Republike Hrvatske, zamjenica</w:t>
      </w:r>
      <w:r w:rsidR="008B4196" w:rsidRPr="006C0AF7">
        <w:t xml:space="preserve"> Županijskog državnog odvjetnika u Varaždinu, Građansko-upravni odjel, </w:t>
      </w:r>
      <w:r w:rsidR="00896400">
        <w:t>Tanja Purić-Stamenković</w:t>
      </w:r>
    </w:p>
    <w:p w:rsidRDefault="0067432C" w:rsidP="002A26EC" w:rsidR="0067432C">
      <w:pPr>
        <w:jc w:val="both"/>
      </w:pPr>
    </w:p>
    <w:p w:rsidRDefault="00DA7C43" w:rsidP="002A26EC" w:rsidR="00DA7C43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C2582D">
        <w:t xml:space="preserve"> </w:t>
      </w:r>
      <w:r w:rsidR="009805B3">
        <w:t xml:space="preserve">27. rujna </w:t>
      </w:r>
      <w:r w:rsidR="00DA7C43">
        <w:t>2017</w:t>
      </w:r>
      <w:r w:rsidR="00DF105B">
        <w:t xml:space="preserve">., </w:t>
      </w:r>
      <w:r w:rsidR="00472763">
        <w:t>poslovni broj St-</w:t>
      </w:r>
      <w:r w:rsidR="009805B3">
        <w:t>249/14-37</w:t>
      </w:r>
      <w:r w:rsidR="00C2582D">
        <w:t xml:space="preserve"> </w:t>
      </w:r>
      <w:r w:rsidR="00472763">
        <w:t>te objavljena na e-Oglasnoj ploči suda od</w:t>
      </w:r>
      <w:r w:rsidR="006C67BB">
        <w:t xml:space="preserve"> </w:t>
      </w:r>
      <w:r w:rsidR="009805B3">
        <w:t xml:space="preserve">27. rujna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9805B3">
        <w:t xml:space="preserve">16. studenog </w:t>
      </w:r>
      <w:r w:rsidR="00C2582D">
        <w:t>2017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9805B3" w:rsidP="009805B3" w:rsidR="009805B3">
      <w:pPr>
        <w:widowControl w:val="false"/>
        <w:numPr>
          <w:ilvl w:val="0"/>
          <w:numId w:val="1"/>
        </w:numPr>
        <w:jc w:val="both"/>
      </w:pPr>
      <w:r>
        <w:t>Izvješće stečajnog upravitelja o poduzetim radnjama,</w:t>
      </w:r>
    </w:p>
    <w:p w:rsidRDefault="009805B3" w:rsidP="009805B3" w:rsidR="009805B3" w:rsidRPr="00A44F7D"/>
    <w:p w:rsidRDefault="009805B3" w:rsidP="009805B3" w:rsidR="009805B3">
      <w:pPr>
        <w:widowControl w:val="false"/>
        <w:numPr>
          <w:ilvl w:val="0"/>
          <w:numId w:val="1"/>
        </w:numPr>
        <w:jc w:val="both"/>
      </w:pPr>
      <w:r>
        <w:t>Očitovanje skupštine vjerovnika o prijedlogu stečajnog upravitelja za obustavu i zaključenje postupka zbog nedostatnosti mase za namirenje troškova postupka,</w:t>
      </w:r>
    </w:p>
    <w:p w:rsidRDefault="009805B3" w:rsidP="009805B3" w:rsidR="009805B3" w:rsidRPr="004A7D7E">
      <w:pPr>
        <w:jc w:val="both"/>
      </w:pPr>
    </w:p>
    <w:p w:rsidRDefault="009805B3" w:rsidP="009805B3" w:rsidR="009805B3" w:rsidRPr="003956F1">
      <w:pPr>
        <w:widowControl w:val="false"/>
        <w:numPr>
          <w:ilvl w:val="0"/>
          <w:numId w:val="1"/>
        </w:numPr>
        <w:jc w:val="both"/>
      </w:pPr>
      <w:r>
        <w:t>Razno.</w:t>
      </w:r>
    </w:p>
    <w:p w:rsidRDefault="006C4B88" w:rsidP="00DF105B" w:rsidR="006C4B88">
      <w:pPr>
        <w:jc w:val="both"/>
      </w:pPr>
    </w:p>
    <w:p w:rsidRDefault="009805B3" w:rsidP="00DF105B" w:rsidR="009805B3">
      <w:pPr>
        <w:jc w:val="both"/>
      </w:pPr>
    </w:p>
    <w:p w:rsidRDefault="00DA7C43" w:rsidP="00DA7C43" w:rsidR="00DA7C43">
      <w:pPr>
        <w:jc w:val="both"/>
      </w:pPr>
    </w:p>
    <w:p w:rsidRDefault="00940390" w:rsidP="009805B3" w:rsidR="00C2582D">
      <w:pPr>
        <w:widowControl w:val="false"/>
        <w:ind w:firstLine="708"/>
        <w:jc w:val="both"/>
      </w:pPr>
      <w:r>
        <w:t xml:space="preserve">Pod </w:t>
      </w:r>
      <w:r w:rsidR="008C2267">
        <w:t xml:space="preserve">točkama dnevnog reda 1. i 2. </w:t>
      </w:r>
      <w:r w:rsidR="009805B3">
        <w:t xml:space="preserve">stečajni upravitelj </w:t>
      </w:r>
      <w:r w:rsidR="00896400">
        <w:t xml:space="preserve">navodi kako slijedi: </w:t>
      </w:r>
    </w:p>
    <w:p w:rsidRDefault="009805B3" w:rsidP="00940390" w:rsidR="009805B3"/>
    <w:p w:rsidRDefault="008C2267" w:rsidP="008C2267" w:rsidR="008C2267" w:rsidRPr="008C2267">
      <w:pPr>
        <w:jc w:val="both"/>
        <w:rPr>
          <w:lang w:val="pl-PL"/>
        </w:rPr>
      </w:pPr>
      <w:r w:rsidRPr="008C2267">
        <w:rPr>
          <w:lang w:val="pl-PL"/>
        </w:rPr>
        <w:t xml:space="preserve">"I.  Tijek stečajnoga postupka za razdoblje 27.8.2015. do 13.9.2017. godine  </w:t>
      </w:r>
    </w:p>
    <w:p w:rsidRDefault="008C2267" w:rsidP="008C2267" w:rsidR="008C2267" w:rsidRPr="008C2267">
      <w:pPr>
        <w:ind w:firstLine="360"/>
        <w:jc w:val="both"/>
      </w:pPr>
      <w:r w:rsidRPr="008C2267">
        <w:t xml:space="preserve">Pred Trgovačkim sudom u Varaždinu vodi se stečajni postupak nad stečajnim dužnikom, </w:t>
      </w:r>
      <w:r w:rsidRPr="008C2267">
        <w:rPr>
          <w:lang w:val="pl-PL"/>
        </w:rPr>
        <w:t>koji otvoren Rješenjem suda, poslovni broj: 5</w:t>
      </w:r>
      <w:r w:rsidRPr="008C2267">
        <w:t xml:space="preserve"> St-249/14-7,  dana 27. kolovoza 2015. godine.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pStyle w:val="Standard"/>
        <w:numPr>
          <w:ilvl w:val="0"/>
          <w:numId w:val="8"/>
        </w:numPr>
        <w:spacing w:lineRule="auto" w:line="240" w:after="0"/>
        <w:rPr>
          <w:rFonts w:cs="Times New Roman"/>
          <w:u w:val="single"/>
        </w:rPr>
      </w:pPr>
      <w:r w:rsidRPr="008C2267">
        <w:rPr>
          <w:rFonts w:cs="Times New Roman"/>
          <w:u w:val="single"/>
        </w:rPr>
        <w:t>Opći podaci o stečajnom dužniku</w:t>
      </w:r>
    </w:p>
    <w:p w:rsidRDefault="008C2267" w:rsidP="008C2267" w:rsidR="008C2267">
      <w:pPr>
        <w:pStyle w:val="Standard"/>
        <w:spacing w:lineRule="auto" w:line="240"/>
        <w:ind w:firstLine="360"/>
        <w:jc w:val="both"/>
        <w:rPr>
          <w:rFonts w:cs="Times New Roman"/>
        </w:rPr>
      </w:pPr>
      <w:r w:rsidRPr="008C2267">
        <w:rPr>
          <w:rFonts w:cs="Times New Roman"/>
        </w:rPr>
        <w:t xml:space="preserve">Stečajni dužnik registriran je kod Trgovačkog suda u Varaždinu, </w:t>
      </w:r>
      <w:r w:rsidRPr="008C2267">
        <w:rPr>
          <w:rFonts w:cs="Times New Roman"/>
          <w:lang w:val="pl-PL"/>
        </w:rPr>
        <w:t xml:space="preserve">pod MBS: 010033116. Osnovna djelatnost stečajnog dužnika prije otvaranja stečajnog postupka bila je nespecijalizirana trgovina na veliko, šifre djelatnosti 4690 po NKD-u.  </w:t>
      </w:r>
      <w:r w:rsidRPr="008C2267">
        <w:rPr>
          <w:rFonts w:cs="Times New Roman"/>
        </w:rPr>
        <w:t>Danom otvaranja stečajnog postupka zatečena je jedna radnica, koja je koristila bolovanje na teret Hrvatskog zavoda za zdravstveno osiguranje, a  kojoj je sukladno Stečajnom zakonu nakon otkaznog roka od 30 dana otkazan Ugovor o radu 25.09.2015. godine, kojim je danom i radnica odjavljena.</w:t>
      </w:r>
    </w:p>
    <w:p w:rsidRDefault="008C2267" w:rsidP="008C2267" w:rsidR="008C2267" w:rsidRPr="008C2267">
      <w:pPr>
        <w:pStyle w:val="Standard"/>
        <w:spacing w:lineRule="auto" w:line="240"/>
        <w:ind w:firstLine="360"/>
        <w:jc w:val="both"/>
        <w:rPr>
          <w:rFonts w:cs="Times New Roman"/>
        </w:rPr>
      </w:pPr>
    </w:p>
    <w:p w:rsidRDefault="008C2267" w:rsidP="008C2267" w:rsidR="008C2267" w:rsidRPr="008C2267">
      <w:pPr>
        <w:pStyle w:val="Standard"/>
        <w:numPr>
          <w:ilvl w:val="0"/>
          <w:numId w:val="8"/>
        </w:numPr>
        <w:spacing w:lineRule="auto" w:line="240" w:after="0"/>
        <w:jc w:val="both"/>
        <w:rPr>
          <w:rFonts w:cs="Times New Roman"/>
        </w:rPr>
      </w:pPr>
      <w:r w:rsidRPr="008C2267">
        <w:rPr>
          <w:rFonts w:cs="Times New Roman"/>
        </w:rPr>
        <w:lastRenderedPageBreak/>
        <w:t>Utvrđeno stanje imovine i obveza danom otvaranja stečajnog postupka</w:t>
      </w:r>
    </w:p>
    <w:p w:rsidRDefault="008C2267" w:rsidP="008C2267" w:rsidR="008C2267" w:rsidRPr="008C2267">
      <w:pPr>
        <w:pStyle w:val="Standard"/>
        <w:spacing w:lineRule="auto" w:line="240" w:after="0"/>
        <w:ind w:firstLine="360"/>
        <w:jc w:val="both"/>
        <w:rPr>
          <w:rFonts w:cs="Times New Roman"/>
        </w:rPr>
      </w:pPr>
      <w:r w:rsidRPr="008C2267">
        <w:rPr>
          <w:rFonts w:cs="Times New Roman"/>
        </w:rPr>
        <w:t xml:space="preserve">Ispitno i izvještajno ročište na kojem su priznate i ispitane tražbine stečajnih vjerovnika i utvrđena je početna stečajna bilanca sukladno čl. 152. Stečajnog zakona sa utvrđenim stanjem imovine u iznosu od </w:t>
      </w:r>
      <w:r w:rsidRPr="008C2267">
        <w:rPr>
          <w:rFonts w:cs="Times New Roman"/>
          <w:u w:val="single"/>
        </w:rPr>
        <w:t>60.000,00 kn</w:t>
      </w:r>
      <w:r w:rsidRPr="008C2267">
        <w:rPr>
          <w:rFonts w:cs="Times New Roman"/>
        </w:rPr>
        <w:t xml:space="preserve"> i obveza u iznosu od </w:t>
      </w:r>
      <w:r w:rsidRPr="008C2267">
        <w:rPr>
          <w:rFonts w:cs="Times New Roman"/>
          <w:u w:val="single"/>
        </w:rPr>
        <w:t>805.755,84 kn</w:t>
      </w:r>
      <w:r w:rsidRPr="008C2267">
        <w:rPr>
          <w:rFonts w:cs="Times New Roman"/>
        </w:rPr>
        <w:t xml:space="preserve">, održano je  6.11.2015. godine.  Ukupno utvrđene tražbine stečajnih vjerovnika u iznosu od </w:t>
      </w:r>
      <w:r w:rsidRPr="008C2267">
        <w:rPr>
          <w:rFonts w:cs="Times New Roman"/>
          <w:b/>
        </w:rPr>
        <w:t xml:space="preserve">805.755,84 kn </w:t>
      </w:r>
      <w:r w:rsidRPr="008C2267">
        <w:rPr>
          <w:rFonts w:cs="Times New Roman"/>
        </w:rPr>
        <w:t>u odnosu na red isplate svrstane su u tražbine :</w:t>
      </w:r>
    </w:p>
    <w:p w:rsidRDefault="008C2267" w:rsidP="008C2267" w:rsidR="008C2267" w:rsidRPr="008C2267">
      <w:pPr>
        <w:pStyle w:val="Standard"/>
        <w:numPr>
          <w:ilvl w:val="0"/>
          <w:numId w:val="6"/>
        </w:numPr>
        <w:spacing w:lineRule="auto" w:line="240" w:after="0"/>
        <w:rPr>
          <w:rFonts w:cs="Times New Roman"/>
        </w:rPr>
      </w:pPr>
      <w:r w:rsidRPr="008C2267">
        <w:rPr>
          <w:rFonts w:cs="Times New Roman"/>
        </w:rPr>
        <w:t>I višeg isplatnog reda u iznosu od   169.693,01 kn,</w:t>
      </w:r>
    </w:p>
    <w:p w:rsidRDefault="008C2267" w:rsidP="008C2267" w:rsidR="008C2267" w:rsidRPr="008C2267">
      <w:pPr>
        <w:pStyle w:val="Standard"/>
        <w:numPr>
          <w:ilvl w:val="0"/>
          <w:numId w:val="6"/>
        </w:numPr>
        <w:spacing w:lineRule="auto" w:line="240" w:after="0"/>
        <w:rPr>
          <w:rFonts w:cs="Times New Roman"/>
        </w:rPr>
      </w:pPr>
      <w:r w:rsidRPr="008C2267">
        <w:rPr>
          <w:rFonts w:cs="Times New Roman"/>
        </w:rPr>
        <w:t xml:space="preserve">II višeg isplatnog reda u iznosu od  636.062,83 kn.      </w:t>
      </w:r>
      <w:r w:rsidRPr="008C2267">
        <w:rPr>
          <w:rFonts w:cs="Times New Roman"/>
        </w:rPr>
        <w:tab/>
        <w:t xml:space="preserve">       </w:t>
      </w:r>
    </w:p>
    <w:p w:rsidRDefault="008C2267" w:rsidP="008C2267" w:rsidR="008C2267" w:rsidRPr="008C2267">
      <w:pPr>
        <w:pStyle w:val="Standard"/>
        <w:spacing w:lineRule="auto" w:line="240" w:after="0"/>
        <w:rPr>
          <w:rFonts w:cs="Times New Roman"/>
        </w:rPr>
      </w:pPr>
    </w:p>
    <w:p w:rsidRDefault="008C2267" w:rsidP="008C2267" w:rsidR="008C2267" w:rsidRPr="008C2267">
      <w:pPr>
        <w:pStyle w:val="Odlomakpopisa"/>
        <w:numPr>
          <w:ilvl w:val="0"/>
          <w:numId w:val="8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8C2267">
        <w:rPr>
          <w:rFonts w:hAnsi="Times New Roman" w:ascii="Times New Roman"/>
          <w:sz w:val="24"/>
          <w:szCs w:val="24"/>
        </w:rPr>
        <w:t xml:space="preserve">Izvršene radnje u stečajnom postupku  </w:t>
      </w:r>
    </w:p>
    <w:p w:rsidRDefault="008C2267" w:rsidP="008C2267" w:rsidR="008C2267" w:rsidRPr="008C2267">
      <w:pPr>
        <w:ind w:firstLine="360"/>
        <w:jc w:val="both"/>
      </w:pPr>
      <w:r w:rsidRPr="008C2267">
        <w:t xml:space="preserve">U ovom stečajnom postupku unovčena je stečajna masa u cijelosti, te se u nastavku daje tijek i izvršene radnje: </w:t>
      </w:r>
    </w:p>
    <w:p w:rsidRDefault="008C2267" w:rsidP="008C2267" w:rsidR="008C2267" w:rsidRPr="008C2267">
      <w:pPr>
        <w:numPr>
          <w:ilvl w:val="0"/>
          <w:numId w:val="7"/>
        </w:numPr>
        <w:jc w:val="both"/>
      </w:pPr>
      <w:r w:rsidRPr="008C2267">
        <w:t>u odnosu na utvrđenu imovinu po početnoj stečajnoj bilanci izvršeno je djelomično usklađenje u poslovnim  evidencijama stečajnog dužnika  temeljem 14 objavljenih oglasa za prodaju prikupljanjem pisanih ponuda na portalu Sudačka mreža i sukladno odluci Skupštine vjerovnika od 6.11.2015. godine, koja je imovina  unovčena u cijelosti za postignutu kupoprodajnu cijenu u iznosu od 21.000,00 kn uvećano za PDV,</w:t>
      </w:r>
    </w:p>
    <w:p w:rsidRDefault="008C2267" w:rsidP="008C2267" w:rsidR="008C2267" w:rsidRPr="008C2267">
      <w:pPr>
        <w:numPr>
          <w:ilvl w:val="0"/>
          <w:numId w:val="7"/>
        </w:numPr>
        <w:jc w:val="both"/>
      </w:pPr>
      <w:r w:rsidRPr="008C2267">
        <w:t>izvršeno je djelomično namirenje vjerovnika I. višeg isplatnog reda sredstvima dobivenih od Agencije za osiguranje radničkih potraživanja u slučaju stečaja poslodavca u iznosu od 4.791,32 kn,</w:t>
      </w:r>
    </w:p>
    <w:p w:rsidRDefault="008C2267" w:rsidP="008C2267" w:rsidR="008C2267" w:rsidRPr="008C2267">
      <w:pPr>
        <w:numPr>
          <w:ilvl w:val="0"/>
          <w:numId w:val="7"/>
        </w:numPr>
        <w:jc w:val="both"/>
      </w:pPr>
      <w:r w:rsidRPr="008C2267">
        <w:t>izvršeno je podmirenje obveze za PDV u stečajnom postupku u iznosu od 1.823,00 kn,</w:t>
      </w:r>
    </w:p>
    <w:p w:rsidRDefault="008C2267" w:rsidP="008C2267" w:rsidR="008C2267" w:rsidRPr="008C2267">
      <w:pPr>
        <w:numPr>
          <w:ilvl w:val="0"/>
          <w:numId w:val="7"/>
        </w:numPr>
        <w:jc w:val="both"/>
      </w:pPr>
      <w:r w:rsidRPr="008C2267">
        <w:rPr>
          <w:lang w:val="pl-PL"/>
        </w:rPr>
        <w:t>izvršeno je djelomično podmirenje troškova stečajnog postupka u iznosu od 21.891,60 kn,</w:t>
      </w:r>
    </w:p>
    <w:p w:rsidRDefault="008C2267" w:rsidP="008C2267" w:rsidR="008C2267" w:rsidRPr="008C2267">
      <w:pPr>
        <w:numPr>
          <w:ilvl w:val="0"/>
          <w:numId w:val="7"/>
        </w:numPr>
        <w:jc w:val="both"/>
        <w:rPr>
          <w:lang w:val="pl-PL"/>
        </w:rPr>
      </w:pPr>
      <w:r w:rsidRPr="008C2267">
        <w:rPr>
          <w:lang w:val="pl-PL"/>
        </w:rPr>
        <w:t>na dan 13.9.2017. godine na računu stečajnog dužnika nalaze se novčana sredstva u iznosu od 2.541,85 kn.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numPr>
          <w:ilvl w:val="0"/>
          <w:numId w:val="8"/>
        </w:numPr>
        <w:jc w:val="both"/>
      </w:pPr>
      <w:r w:rsidRPr="008C2267">
        <w:t>Ostvareni troškovi stečajnog postupka u razdoblju od 27.08.2015. do  13.9.2017. g.</w:t>
      </w:r>
    </w:p>
    <w:p w:rsidRDefault="008C2267" w:rsidP="008C2267" w:rsidR="008C2267" w:rsidRPr="008C2267">
      <w:pPr>
        <w:ind w:firstLine="360"/>
        <w:jc w:val="both"/>
        <w:rPr>
          <w:lang w:val="pl-PL"/>
        </w:rPr>
      </w:pPr>
      <w:r w:rsidRPr="008C2267">
        <w:rPr>
          <w:lang w:val="pl-PL"/>
        </w:rPr>
        <w:t xml:space="preserve">Ukupno su ostvareni troškovi stečajnog postupka u iznosu od </w:t>
      </w:r>
      <w:r w:rsidRPr="008C2267">
        <w:rPr>
          <w:b/>
          <w:lang w:val="pl-PL"/>
        </w:rPr>
        <w:t>20.599,66 kn</w:t>
      </w:r>
      <w:r w:rsidRPr="008C2267">
        <w:rPr>
          <w:lang w:val="pl-PL"/>
        </w:rPr>
        <w:t xml:space="preserve"> bez PDV-a, kako po strukturi troškova slijedi u tabeli 1.</w:t>
      </w:r>
    </w:p>
    <w:p w:rsidRDefault="008C2267" w:rsidP="008C2267" w:rsidR="008C2267" w:rsidRPr="008C2267">
      <w:pPr>
        <w:jc w:val="both"/>
        <w:rPr>
          <w:lang w:val="pl-PL"/>
        </w:rPr>
      </w:pPr>
    </w:p>
    <w:p w:rsidRDefault="008C2267" w:rsidP="008C2267" w:rsidR="008C2267" w:rsidRPr="008C2267">
      <w:pPr>
        <w:jc w:val="both"/>
        <w:rPr>
          <w:lang w:val="pl-PL"/>
        </w:rPr>
      </w:pPr>
      <w:r w:rsidRPr="008C2267">
        <w:rPr>
          <w:lang w:val="pl-PL"/>
        </w:rPr>
        <w:t>Tabela 1.</w:t>
      </w:r>
    </w:p>
    <w:p w:rsidRDefault="008C2267" w:rsidP="008C2267" w:rsidR="008C2267" w:rsidRPr="008C2267">
      <w:pPr>
        <w:rPr>
          <w:lang w:val="pl-PL"/>
        </w:rPr>
      </w:pPr>
    </w:p>
    <w:tbl>
      <w:tblPr>
        <w:tblW w:type="dxa" w:w="9322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7196"/>
        <w:gridCol w:w="2126"/>
      </w:tblGrid>
      <w:tr w:rsidTr="00474518" w:rsidR="008C2267" w:rsidRPr="008C2267">
        <w:tc>
          <w:tcPr>
            <w:tcW w:type="dxa" w:w="719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Ostvareni troškovi bez pdv</w:t>
            </w:r>
          </w:p>
        </w:tc>
        <w:tc>
          <w:tcPr>
            <w:tcW w:type="dxa" w:w="212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Iznos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Ostali troškovi (poštarina, štambilj i dr.)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141,26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 xml:space="preserve">Troškovi za  usluge (knjigovodstvene usluge za razdoblje od 27.08.2015. do 20.03.2017. godine 18 mjesecix500,00 kn) 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9.000,00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Troškovi birotehničkih usluga i uredskog materijala (od 27.08.2015. do 20.03.2017.)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5.000,00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Bruto nagrada stečajni upravitelj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2.241,00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Putni troškovi stečajnog upravitelja za razdoblje 10.9.2015-15.2.2017. (bruto)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3.589,82</w:t>
            </w:r>
          </w:p>
        </w:tc>
      </w:tr>
      <w:tr w:rsidTr="00474518" w:rsidR="008C2267" w:rsidRPr="008C2267">
        <w:tc>
          <w:tcPr>
            <w:tcW w:type="dxa" w:w="719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Troškovi provizija banka, pristojbi i biljega</w:t>
            </w:r>
          </w:p>
        </w:tc>
        <w:tc>
          <w:tcPr>
            <w:tcW w:type="dxa" w:w="2126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627,58</w:t>
            </w:r>
          </w:p>
        </w:tc>
      </w:tr>
      <w:tr w:rsidTr="00474518" w:rsidR="008C2267" w:rsidRPr="008C2267">
        <w:tc>
          <w:tcPr>
            <w:tcW w:type="dxa" w:w="719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both"/>
              <w:rPr>
                <w:b/>
              </w:rPr>
            </w:pPr>
            <w:r w:rsidRPr="008C2267">
              <w:rPr>
                <w:b/>
              </w:rPr>
              <w:t xml:space="preserve">UKUPNI TROŠKOVI </w:t>
            </w:r>
          </w:p>
        </w:tc>
        <w:tc>
          <w:tcPr>
            <w:tcW w:type="dxa" w:w="212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  <w:rPr>
                <w:b/>
              </w:rPr>
            </w:pPr>
            <w:r w:rsidRPr="008C2267">
              <w:rPr>
                <w:b/>
              </w:rPr>
              <w:fldChar w:fldCharType="begin"/>
            </w:r>
            <w:r w:rsidRPr="008C2267">
              <w:rPr>
                <w:b/>
              </w:rPr>
              <w:instrText xml:space="preserve"> =SUM(ABOVE) </w:instrText>
            </w:r>
            <w:r w:rsidRPr="008C2267">
              <w:rPr>
                <w:b/>
              </w:rPr>
              <w:fldChar w:fldCharType="separate"/>
            </w:r>
            <w:r w:rsidRPr="008C2267">
              <w:rPr>
                <w:b/>
                <w:noProof/>
              </w:rPr>
              <w:t>20.599,66</w:t>
            </w:r>
            <w:r w:rsidRPr="008C2267">
              <w:rPr>
                <w:b/>
              </w:rPr>
              <w:fldChar w:fldCharType="end"/>
            </w:r>
          </w:p>
        </w:tc>
      </w:tr>
      <w:tr w:rsidTr="00474518" w:rsidR="008C2267" w:rsidRPr="008C2267">
        <w:tc>
          <w:tcPr>
            <w:tcW w:type="dxa" w:w="719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both"/>
              <w:rPr>
                <w:b/>
              </w:rPr>
            </w:pPr>
            <w:r w:rsidRPr="008C2267">
              <w:rPr>
                <w:b/>
              </w:rPr>
              <w:t>PDV na troškove</w:t>
            </w:r>
          </w:p>
        </w:tc>
        <w:tc>
          <w:tcPr>
            <w:tcW w:type="dxa" w:w="2126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  <w:rPr>
                <w:b/>
              </w:rPr>
            </w:pPr>
            <w:r w:rsidRPr="008C2267">
              <w:rPr>
                <w:b/>
              </w:rPr>
              <w:t>3.532,94</w:t>
            </w:r>
          </w:p>
        </w:tc>
      </w:tr>
    </w:tbl>
    <w:p w:rsidRDefault="009805B3" w:rsidP="00940390" w:rsidR="009805B3"/>
    <w:p w:rsidRDefault="009805B3" w:rsidP="00940390" w:rsidR="009805B3"/>
    <w:p w:rsidRDefault="009805B3" w:rsidP="00940390" w:rsidR="009805B3" w:rsidRPr="008C2267"/>
    <w:p w:rsidRDefault="008C2267" w:rsidP="008C2267" w:rsidR="008C2267" w:rsidRPr="008C2267">
      <w:pPr>
        <w:ind w:firstLine="360"/>
        <w:jc w:val="both"/>
      </w:pPr>
      <w:r w:rsidRPr="008C2267">
        <w:t>Kako proizlazi iz tabele 1. ukupno ostvareni troškovi stečajnog postupka u razdoblju od 27.08.2015.</w:t>
      </w:r>
      <w:r w:rsidRPr="008C2267">
        <w:rPr>
          <w:lang w:val="pt-PT"/>
        </w:rPr>
        <w:t xml:space="preserve"> do </w:t>
      </w:r>
      <w:r w:rsidRPr="008C2267">
        <w:t xml:space="preserve">13.9.2017. godine s PDV-om iznose </w:t>
      </w:r>
      <w:r w:rsidRPr="008C2267">
        <w:rPr>
          <w:b/>
          <w:bCs/>
        </w:rPr>
        <w:t xml:space="preserve">24.132,60 kn </w:t>
      </w:r>
      <w:r w:rsidRPr="008C2267">
        <w:t>(20.599,66+3.532,94) koji su troškovi do dana izrade ovog izvješća podmireni u iznosu od 21.891,60 kn, a nepodmireni su u iznosu od 2.241,00 kn koji se odnose na bruto nagradu stečajnog upravitelja koji će troškovi biti podmireni nakon donošenje odluke Skupštine vjerovnika.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pStyle w:val="Odlomakpopisa"/>
        <w:numPr>
          <w:ilvl w:val="0"/>
          <w:numId w:val="8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  <w:lang w:val="pl-PL"/>
        </w:rPr>
      </w:pPr>
      <w:r w:rsidRPr="008C2267">
        <w:rPr>
          <w:rFonts w:hAnsi="Times New Roman" w:ascii="Times New Roman"/>
          <w:sz w:val="24"/>
          <w:szCs w:val="24"/>
          <w:lang w:val="pl-PL"/>
        </w:rPr>
        <w:t xml:space="preserve">Ostvareni priljevi i odljevi </w:t>
      </w:r>
      <w:r w:rsidRPr="008C2267">
        <w:rPr>
          <w:rFonts w:hAnsi="Times New Roman" w:ascii="Times New Roman"/>
          <w:sz w:val="24"/>
          <w:szCs w:val="24"/>
        </w:rPr>
        <w:t>u razdoblju od 27.08.2015. do  13.9.2017. g</w:t>
      </w:r>
    </w:p>
    <w:p w:rsidRDefault="008C2267" w:rsidP="008C2267" w:rsidR="008C2267" w:rsidRPr="008C2267">
      <w:pPr>
        <w:ind w:firstLine="360"/>
        <w:jc w:val="both"/>
        <w:rPr>
          <w:lang w:val="pl-PL"/>
        </w:rPr>
      </w:pPr>
      <w:r w:rsidRPr="008C2267">
        <w:rPr>
          <w:lang w:val="pl-PL"/>
        </w:rPr>
        <w:t xml:space="preserve">Po računu stečajnog dužnika otvorenom u Banka Kovanica d.d. IBAN HR7641330061104216427 ostvareni su priljevi na račun u iznosu od  </w:t>
      </w:r>
      <w:r w:rsidRPr="008C2267">
        <w:rPr>
          <w:b/>
          <w:lang w:val="pl-PL"/>
        </w:rPr>
        <w:t>32.347,77 kn</w:t>
      </w:r>
      <w:r w:rsidRPr="008C2267">
        <w:rPr>
          <w:lang w:val="pl-PL"/>
        </w:rPr>
        <w:t xml:space="preserve"> i odljevi sa računa u iznosu od  </w:t>
      </w:r>
      <w:r w:rsidRPr="008C2267">
        <w:rPr>
          <w:b/>
          <w:lang w:val="pl-PL"/>
        </w:rPr>
        <w:t>29.805,92 kn</w:t>
      </w:r>
      <w:r w:rsidRPr="008C2267">
        <w:rPr>
          <w:lang w:val="pl-PL"/>
        </w:rPr>
        <w:t>, a čiji se prikaz daje u tabeli 2.</w:t>
      </w:r>
    </w:p>
    <w:p w:rsidRDefault="008C2267" w:rsidP="008C2267" w:rsidR="008C2267" w:rsidRPr="008C2267">
      <w:pPr>
        <w:jc w:val="both"/>
        <w:rPr>
          <w:lang w:val="pl-PL"/>
        </w:rPr>
      </w:pPr>
    </w:p>
    <w:p w:rsidRDefault="009805B3" w:rsidP="00940390" w:rsidR="009805B3" w:rsidRPr="008C2267">
      <w:pPr>
        <w:rPr>
          <w:lang w:val="pl-PL"/>
        </w:rPr>
      </w:pPr>
    </w:p>
    <w:p w:rsidRDefault="008C2267" w:rsidP="008C2267" w:rsidR="008C2267" w:rsidRPr="008C2267">
      <w:pPr>
        <w:spacing w:lineRule="auto" w:line="288"/>
        <w:jc w:val="both"/>
        <w:rPr>
          <w:lang w:val="pl-PL"/>
        </w:rPr>
      </w:pPr>
      <w:r w:rsidRPr="008C2267">
        <w:rPr>
          <w:lang w:val="pl-PL"/>
        </w:rPr>
        <w:t xml:space="preserve">Tabela 2. </w:t>
      </w:r>
    </w:p>
    <w:p w:rsidRDefault="008C2267" w:rsidP="00940390" w:rsidR="008C2267" w:rsidRPr="008C2267">
      <w:pPr>
        <w:rPr>
          <w:lang w:val="pl-PL"/>
        </w:rPr>
      </w:pPr>
    </w:p>
    <w:tbl>
      <w:tblPr>
        <w:tblW w:type="dxa" w:w="9265"/>
        <w:jc w:val="center"/>
        <w:tblInd w:type="dxa" w:w="642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6761"/>
        <w:gridCol w:w="2504"/>
      </w:tblGrid>
      <w:tr w:rsidTr="00474518" w:rsidR="008C2267" w:rsidRPr="008C2267">
        <w:trPr>
          <w:jc w:val="center"/>
        </w:trPr>
        <w:tc>
          <w:tcPr>
            <w:tcW w:type="dxa" w:w="6761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OPIS</w:t>
            </w:r>
          </w:p>
        </w:tc>
        <w:tc>
          <w:tcPr>
            <w:tcW w:type="dxa" w:w="2504"/>
            <w:shd w:fill="E0E0E0" w:color="auto" w:val="clear"/>
          </w:tcPr>
          <w:p w:rsidRDefault="008C2267" w:rsidP="008C2267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IZNOS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Priljevi od kamata banke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6,45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Priljev od unovčenja stečajne mase (osnovica 21.000,00 + PDV u iznosu od 5.250,00 kn)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26.250,00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Priljev od pozajmice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1.300,00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Priljev sredstava od AORPS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4.791,32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E6E6E6" w:color="auto" w:val="clear"/>
          </w:tcPr>
          <w:p w:rsidRDefault="008C2267" w:rsidP="008C2267" w:rsidR="008C2267" w:rsidRPr="008C2267">
            <w:pPr>
              <w:spacing w:lineRule="auto" w:line="288"/>
              <w:jc w:val="both"/>
              <w:rPr>
                <w:b/>
              </w:rPr>
            </w:pPr>
            <w:r w:rsidRPr="008C2267">
              <w:rPr>
                <w:b/>
              </w:rPr>
              <w:t>UKUPNO PRILJEVI NA RAČUN</w:t>
            </w:r>
          </w:p>
        </w:tc>
        <w:tc>
          <w:tcPr>
            <w:tcW w:type="dxa" w:w="2504"/>
            <w:shd w:fill="E6E6E6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  <w:rPr>
                <w:b/>
              </w:rPr>
            </w:pPr>
            <w:r w:rsidRPr="008C2267">
              <w:rPr>
                <w:b/>
              </w:rPr>
              <w:fldChar w:fldCharType="begin"/>
            </w:r>
            <w:r w:rsidRPr="008C2267">
              <w:rPr>
                <w:b/>
              </w:rPr>
              <w:instrText xml:space="preserve"> =SUM(ABOVE) </w:instrText>
            </w:r>
            <w:r w:rsidRPr="008C2267">
              <w:rPr>
                <w:b/>
              </w:rPr>
              <w:fldChar w:fldCharType="separate"/>
            </w:r>
            <w:r w:rsidRPr="008C2267">
              <w:rPr>
                <w:b/>
                <w:noProof/>
              </w:rPr>
              <w:t>32.347,77</w:t>
            </w:r>
            <w:r w:rsidRPr="008C2267">
              <w:rPr>
                <w:b/>
              </w:rPr>
              <w:fldChar w:fldCharType="end"/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Podmirenje troškova navedenih u točci d)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21.891,60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Podmirenje za obveze PDV-a u stečajnom  postupku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1.823,00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Povrat pozajmica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1.300,00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both"/>
            </w:pPr>
            <w:r w:rsidRPr="008C2267">
              <w:t>Podmirenje vjerovnika I.višeg isplatnog reda sredstvima AORPS</w:t>
            </w:r>
          </w:p>
        </w:tc>
        <w:tc>
          <w:tcPr>
            <w:tcW w:type="dxa" w:w="2504"/>
            <w:shd w:fill="auto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</w:pPr>
            <w:r w:rsidRPr="008C2267">
              <w:t>4.791,32</w:t>
            </w:r>
          </w:p>
        </w:tc>
      </w:tr>
      <w:tr w:rsidTr="00474518" w:rsidR="008C2267" w:rsidRPr="008C2267">
        <w:trPr>
          <w:jc w:val="center"/>
        </w:trPr>
        <w:tc>
          <w:tcPr>
            <w:tcW w:type="dxa" w:w="6761"/>
            <w:shd w:fill="E6E6E6" w:color="auto" w:val="clear"/>
          </w:tcPr>
          <w:p w:rsidRDefault="008C2267" w:rsidP="008C2267" w:rsidR="008C2267" w:rsidRPr="008C2267">
            <w:pPr>
              <w:spacing w:lineRule="auto" w:line="288"/>
              <w:jc w:val="both"/>
              <w:rPr>
                <w:b/>
              </w:rPr>
            </w:pPr>
            <w:r w:rsidRPr="008C2267">
              <w:rPr>
                <w:b/>
              </w:rPr>
              <w:t xml:space="preserve">UKUPNO ODLJEVI  SA RAČUNA </w:t>
            </w:r>
          </w:p>
        </w:tc>
        <w:tc>
          <w:tcPr>
            <w:tcW w:type="dxa" w:w="2504"/>
            <w:shd w:fill="E6E6E6" w:color="auto" w:val="clear"/>
          </w:tcPr>
          <w:p w:rsidRDefault="008C2267" w:rsidP="008C2267" w:rsidR="008C2267" w:rsidRPr="008C2267">
            <w:pPr>
              <w:spacing w:lineRule="auto" w:line="288"/>
              <w:jc w:val="right"/>
              <w:rPr>
                <w:b/>
              </w:rPr>
            </w:pPr>
            <w:r w:rsidRPr="008C2267">
              <w:rPr>
                <w:b/>
              </w:rPr>
              <w:t>29.805,92</w:t>
            </w:r>
          </w:p>
        </w:tc>
      </w:tr>
    </w:tbl>
    <w:p w:rsidRDefault="009805B3" w:rsidP="00940390" w:rsidR="009805B3" w:rsidRPr="008C2267"/>
    <w:p w:rsidRDefault="008C2267" w:rsidP="008C2267" w:rsidR="008C2267" w:rsidRPr="008C2267">
      <w:pPr>
        <w:ind w:firstLine="360"/>
        <w:jc w:val="both"/>
        <w:rPr>
          <w:rFonts w:eastAsia="Tahoma"/>
        </w:rPr>
      </w:pPr>
      <w:r w:rsidRPr="008C2267">
        <w:t xml:space="preserve">Na računu stečajnog dužnika na dan 13.9.2017. godine nalaze se novčana  sredstva u iznosu od  </w:t>
      </w:r>
      <w:r w:rsidRPr="008C2267">
        <w:rPr>
          <w:b/>
          <w:bCs/>
        </w:rPr>
        <w:t xml:space="preserve">2.541,85 kn </w:t>
      </w:r>
      <w:r w:rsidRPr="008C2267">
        <w:t>(32.347,77-29.805,92).</w:t>
      </w:r>
    </w:p>
    <w:p w:rsidRDefault="008C2267" w:rsidP="008C2267" w:rsidR="008C2267">
      <w:pPr>
        <w:jc w:val="both"/>
        <w:rPr>
          <w:b/>
          <w:lang w:val="pl-PL"/>
        </w:rPr>
      </w:pPr>
    </w:p>
    <w:p w:rsidRDefault="008C2267" w:rsidP="008C2267" w:rsidR="008C2267" w:rsidRPr="008C2267">
      <w:pPr>
        <w:jc w:val="both"/>
        <w:rPr>
          <w:b/>
          <w:lang w:val="pl-PL"/>
        </w:rPr>
      </w:pPr>
    </w:p>
    <w:p w:rsidRDefault="008C2267" w:rsidP="008C2267" w:rsidR="008C2267" w:rsidRPr="008C2267">
      <w:pPr>
        <w:jc w:val="both"/>
        <w:rPr>
          <w:bCs/>
        </w:rPr>
      </w:pPr>
      <w:r w:rsidRPr="008C2267">
        <w:rPr>
          <w:bCs/>
          <w:lang w:val="pl-PL"/>
        </w:rPr>
        <w:t>II. Stanje ste</w:t>
      </w:r>
      <w:r w:rsidRPr="008C2267">
        <w:rPr>
          <w:bCs/>
        </w:rPr>
        <w:t>čajne mase i prijedlog završ</w:t>
      </w:r>
      <w:r w:rsidRPr="008C2267">
        <w:rPr>
          <w:bCs/>
          <w:lang w:val="pl-PL"/>
        </w:rPr>
        <w:t>ne ste</w:t>
      </w:r>
      <w:r w:rsidRPr="008C2267">
        <w:rPr>
          <w:bCs/>
        </w:rPr>
        <w:t>č</w:t>
      </w:r>
      <w:r w:rsidRPr="008C2267">
        <w:rPr>
          <w:bCs/>
          <w:lang w:val="da-DK"/>
        </w:rPr>
        <w:t>ajne bilance</w:t>
      </w:r>
      <w:r w:rsidRPr="008C2267">
        <w:rPr>
          <w:bCs/>
          <w:lang w:val="nl-NL"/>
        </w:rPr>
        <w:t xml:space="preserve"> dan 13.9.2017.</w:t>
      </w:r>
      <w:r w:rsidRPr="008C2267">
        <w:rPr>
          <w:bCs/>
          <w:lang w:val="pl-PL"/>
        </w:rPr>
        <w:t xml:space="preserve"> godine</w:t>
      </w:r>
    </w:p>
    <w:p w:rsidRDefault="008C2267" w:rsidP="008C2267" w:rsidR="008C2267" w:rsidRPr="008C2267">
      <w:pPr>
        <w:ind w:firstLine="360"/>
        <w:jc w:val="both"/>
      </w:pPr>
      <w:r w:rsidRPr="008C2267">
        <w:t xml:space="preserve">Sukladno čl. 152. Stečajnog zakona, po izvršenoj analizi knjigovodstveno evidentiranog stanja imovine i obveza, utvrđenih tražbina bivših zaposlenika stečajnog dužnika, utvrđenih tražbina vjerovnika stečajnog dužnika na I. ispitnom ročištu 6.11.2015. godine, izvršene procjene imovine, izrađena je početna stečajna bilanca sa iskazanim stanjem imovine u iznosu od </w:t>
      </w:r>
      <w:r w:rsidRPr="008C2267">
        <w:rPr>
          <w:b/>
          <w:bCs/>
        </w:rPr>
        <w:t>60.000,00 kn</w:t>
      </w:r>
      <w:r w:rsidRPr="008C2267">
        <w:t xml:space="preserve"> i obveza u iznosu od </w:t>
      </w:r>
      <w:r w:rsidRPr="008C2267">
        <w:rPr>
          <w:b/>
          <w:bCs/>
        </w:rPr>
        <w:t>805.755,84 kn</w:t>
      </w:r>
      <w:r w:rsidRPr="008C2267">
        <w:t xml:space="preserve"> temeljem utvrđenih ispitanih tražbina.</w:t>
      </w:r>
    </w:p>
    <w:p w:rsidRDefault="008C2267" w:rsidP="008C2267" w:rsidR="008C2267" w:rsidRPr="008C2267">
      <w:pPr>
        <w:ind w:firstLine="708"/>
        <w:jc w:val="both"/>
      </w:pPr>
      <w:r w:rsidRPr="008C2267">
        <w:t>Nakon djelomičnog podmirenja troškova stečajnog postupka, usklađenja imovine temeljem objavljenog oglasa i prihvaćanjem najpovoljnije ponude, unovčenja imovine, prijedlog  završne stečajne bilance dan 13.9.2017. godine iskazuje imovinu u iznosu od</w:t>
      </w:r>
      <w:r w:rsidRPr="008C2267">
        <w:rPr>
          <w:b/>
          <w:bCs/>
        </w:rPr>
        <w:t xml:space="preserve"> 2.541,85 kn </w:t>
      </w:r>
      <w:r w:rsidRPr="008C2267">
        <w:t xml:space="preserve">i obveze u iznosu od </w:t>
      </w:r>
      <w:r w:rsidRPr="008C2267">
        <w:rPr>
          <w:b/>
          <w:bCs/>
        </w:rPr>
        <w:t>807.996,84 kn,</w:t>
      </w:r>
      <w:r w:rsidRPr="008C2267">
        <w:t xml:space="preserve"> a kako je u odnosu na utvrđenu početnu stečajnu bilancu iskazano u tabeli 3. </w:t>
      </w:r>
    </w:p>
    <w:p w:rsidRDefault="008C2267" w:rsidP="008C2267" w:rsidR="008C2267">
      <w:pPr>
        <w:jc w:val="both"/>
        <w:rPr>
          <w:b/>
          <w:u w:val="single"/>
          <w:lang w:val="pl-PL"/>
        </w:rPr>
      </w:pPr>
    </w:p>
    <w:p w:rsidRDefault="008C2267" w:rsidP="008C2267" w:rsidR="008C2267">
      <w:pPr>
        <w:jc w:val="both"/>
        <w:rPr>
          <w:b/>
          <w:u w:val="single"/>
          <w:lang w:val="pl-PL"/>
        </w:rPr>
      </w:pPr>
    </w:p>
    <w:p w:rsidRDefault="008C2267" w:rsidP="008C2267" w:rsidR="008C2267" w:rsidRPr="008C2267">
      <w:pPr>
        <w:jc w:val="both"/>
        <w:rPr>
          <w:b/>
          <w:u w:val="single"/>
          <w:lang w:val="pl-PL"/>
        </w:rPr>
      </w:pPr>
    </w:p>
    <w:p w:rsidRDefault="008C2267" w:rsidP="008C2267" w:rsidR="008C2267" w:rsidRPr="008C2267">
      <w:pPr>
        <w:spacing w:lineRule="auto" w:line="288"/>
        <w:jc w:val="both"/>
        <w:rPr>
          <w:lang w:val="pl-PL"/>
        </w:rPr>
      </w:pPr>
      <w:r w:rsidRPr="008C2267">
        <w:rPr>
          <w:lang w:val="pl-PL"/>
        </w:rPr>
        <w:lastRenderedPageBreak/>
        <w:t>Tabela 3.</w:t>
      </w:r>
    </w:p>
    <w:p w:rsidRDefault="008C2267" w:rsidP="00940390" w:rsidR="008C2267" w:rsidRPr="008C2267"/>
    <w:p w:rsidRDefault="008C2267" w:rsidP="00940390" w:rsidR="008C2267" w:rsidRPr="008C2267"/>
    <w:tbl>
      <w:tblPr>
        <w:tblW w:type="dxa" w:w="9967"/>
        <w:jc w:val="center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4864"/>
        <w:gridCol w:w="2268"/>
        <w:gridCol w:w="2268"/>
      </w:tblGrid>
      <w:tr w:rsidTr="00474518" w:rsidR="008C2267" w:rsidRPr="008C2267">
        <w:trPr>
          <w:trHeight w:val="778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R.</w:t>
            </w:r>
          </w:p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rPr>
                <w:b/>
              </w:rPr>
              <w:t>br.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rPr>
                <w:b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pStyle w:val="TijeloA"/>
              <w:spacing w:lineRule="auto" w:line="288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226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Početna stečajna bilanca na dan 27.08.2015. godine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pStyle w:val="TijeloA"/>
              <w:spacing w:lineRule="auto" w:line="288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226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Prijedlog završ</w:t>
            </w:r>
            <w:r w:rsidRPr="008C2267">
              <w:rPr>
                <w:rFonts w:cs="Times New Roman" w:hAnsi="Times New Roman" w:ascii="Times New Roman"/>
                <w:b/>
                <w:bCs/>
                <w:sz w:val="24"/>
                <w:szCs w:val="24"/>
                <w:lang w:val="de-DE"/>
              </w:rPr>
              <w:t>ne ste</w:t>
            </w:r>
            <w:r w:rsidRPr="008C226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čajne bilance na dan 13.9.2017. godine</w:t>
            </w:r>
          </w:p>
        </w:tc>
      </w:tr>
      <w:tr w:rsidTr="00474518" w:rsidR="008C2267" w:rsidRPr="008C2267">
        <w:trPr>
          <w:trHeight w:val="386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1.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 xml:space="preserve">Pokretnine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10.000,00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0,00</w:t>
            </w:r>
          </w:p>
        </w:tc>
      </w:tr>
      <w:tr w:rsidTr="00474518" w:rsidR="008C2267" w:rsidRPr="008C2267">
        <w:trPr>
          <w:trHeight w:val="386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2.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>Zaliha robe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50.000,00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0,00</w:t>
            </w:r>
          </w:p>
        </w:tc>
      </w:tr>
      <w:tr w:rsidTr="00474518" w:rsidR="008C2267" w:rsidRPr="008C2267">
        <w:trPr>
          <w:trHeight w:val="386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3.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 xml:space="preserve">Stanje na računu – </w:t>
            </w:r>
            <w:r w:rsidRPr="008C2267">
              <w:rPr>
                <w:i/>
              </w:rPr>
              <w:t xml:space="preserve">stečaj 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2.541,85</w:t>
            </w:r>
          </w:p>
        </w:tc>
      </w:tr>
      <w:tr w:rsidTr="00474518" w:rsidR="008C2267" w:rsidRPr="008C2267">
        <w:trPr>
          <w:trHeight w:val="386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A)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rPr>
                <w:b/>
              </w:rPr>
              <w:t>IMOVINA (r.br. 1+2+3)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rPr>
                <w:b/>
              </w:rPr>
              <w:t>60.000,00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rPr>
                <w:b/>
              </w:rPr>
              <w:t>2.541,85</w:t>
            </w:r>
          </w:p>
        </w:tc>
      </w:tr>
      <w:tr w:rsidTr="00474518" w:rsidR="008C2267" w:rsidRPr="008C2267">
        <w:trPr>
          <w:trHeight w:val="353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4.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>Obveze prema dobavljačima i ostale kratkoročne obveze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</w:pPr>
            <w:r w:rsidRPr="008C2267">
              <w:t>197.038,93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197.038,93</w:t>
            </w:r>
          </w:p>
        </w:tc>
      </w:tr>
      <w:tr w:rsidTr="00474518" w:rsidR="008C2267" w:rsidRPr="008C2267">
        <w:trPr>
          <w:trHeight w:val="362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5.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>Obveze za poreze i doprinose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</w:pPr>
            <w:r w:rsidRPr="008C2267">
              <w:t>571.431,34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571.431,34</w:t>
            </w:r>
          </w:p>
        </w:tc>
      </w:tr>
      <w:tr w:rsidTr="00474518" w:rsidR="008C2267" w:rsidRPr="008C2267">
        <w:trPr>
          <w:trHeight w:val="362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6.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>Obveze za zaposlene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</w:pPr>
            <w:r w:rsidRPr="008C2267">
              <w:t>37.285,57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32.494,25</w:t>
            </w:r>
          </w:p>
        </w:tc>
      </w:tr>
      <w:tr w:rsidTr="00474518" w:rsidR="008C2267" w:rsidRPr="008C2267">
        <w:trPr>
          <w:trHeight w:val="362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7.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>Obveze prema AORPS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</w:pPr>
            <w:r w:rsidRPr="008C2267">
              <w:t>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4.791,32</w:t>
            </w:r>
          </w:p>
        </w:tc>
      </w:tr>
      <w:tr w:rsidTr="00474518" w:rsidR="008C2267" w:rsidRPr="008C2267">
        <w:trPr>
          <w:trHeight w:val="362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</w:pPr>
            <w:r w:rsidRPr="008C2267">
              <w:t>8.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t xml:space="preserve">Obveze za neplaćene troškove stečajnog postupka </w:t>
            </w:r>
            <w:r w:rsidRPr="008C2267">
              <w:rPr>
                <w:b/>
                <w:i/>
              </w:rPr>
              <w:t>– stečaj</w:t>
            </w:r>
            <w:r w:rsidRPr="008C2267">
              <w:t xml:space="preserve">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</w:pPr>
            <w:r w:rsidRPr="008C2267">
              <w:t>0,00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</w:pPr>
            <w:r w:rsidRPr="008C2267">
              <w:t>2.241,00</w:t>
            </w:r>
          </w:p>
        </w:tc>
      </w:tr>
      <w:tr w:rsidTr="00474518" w:rsidR="008C2267" w:rsidRPr="008C2267">
        <w:trPr>
          <w:trHeight w:val="398"/>
          <w:jc w:val="center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center"/>
              <w:rPr>
                <w:b/>
              </w:rPr>
            </w:pPr>
            <w:r w:rsidRPr="008C2267">
              <w:rPr>
                <w:b/>
              </w:rPr>
              <w:t>B)</w:t>
            </w:r>
          </w:p>
        </w:tc>
        <w:tc>
          <w:tcPr>
            <w:tcW w:type="dxa" w:w="48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both"/>
            </w:pPr>
            <w:r w:rsidRPr="008C2267">
              <w:rPr>
                <w:b/>
              </w:rPr>
              <w:t>OBVEZE (r.br. 4+5+6+7+8)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jc w:val="right"/>
              <w:rPr>
                <w:b/>
              </w:rPr>
            </w:pPr>
            <w:r w:rsidRPr="008C2267">
              <w:rPr>
                <w:b/>
              </w:rPr>
              <w:t>805.755,84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D9" w:themeFill="background1"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C2267" w:rsidP="00474518" w:rsidR="008C2267" w:rsidRPr="008C2267">
            <w:pPr>
              <w:spacing w:lineRule="auto" w:line="288"/>
              <w:jc w:val="right"/>
              <w:rPr>
                <w:b/>
              </w:rPr>
            </w:pPr>
            <w:r w:rsidRPr="008C2267">
              <w:rPr>
                <w:b/>
              </w:rPr>
              <w:t>807.996,84</w:t>
            </w:r>
          </w:p>
        </w:tc>
      </w:tr>
    </w:tbl>
    <w:p w:rsidRDefault="008C2267" w:rsidP="00940390" w:rsidR="008C2267" w:rsidRPr="008C2267"/>
    <w:p w:rsidRDefault="008C2267" w:rsidP="00940390" w:rsidR="008C2267"/>
    <w:p w:rsidRDefault="008C2267" w:rsidP="00940390" w:rsidR="008C2267" w:rsidRPr="008C2267"/>
    <w:p w:rsidRDefault="008C2267" w:rsidP="008C2267" w:rsidR="008C2267" w:rsidRPr="008C2267">
      <w:pPr>
        <w:jc w:val="both"/>
        <w:rPr>
          <w:b/>
          <w:bCs/>
          <w:u w:val="single"/>
        </w:rPr>
      </w:pPr>
      <w:r w:rsidRPr="008C2267">
        <w:rPr>
          <w:b/>
          <w:bCs/>
          <w:u w:val="single"/>
        </w:rPr>
        <w:t>A) Imovina stečajnog dužnika na dan 13.9.2017.g.</w:t>
      </w:r>
    </w:p>
    <w:p w:rsidRDefault="008C2267" w:rsidP="008C2267" w:rsidR="008C2267" w:rsidRPr="008C2267">
      <w:pPr>
        <w:ind w:firstLine="360"/>
        <w:jc w:val="both"/>
      </w:pPr>
      <w:r w:rsidRPr="008C2267">
        <w:t xml:space="preserve">Kako iz tabele 3. proizlazi, imovina stečajnog dužnika iskazana u početnoj stečajnoj bilanci u iznosu od </w:t>
      </w:r>
      <w:r w:rsidRPr="008C2267">
        <w:rPr>
          <w:b/>
        </w:rPr>
        <w:t>60.000,00 kn</w:t>
      </w:r>
      <w:r w:rsidRPr="008C2267">
        <w:t xml:space="preserve">, sastojala se od </w:t>
      </w:r>
      <w:r w:rsidRPr="008C2267">
        <w:rPr>
          <w:u w:val="single"/>
        </w:rPr>
        <w:t>pokretnina i zalihe robe</w:t>
      </w:r>
      <w:r w:rsidRPr="008C2267">
        <w:t>, koja je imovina nakon usklađenja vrijednosti u poslovnim evidencijama stečajnog dužnika u cijelosti unovčena, a kako detaljnije slijedi u nastavku.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numPr>
          <w:ilvl w:val="0"/>
          <w:numId w:val="9"/>
        </w:numPr>
        <w:jc w:val="both"/>
      </w:pPr>
      <w:r w:rsidRPr="008C2267">
        <w:rPr>
          <w:b/>
        </w:rPr>
        <w:t>Pokretnine</w:t>
      </w:r>
      <w:r w:rsidRPr="008C2267">
        <w:t xml:space="preserve"> – stečajni dužnik danom otvaranja stečajnog postupka evidentira pokretnine u iznosu od 10.000,00 kn, a koje su se sastojale od opreme ugrađene u poslovni prostor trgovine i bile demontirane (police, namještaj, kabine, bojler) te  printere, mobitel, kasa i dr., a  koje su pokretnine nakon objavljenih 14 oglasa na portalu Sudačke mreže za prikupljanje pismenih ponuda unovčene uz ostvarenu kupoprodajnu vrijednost od </w:t>
      </w:r>
      <w:r w:rsidRPr="008C2267">
        <w:rPr>
          <w:u w:val="single"/>
        </w:rPr>
        <w:t xml:space="preserve">10.500,00 kn uvećano za pripadajući PDV </w:t>
      </w:r>
      <w:r w:rsidRPr="008C2267">
        <w:t>kupcu STRUJIĆ-S d.o.o., Kloštar Podravski.</w:t>
      </w:r>
    </w:p>
    <w:p w:rsidRDefault="008C2267" w:rsidP="008C2267" w:rsidR="008C2267" w:rsidRPr="008C2267">
      <w:pPr>
        <w:spacing w:lineRule="auto" w:line="288"/>
        <w:jc w:val="both"/>
      </w:pPr>
    </w:p>
    <w:p w:rsidRDefault="008C2267" w:rsidP="008C2267" w:rsidR="008C2267" w:rsidRPr="008C2267">
      <w:pPr>
        <w:numPr>
          <w:ilvl w:val="0"/>
          <w:numId w:val="9"/>
        </w:numPr>
        <w:jc w:val="both"/>
      </w:pPr>
      <w:r w:rsidRPr="008C2267">
        <w:rPr>
          <w:b/>
        </w:rPr>
        <w:t>Zaliha robe</w:t>
      </w:r>
      <w:r w:rsidRPr="008C2267">
        <w:t xml:space="preserve"> koja se sastojala od odjeće i obuće, za koju je utvrđeno da se radi o desortiranoj robi, te je zbog dugog skladištenja robe nekurentna i rasparena iskazane vrijednosti na početnoj stečajnoj bilanci u iznosu od 50.000,00 kn, a koja je roba nakon objavljenih 14 oglasa na portalu sudačke mreže za prikupljanje pismenih ponuda unovčena uz ostvarenu kupoprodajnu vrijednost od </w:t>
      </w:r>
      <w:r w:rsidRPr="008C2267">
        <w:rPr>
          <w:u w:val="single"/>
        </w:rPr>
        <w:t xml:space="preserve">10.500,00 kn uvećano za pripadajući PDV </w:t>
      </w:r>
      <w:r w:rsidRPr="008C2267">
        <w:t>kupcu STRUJIĆ-S d.o.o., Kloštar Podravski, a za ostalo je izvršeno usklađenje vrijednosti u poslovnim evidencijama stečajnog dužnika.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ind w:firstLine="360"/>
        <w:jc w:val="both"/>
      </w:pPr>
      <w:r w:rsidRPr="008C2267">
        <w:lastRenderedPageBreak/>
        <w:t>Slijedom iznijetog imovina stečajnog dužnika koja je činila stečajnu masu u cijelosti je unovčena.</w:t>
      </w:r>
    </w:p>
    <w:p w:rsidRDefault="008C2267" w:rsidP="008C2267" w:rsidR="008C2267">
      <w:pPr>
        <w:jc w:val="both"/>
      </w:pP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pStyle w:val="Odlomakpopisa"/>
        <w:numPr>
          <w:ilvl w:val="0"/>
          <w:numId w:val="13"/>
        </w:numPr>
        <w:spacing w:lineRule="auto" w:line="240" w:after="0"/>
        <w:contextualSpacing w:val="false"/>
        <w:jc w:val="both"/>
        <w:rPr>
          <w:rFonts w:hAnsi="Times New Roman" w:ascii="Times New Roman"/>
          <w:bCs/>
          <w:sz w:val="24"/>
          <w:szCs w:val="24"/>
        </w:rPr>
      </w:pPr>
      <w:r w:rsidRPr="008C2267">
        <w:rPr>
          <w:rFonts w:hAnsi="Times New Roman" w:ascii="Times New Roman"/>
          <w:bCs/>
          <w:sz w:val="24"/>
          <w:szCs w:val="24"/>
        </w:rPr>
        <w:t>Obveze stečajnog dužnika na dan 13.9.2017.g.</w:t>
      </w:r>
    </w:p>
    <w:p w:rsidRDefault="008C2267" w:rsidP="008C2267" w:rsidR="008C2267" w:rsidRPr="008C2267">
      <w:pPr>
        <w:ind w:firstLine="360"/>
        <w:jc w:val="both"/>
      </w:pPr>
      <w:r w:rsidRPr="008C2267">
        <w:t xml:space="preserve">Obveze stečajnog dužnika iskazane u početnoj stečajnoj bilanci u iznosu od </w:t>
      </w:r>
      <w:r w:rsidRPr="008C2267">
        <w:rPr>
          <w:b/>
        </w:rPr>
        <w:t xml:space="preserve">805.755,84 kn </w:t>
      </w:r>
      <w:r w:rsidRPr="008C2267">
        <w:t xml:space="preserve">odnose se na utvrđene tražbine stečajnih vjerovnika na I. ispitnom ročištu. </w:t>
      </w:r>
    </w:p>
    <w:p w:rsidRDefault="008C2267" w:rsidP="008C2267" w:rsidR="008C2267">
      <w:pPr>
        <w:jc w:val="both"/>
      </w:pP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jc w:val="both"/>
      </w:pPr>
      <w:r w:rsidRPr="008C2267">
        <w:t>Namirenje stečajnih vjerovnika</w:t>
      </w:r>
    </w:p>
    <w:p w:rsidRDefault="008C2267" w:rsidP="008C2267" w:rsidR="008C2267">
      <w:pPr>
        <w:ind w:firstLine="360"/>
        <w:jc w:val="both"/>
      </w:pPr>
      <w:r w:rsidRPr="008C2267">
        <w:t>U dosadašnjem tijeku stečajnog postupka izvršeno je namirenje vjerovnika I. višeg isplatnog reda (radnice) sredstvima dobivenih od Agencije za osiguranje radničkih potraživanja u slučaju stečaja poslodavca u iznosu od 4.791,32 kn, a čime je Agencija uvrštena u tablicu tražbina vjerovnika I. višeg isplatnog reda.</w:t>
      </w:r>
    </w:p>
    <w:p w:rsidRDefault="008C2267" w:rsidP="008C2267" w:rsidR="008C2267" w:rsidRPr="008C2267">
      <w:pPr>
        <w:ind w:firstLine="360"/>
        <w:jc w:val="both"/>
      </w:pP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ind w:firstLine="360"/>
        <w:jc w:val="both"/>
      </w:pPr>
      <w:r w:rsidRPr="008C2267">
        <w:t xml:space="preserve">Temeljem navedenog, stanje obveza na dan 13.9.2017. godine iznosi </w:t>
      </w:r>
      <w:r w:rsidRPr="008C2267">
        <w:rPr>
          <w:b/>
        </w:rPr>
        <w:t>807.996,84 kn,</w:t>
      </w:r>
      <w:r w:rsidRPr="008C2267">
        <w:t xml:space="preserve"> koje se obveze odnose na:</w:t>
      </w:r>
    </w:p>
    <w:p w:rsidRDefault="008C2267" w:rsidP="008C2267" w:rsidR="008C2267" w:rsidRPr="008C2267">
      <w:pPr>
        <w:numPr>
          <w:ilvl w:val="0"/>
          <w:numId w:val="14"/>
        </w:numPr>
        <w:jc w:val="both"/>
      </w:pPr>
      <w:r w:rsidRPr="008C2267">
        <w:t>Obveze prema dobavljačima s osnove priznatih tražbina na I. ispitnom ročištu u iznosu od 197.038,93 kn,</w:t>
      </w:r>
    </w:p>
    <w:p w:rsidRDefault="008C2267" w:rsidP="008C2267" w:rsidR="008C2267" w:rsidRPr="008C2267">
      <w:pPr>
        <w:numPr>
          <w:ilvl w:val="0"/>
          <w:numId w:val="14"/>
        </w:numPr>
        <w:jc w:val="both"/>
      </w:pPr>
      <w:r w:rsidRPr="008C2267">
        <w:t>Obveze za poreze i doprinose temeljem priznate tražbine Ministarstva financija ispitane i priznate na I. ispitnom ročištu u iznosu od 571.431,34  kn,</w:t>
      </w:r>
    </w:p>
    <w:p w:rsidRDefault="008C2267" w:rsidP="008C2267" w:rsidR="008C2267" w:rsidRPr="008C2267">
      <w:pPr>
        <w:numPr>
          <w:ilvl w:val="0"/>
          <w:numId w:val="14"/>
        </w:numPr>
        <w:jc w:val="both"/>
      </w:pPr>
      <w:r w:rsidRPr="008C2267">
        <w:t>Obveze za zaposlene s osnove priznatih radničkih potraživanja na I. ispitnom ročištu umanjene za namirenja sredstvima dobivenih od Agencije, u iznosu od 32.494,25 kn,</w:t>
      </w:r>
    </w:p>
    <w:p w:rsidRDefault="008C2267" w:rsidP="008C2267" w:rsidR="008C2267" w:rsidRPr="008C2267">
      <w:pPr>
        <w:numPr>
          <w:ilvl w:val="0"/>
          <w:numId w:val="14"/>
        </w:numPr>
        <w:jc w:val="both"/>
      </w:pPr>
      <w:r w:rsidRPr="008C2267">
        <w:t>Obveze prema Agenciji za osiguranje radničkih potraživanja u slučaju stečaja poslodavca  u iznosu od 4.791,32 kn,</w:t>
      </w:r>
    </w:p>
    <w:p w:rsidRDefault="008C2267" w:rsidP="008C2267" w:rsidR="008C2267" w:rsidRPr="008C2267">
      <w:pPr>
        <w:numPr>
          <w:ilvl w:val="0"/>
          <w:numId w:val="14"/>
        </w:numPr>
        <w:jc w:val="both"/>
      </w:pPr>
      <w:r w:rsidRPr="008C2267">
        <w:t>Obveze za neplaćene troškove stečajnog postupka u iznosu od 2.241,00 kn.</w:t>
      </w:r>
    </w:p>
    <w:p w:rsidRDefault="008C2267" w:rsidP="008C2267" w:rsidR="008C2267">
      <w:pPr>
        <w:jc w:val="both"/>
      </w:pP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jc w:val="both"/>
        <w:rPr>
          <w:u w:val="single"/>
          <w:lang w:val="pl-PL"/>
        </w:rPr>
      </w:pPr>
      <w:r w:rsidRPr="008C2267">
        <w:rPr>
          <w:lang w:val="pl-PL"/>
        </w:rPr>
        <w:t xml:space="preserve">III. </w:t>
      </w:r>
      <w:r w:rsidRPr="008C2267">
        <w:rPr>
          <w:u w:val="single"/>
          <w:lang w:val="pl-PL"/>
        </w:rPr>
        <w:t xml:space="preserve">Radnje koje će se poduzeti u narednom razdoblju </w:t>
      </w:r>
    </w:p>
    <w:p w:rsidRDefault="008C2267" w:rsidP="008C2267" w:rsidR="008C2267" w:rsidRPr="008C2267">
      <w:pPr>
        <w:ind w:firstLine="360"/>
        <w:jc w:val="both"/>
        <w:rPr>
          <w:lang w:val="pl-PL"/>
        </w:rPr>
      </w:pPr>
      <w:r w:rsidRPr="008C2267">
        <w:rPr>
          <w:lang w:val="pl-PL"/>
        </w:rPr>
        <w:t>Stečajni upravitelj je unovčio u ovom stečajnom postupku svu imovinu koja je činila stečajnu masu, te predlaže da  se sazove Skupština vjerovnika na kojoj bi vjerovnici usvojili slijedeće odluke:</w:t>
      </w:r>
    </w:p>
    <w:p w:rsidRDefault="008C2267" w:rsidP="008C2267" w:rsidR="008C2267" w:rsidRPr="008C2267">
      <w:pPr>
        <w:jc w:val="both"/>
      </w:pPr>
    </w:p>
    <w:p w:rsidRDefault="008C2267" w:rsidP="008C2267" w:rsidR="008C2267" w:rsidRPr="008C2267">
      <w:pPr>
        <w:pStyle w:val="Odlomakpopisa"/>
        <w:numPr>
          <w:ilvl w:val="0"/>
          <w:numId w:val="11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8C2267">
        <w:rPr>
          <w:rFonts w:hAnsi="Times New Roman" w:ascii="Times New Roman"/>
          <w:sz w:val="24"/>
          <w:szCs w:val="24"/>
        </w:rPr>
        <w:t>Prihvaćanje ovog  izvješć</w:t>
      </w:r>
      <w:r w:rsidRPr="008C2267">
        <w:rPr>
          <w:rFonts w:hAnsi="Times New Roman" w:ascii="Times New Roman"/>
          <w:sz w:val="24"/>
          <w:szCs w:val="24"/>
          <w:lang w:val="it-IT"/>
        </w:rPr>
        <w:t>a ste</w:t>
      </w:r>
      <w:r w:rsidRPr="008C2267">
        <w:rPr>
          <w:rFonts w:hAnsi="Times New Roman" w:ascii="Times New Roman"/>
          <w:sz w:val="24"/>
          <w:szCs w:val="24"/>
        </w:rPr>
        <w:t>čajnog upravitelja od 13.9.2017. godine kao i prijedloga završne stečajne bilance,</w:t>
      </w:r>
    </w:p>
    <w:p w:rsidRDefault="008C2267" w:rsidP="008C2267" w:rsidR="008C2267" w:rsidRPr="008C2267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8C2267" w:rsidP="008C2267" w:rsidR="008C2267" w:rsidRPr="008C2267">
      <w:pPr>
        <w:pStyle w:val="Odlomakpopisa"/>
        <w:numPr>
          <w:ilvl w:val="0"/>
          <w:numId w:val="11"/>
        </w:numPr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8C2267">
        <w:rPr>
          <w:rFonts w:hAnsi="Times New Roman" w:ascii="Times New Roman"/>
          <w:sz w:val="24"/>
          <w:szCs w:val="24"/>
        </w:rPr>
        <w:t xml:space="preserve">Na računu stečajnog dužnika na dan 13.9.2017. godine nalaze se novčana sredstva u iznosu od </w:t>
      </w:r>
      <w:r w:rsidRPr="008C2267">
        <w:rPr>
          <w:rFonts w:hAnsi="Times New Roman" w:ascii="Times New Roman"/>
          <w:b/>
          <w:bCs/>
          <w:sz w:val="24"/>
          <w:szCs w:val="24"/>
        </w:rPr>
        <w:t>2.541,85 kn</w:t>
      </w:r>
      <w:r w:rsidRPr="008C2267">
        <w:rPr>
          <w:rFonts w:hAnsi="Times New Roman" w:ascii="Times New Roman"/>
          <w:sz w:val="24"/>
          <w:szCs w:val="24"/>
        </w:rPr>
        <w:t>, te se predlaže slijedeće:</w:t>
      </w:r>
    </w:p>
    <w:p w:rsidRDefault="008C2267" w:rsidP="008C2267" w:rsidR="008C2267" w:rsidRPr="008C2267">
      <w:pPr>
        <w:pStyle w:val="Odlomakpopisa"/>
        <w:numPr>
          <w:ilvl w:val="0"/>
          <w:numId w:val="12"/>
        </w:numPr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8C2267">
        <w:rPr>
          <w:rFonts w:hAnsi="Times New Roman" w:ascii="Times New Roman"/>
          <w:sz w:val="24"/>
          <w:szCs w:val="24"/>
        </w:rPr>
        <w:t xml:space="preserve">odobrenje i namirenje nepodmirenih troškova stečajnog postupka s osnove bruto nagrade stečajnog upravitelja navedenih u točki I.d)  ovog izvješća u iznosu od 2.241,00 kn, </w:t>
      </w:r>
    </w:p>
    <w:p w:rsidRDefault="008C2267" w:rsidP="008C2267" w:rsidR="008C2267" w:rsidRPr="008C2267">
      <w:pPr>
        <w:pStyle w:val="Odlomakpopisa"/>
        <w:numPr>
          <w:ilvl w:val="0"/>
          <w:numId w:val="12"/>
        </w:numPr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8C2267">
        <w:rPr>
          <w:rFonts w:hAnsi="Times New Roman" w:ascii="Times New Roman"/>
          <w:sz w:val="24"/>
          <w:szCs w:val="24"/>
        </w:rPr>
        <w:t>rezervaciju troškova za podmirenje bankarskih naknada i zatvaranje računa u iznosu od 300,85 kn.</w:t>
      </w:r>
      <w:r>
        <w:rPr>
          <w:rFonts w:hAnsi="Times New Roman" w:ascii="Times New Roman"/>
          <w:sz w:val="24"/>
          <w:szCs w:val="24"/>
        </w:rPr>
        <w:t>"</w:t>
      </w:r>
    </w:p>
    <w:p w:rsidRDefault="008C2267" w:rsidP="00940390" w:rsidR="008C2267"/>
    <w:p w:rsidRDefault="008C2267" w:rsidP="00940390" w:rsidR="008C2267"/>
    <w:p w:rsidRDefault="008C2267" w:rsidP="00940390" w:rsidR="008C2267"/>
    <w:p w:rsidRDefault="008C2267" w:rsidP="00940390" w:rsidR="008C2267" w:rsidRPr="008C2267"/>
    <w:p w:rsidRDefault="008C2267" w:rsidP="008C2267" w:rsidR="008C2267" w:rsidRPr="008C2267">
      <w:pPr>
        <w:ind w:firstLine="708"/>
        <w:jc w:val="both"/>
      </w:pPr>
      <w:r>
        <w:lastRenderedPageBreak/>
        <w:t xml:space="preserve">Nakon ovakvog izvješća sa kojim je suglasna zastupnica Republike Hrvatske, skupština vjerovnika donosi sljedeće </w:t>
      </w:r>
    </w:p>
    <w:p w:rsidRDefault="00940390" w:rsidP="003D77AA" w:rsidR="00940390">
      <w:pPr>
        <w:widowControl w:val="false"/>
        <w:jc w:val="both"/>
      </w:pPr>
    </w:p>
    <w:p w:rsidRDefault="008C2267" w:rsidP="003D77AA" w:rsidR="008C2267" w:rsidRPr="00940390">
      <w:pPr>
        <w:widowControl w:val="false"/>
        <w:jc w:val="both"/>
      </w:pPr>
    </w:p>
    <w:p w:rsidRDefault="00940390" w:rsidP="00940390" w:rsidR="00940390">
      <w:pPr>
        <w:widowControl w:val="false"/>
        <w:jc w:val="center"/>
      </w:pPr>
      <w:r w:rsidRPr="00940390">
        <w:t>ODLUKE</w:t>
      </w:r>
    </w:p>
    <w:p w:rsidRDefault="008C2267" w:rsidP="00940390" w:rsidR="008C2267" w:rsidRPr="00940390">
      <w:pPr>
        <w:widowControl w:val="false"/>
        <w:jc w:val="center"/>
      </w:pPr>
    </w:p>
    <w:p w:rsidRDefault="006C4B88" w:rsidP="00DA7C43" w:rsidR="006C4B88" w:rsidRPr="00940390">
      <w:pPr>
        <w:jc w:val="both"/>
      </w:pPr>
    </w:p>
    <w:p w:rsidRDefault="008C2267" w:rsidP="008C2267" w:rsidR="004045E9" w:rsidRPr="008C2267">
      <w:pPr>
        <w:ind w:firstLine="708"/>
        <w:jc w:val="both"/>
        <w:rPr>
          <w:rFonts w:hAnsi="Calibri" w:ascii="Calibri"/>
          <w:sz w:val="22"/>
          <w:szCs w:val="22"/>
        </w:rPr>
      </w:pPr>
      <w:r w:rsidRPr="008C2267">
        <w:t>Suglasni smo sa izvješće stečajnog upravitelja i prijedlogom za obustavu i zaključenje stečajnog postupka.</w:t>
      </w:r>
    </w:p>
    <w:p w:rsidRDefault="008C2267" w:rsidP="008C2267" w:rsidR="008C2267" w:rsidRPr="00940390">
      <w:pPr>
        <w:pStyle w:val="Odlomakpopisa"/>
        <w:ind w:left="1425"/>
        <w:jc w:val="both"/>
      </w:pPr>
    </w:p>
    <w:p w:rsidRDefault="00493624" w:rsidP="00940390" w:rsidR="00493624">
      <w:pPr>
        <w:jc w:val="both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8C2267">
        <w:t>09,40</w:t>
      </w:r>
      <w:r w:rsidR="00940390">
        <w:t xml:space="preserve"> </w:t>
      </w:r>
      <w:r>
        <w:t>sati.</w:t>
      </w:r>
    </w:p>
    <w:p w:rsidRDefault="00C2582D" w:rsidP="00C127C5" w:rsidR="00C2582D">
      <w:pPr>
        <w:ind w:firstLine="708"/>
        <w:jc w:val="center"/>
      </w:pPr>
    </w:p>
    <w:p w:rsidRDefault="00C2582D" w:rsidP="00C127C5" w:rsidR="00C2582D">
      <w:pPr>
        <w:ind w:firstLine="708"/>
        <w:jc w:val="center"/>
      </w:pPr>
    </w:p>
    <w:p w:rsidRDefault="00C2582D" w:rsidP="00940390" w:rsidR="00C2582D" w:rsidRPr="005B3C45"/>
    <w:sectPr w:rsidSect="00472763" w:rsidR="00C2582D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98B" w:rsidR="000B198B">
      <w:r>
        <w:separator/>
      </w:r>
    </w:p>
  </w:endnote>
  <w:endnote w:id="0" w:type="continuationSeparator">
    <w:p w:rsidRDefault="000B198B" w:rsidR="000B1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98B" w:rsidR="000B198B">
      <w:r>
        <w:separator/>
      </w:r>
    </w:p>
  </w:footnote>
  <w:footnote w:id="0" w:type="continuationSeparator">
    <w:p w:rsidRDefault="000B198B" w:rsidR="000B1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A2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9805B3">
      <w:t>249/14-38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9805B3">
      <w:t>249/14-38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FA3AC2"/>
    <w:multiLevelType w:val="multilevel"/>
    <w:tmpl w:val="DEA84C08"/>
    <w:lvl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790"/>
      </w:pPr>
    </w:lvl>
    <w:lvl w:ilvl="2">
      <w:start w:val="1"/>
      <w:numFmt w:val="lowerRoman"/>
      <w:lvlText w:val="%3."/>
      <w:lvlJc w:val="right"/>
      <w:pPr>
        <w:ind w:hanging="180" w:left="2510"/>
      </w:pPr>
    </w:lvl>
    <w:lvl w:ilvl="3">
      <w:start w:val="1"/>
      <w:numFmt w:val="decimal"/>
      <w:lvlText w:val="%4."/>
      <w:lvlJc w:val="left"/>
      <w:pPr>
        <w:ind w:hanging="360" w:left="3230"/>
      </w:pPr>
    </w:lvl>
    <w:lvl w:ilvl="4">
      <w:start w:val="1"/>
      <w:numFmt w:val="lowerLetter"/>
      <w:lvlText w:val="%5."/>
      <w:lvlJc w:val="left"/>
      <w:pPr>
        <w:ind w:hanging="360" w:left="3950"/>
      </w:pPr>
    </w:lvl>
    <w:lvl w:ilvl="5">
      <w:start w:val="1"/>
      <w:numFmt w:val="lowerRoman"/>
      <w:lvlText w:val="%6."/>
      <w:lvlJc w:val="right"/>
      <w:pPr>
        <w:ind w:hanging="180" w:left="4670"/>
      </w:pPr>
    </w:lvl>
    <w:lvl w:ilvl="6">
      <w:start w:val="1"/>
      <w:numFmt w:val="decimal"/>
      <w:lvlText w:val="%7."/>
      <w:lvlJc w:val="left"/>
      <w:pPr>
        <w:ind w:hanging="360" w:left="5390"/>
      </w:pPr>
    </w:lvl>
    <w:lvl w:ilvl="7">
      <w:start w:val="1"/>
      <w:numFmt w:val="lowerLetter"/>
      <w:lvlText w:val="%8."/>
      <w:lvlJc w:val="left"/>
      <w:pPr>
        <w:ind w:hanging="360" w:left="6110"/>
      </w:pPr>
    </w:lvl>
    <w:lvl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0A020F18"/>
    <w:multiLevelType w:val="hybridMultilevel"/>
    <w:tmpl w:val="5A8AEDFA"/>
    <w:lvl w:tplc="3650ECDA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cs="Tahoma" w:hint="default"/>
        <w:b w:val="false"/>
      </w:rPr>
    </w:lvl>
    <w:lvl w:tplc="88F255CC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9181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9EC30A7"/>
    <w:multiLevelType w:val="hybridMultilevel"/>
    <w:tmpl w:val="478A010E"/>
    <w:lvl w:tplc="041A0017" w:ilvl="0">
      <w:start w:val="1"/>
      <w:numFmt w:val="lowerLetter"/>
      <w:lvlText w:val="%1)"/>
      <w:lvlJc w:val="left"/>
      <w:pPr>
        <w:ind w:hanging="360" w:left="149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5">
    <w:nsid w:val="23BA5853"/>
    <w:multiLevelType w:val="hybridMultilevel"/>
    <w:tmpl w:val="200A82B0"/>
    <w:lvl w:tplc="F222C618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80781"/>
    <w:multiLevelType w:val="hybridMultilevel"/>
    <w:tmpl w:val="FA8091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FD81365"/>
    <w:multiLevelType w:val="hybridMultilevel"/>
    <w:tmpl w:val="BB240E4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67932F42"/>
    <w:multiLevelType w:val="hybridMultilevel"/>
    <w:tmpl w:val="E85CCAB2"/>
    <w:lvl w:tplc="BD24C61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81662A1"/>
    <w:multiLevelType w:val="hybridMultilevel"/>
    <w:tmpl w:val="B5F0508E"/>
    <w:lvl w:tplc="E0B2C2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F80780"/>
    <w:multiLevelType w:val="hybridMultilevel"/>
    <w:tmpl w:val="283E2AE6"/>
    <w:numStyleLink w:val="Importiranistil11"/>
  </w:abstractNum>
  <w:abstractNum w:abstractNumId="14">
    <w:nsid w:val="707D30B8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2"/>
  </w:num>
  <w:num w:numId="5">
    <w:abstractNumId w:val="14"/>
  </w:num>
  <w:num w:numId="6">
    <w:abstractNumId w:val="8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3"/>
  </w:num>
  <w:num w:numId="12">
    <w:abstractNumId w:val="4"/>
  </w:num>
  <w:num w:numId="13">
    <w:abstractNumId w:val="5"/>
  </w:num>
  <w:num w:numId="14">
    <w:abstractNumId w:val="1"/>
  </w:num>
  <w:num w:numId="15">
    <w:abstractNumId w:val="1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15962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B198B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53EC"/>
    <w:rsid w:val="003D77AA"/>
    <w:rsid w:val="003E05F0"/>
    <w:rsid w:val="003E26DA"/>
    <w:rsid w:val="003F4DB5"/>
    <w:rsid w:val="003F5052"/>
    <w:rsid w:val="004045E9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51EA7"/>
    <w:rsid w:val="005706D8"/>
    <w:rsid w:val="005740F4"/>
    <w:rsid w:val="0058108C"/>
    <w:rsid w:val="005820DB"/>
    <w:rsid w:val="00591EF2"/>
    <w:rsid w:val="005A310D"/>
    <w:rsid w:val="005A4FB2"/>
    <w:rsid w:val="005B3C45"/>
    <w:rsid w:val="005C33D4"/>
    <w:rsid w:val="005D1E17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4B88"/>
    <w:rsid w:val="006C67BB"/>
    <w:rsid w:val="006D0F0A"/>
    <w:rsid w:val="006F6DED"/>
    <w:rsid w:val="0070083D"/>
    <w:rsid w:val="0070215E"/>
    <w:rsid w:val="00722BD4"/>
    <w:rsid w:val="00732526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B598A"/>
    <w:rsid w:val="007C5B81"/>
    <w:rsid w:val="007D5EF4"/>
    <w:rsid w:val="007F7265"/>
    <w:rsid w:val="00803610"/>
    <w:rsid w:val="008118D8"/>
    <w:rsid w:val="00843FC1"/>
    <w:rsid w:val="00870F4E"/>
    <w:rsid w:val="00887571"/>
    <w:rsid w:val="00896400"/>
    <w:rsid w:val="008A776A"/>
    <w:rsid w:val="008A7E6F"/>
    <w:rsid w:val="008B4196"/>
    <w:rsid w:val="008C2267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0390"/>
    <w:rsid w:val="00946ECD"/>
    <w:rsid w:val="00946EF6"/>
    <w:rsid w:val="00951A35"/>
    <w:rsid w:val="00953306"/>
    <w:rsid w:val="00955B8B"/>
    <w:rsid w:val="00961E85"/>
    <w:rsid w:val="009768BF"/>
    <w:rsid w:val="00976E91"/>
    <w:rsid w:val="009805B3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2DED"/>
    <w:rsid w:val="00A20F0C"/>
    <w:rsid w:val="00A32BE1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1FDA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82D"/>
    <w:rsid w:val="00C25B76"/>
    <w:rsid w:val="00C27988"/>
    <w:rsid w:val="00C43CC2"/>
    <w:rsid w:val="00C57DD9"/>
    <w:rsid w:val="00CB4DFF"/>
    <w:rsid w:val="00CB5D10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CF3A2E"/>
    <w:rsid w:val="00D064F5"/>
    <w:rsid w:val="00D238AB"/>
    <w:rsid w:val="00D2515C"/>
    <w:rsid w:val="00D477F1"/>
    <w:rsid w:val="00D54EEE"/>
    <w:rsid w:val="00D61522"/>
    <w:rsid w:val="00D626D9"/>
    <w:rsid w:val="00D7318C"/>
    <w:rsid w:val="00D93AED"/>
    <w:rsid w:val="00DA7C43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F428A"/>
    <w:rsid w:val="00EF7D45"/>
    <w:rsid w:val="00F07444"/>
    <w:rsid w:val="00F11DDB"/>
    <w:rsid w:val="00F13FFF"/>
    <w:rsid w:val="00F218D4"/>
    <w:rsid w:val="00F22160"/>
    <w:rsid w:val="00F23225"/>
    <w:rsid w:val="00F32402"/>
    <w:rsid w:val="00F81F93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customStyle="true" w:styleId="Standard" w:type="paragraph">
    <w:name w:val="Standard"/>
    <w:rsid w:val="008C2267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1" w:type="numbering">
    <w:name w:val="Importirani stil 11"/>
    <w:rsid w:val="008C2267"/>
    <w:pPr>
      <w:numPr>
        <w:numId w:val="10"/>
      </w:numPr>
    </w:pPr>
  </w:style>
  <w:style w:styleId="Tekstrezerviranogmjesta" w:type="character">
    <w:name w:val="Placeholder Text"/>
    <w:basedOn w:val="Zadanifontodlomka"/>
    <w:uiPriority w:val="99"/>
    <w:semiHidden/>
    <w:rsid w:val="00CF3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customStyle="1" w:styleId="Standard" w:type="paragraph">
    <w:name w:val="Standard"/>
    <w:rsid w:val="008C2267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1" w:type="numbering">
    <w:name w:val="Importirani stil 11"/>
    <w:rsid w:val="008C2267"/>
    <w:pPr>
      <w:numPr>
        <w:numId w:val="10"/>
      </w:numPr>
    </w:pPr>
  </w:style>
  <w:style w:styleId="Tekstrezerviranogmjesta" w:type="character">
    <w:name w:val="Placeholder Text"/>
    <w:basedOn w:val="Zadanifontodlomka"/>
    <w:uiPriority w:val="99"/>
    <w:semiHidden/>
    <w:rsid w:val="00CF3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2017.</izvorni_sadrzaj>
    <derivirana_varijabla naziv="DomainObject.StvarniPocetakDatum_1">17. studenog 2017.</derivirana_varijabla>
  </DomainObject.StvarniPocetakDatum>
  <DomainObject.StvarniZavrsetakDatum>
    <izvorni_sadrzaj>17. studenog 2017.</izvorni_sadrzaj>
    <derivirana_varijabla naziv="DomainObject.StvarniZavrsetakDatum_1">17. studenog 2017.</derivirana_varijabla>
  </DomainObject.StvarniZavrsetakDatum>
  <DomainObject.PlaniraniZavrsetakDatum>
    <izvorni_sadrzaj>17. studenog 2017.</izvorni_sadrzaj>
    <derivirana_varijabla naziv="DomainObject.PlaniraniZavrsetakDatum_1">17. studenog 2017.</derivirana_varijabla>
  </DomainObject.PlaniraniZavrsetakDatum>
  <DomainObject.PlaniraniPocetakDatum>
    <izvorni_sadrzaj>17. studenog 2017.</izvorni_sadrzaj>
    <derivirana_varijabla naziv="DomainObject.PlaniraniPocetakDatum_1">17.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2017.</izvorni_sadrzaj>
    <derivirana_varijabla naziv="DomainObject.Zapisnik.DatumKreiranja_1">17.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St-249/2014-38</izvorni_sadrzaj>
    <derivirana_varijabla naziv="DomainObject.Zapisnik.Oznaka_1">St-249/2014-38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otustrankaFormated>
    <izvorni_sadrzaj>  FRČAK društvo s ograničenom odgovornošću za trgovinu i usluge u stečaju</izvorni_sadrzaj>
    <derivirana_varijabla naziv="DomainObject.Predmet.ProtustrankaFormated_1">  FRČAK društvo s ograničenom odgovornošću za trgovinu i usluge u stečaju</derivirana_varijabla>
  </DomainObject.Predmet.ProtustrankaFormated>
  <DomainObject.Predmet.ProtustrankaFormatedOIB>
    <izvorni_sadrzaj>  FRČAK društvo s ograničenom odgovornošću za trgovinu i usluge u stečaju, OIB 47564783318</izvorni_sadrzaj>
    <derivirana_varijabla naziv="DomainObject.Predmet.ProtustrankaFormatedOIB_1">  FRČAK društvo s ograničenom odgovornošću za trgovinu i usluge u stečaju, OIB 47564783318</derivirana_varijabla>
  </DomainObject.Predmet.ProtustrankaFormatedOIB>
  <DomainObject.Predmet.ProtustrankaFormatedWithAdress>
    <izvorni_sadrzaj> FRČAK društvo s ograničenom odgovornošću za trgovinu i usluge u stečaju, Matije Gupca 15, 48362 Kloštar Podravski</izvorni_sadrzaj>
    <derivirana_varijabla naziv="DomainObject.Predmet.ProtustrankaFormatedWithAdress_1"> FRČAK društvo s ograničenom odgovornošću za trgovinu i usluge u stečaju, Matije Gupca 15, 48362 Kloštar Podravski</derivirana_varijabla>
  </DomainObject.Predmet.ProtustrankaFormatedWithAdress>
  <DomainObject.Predmet.ProtustrankaFormatedWithAdressOIB>
    <izvorni_sadrzaj> FRČAK društvo s ograničenom odgovornošću za trgovinu i usluge u stečaju, OIB 47564783318, Matije Gupca 15, 48362 Kloštar Podravski</izvorni_sadrzaj>
    <derivirana_varijabla naziv="DomainObject.Predmet.ProtustrankaFormatedWithAdressOIB_1"> FRČAK društvo s ograničenom odgovornošću za trgovinu i usluge u stečaju, OIB 47564783318, Matije Gupca 15, 48362 Kloštar Podravski</derivirana_varijabla>
  </DomainObject.Predmet.ProtustrankaFormatedWithAdressOIB>
  <DomainObject.Predmet.ProtustrankaWithAdress>
    <izvorni_sadrzaj>FRČAK društvo s ograničenom odgovornošću za trgovinu i usluge u stečaju Matije Gupca 15, 48362 Kloštar Podravski</izvorni_sadrzaj>
    <derivirana_varijabla naziv="DomainObject.Predmet.ProtustrankaWithAdress_1">FRČAK društvo s ograničenom odgovornošću za trgovinu i usluge u stečaju Matije Gupca 15, 48362 Kloštar Podravski</derivirana_varijabla>
  </DomainObject.Predmet.ProtustrankaWithAdress>
  <DomainObject.Predmet.ProtustrankaWithAdressOIB>
    <izvorni_sadrzaj>FRČAK društvo s ograničenom odgovornošću za trgovinu i usluge u stečaju, OIB 47564783318, Matije Gupca 15, 48362 Kloštar Podravski</izvorni_sadrzaj>
    <derivirana_varijabla naziv="DomainObject.Predmet.ProtustrankaWithAdressOIB_1">FRČAK društvo s ograničenom odgovornošću za trgovinu i usluge u stečaju, OIB 47564783318, Matije Gupca 15, 48362 Kloštar Podravski</derivirana_varijabla>
  </DomainObject.Predmet.ProtustrankaWithAdressOIB>
  <DomainObject.Predmet.ProtustrankaNazivFormated>
    <izvorni_sadrzaj>FRČAK društvo s ograničenom odgovornošću za trgovinu i usluge u stečaju</izvorni_sadrzaj>
    <derivirana_varijabla naziv="DomainObject.Predmet.ProtustrankaNazivFormated_1">FRČAK društvo s ograničenom odgovornošću za trgovinu i usluge u stečaju</derivirana_varijabla>
  </DomainObject.Predmet.ProtustrankaNazivFormated>
  <DomainObject.Predmet.ProtustrankaNazivFormatedOIB>
    <izvorni_sadrzaj>FRČAK društvo s ograničenom odgovornošću za trgovinu i usluge u stečaju, OIB 47564783318</izvorni_sadrzaj>
    <derivirana_varijabla naziv="DomainObject.Predmet.ProtustrankaNazivFormatedOIB_1">FRČAK društvo s ograničenom odgovornošću za trgovinu i usluge u stečaju,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društvo s ograničenom odgovornošću za trgovinu i usluge u stečaju</item>
    </izvorni_sadrzaj>
    <derivirana_varijabla naziv="DomainObject.Predmet.ProtuStrankaListFormated_1">
      <item>FRČAK društvo s ograničenom odgovornošću za trgovinu i usluge u stečaju</item>
    </derivirana_varijabla>
  </DomainObject.Predmet.ProtuStrankaListFormated>
  <DomainObject.Predmet.ProtuStrankaListFormatedOIB>
    <izvorni_sadrzaj>
      <item>FRČAK društvo s ograničenom odgovornošću za trgovinu i usluge u stečaju, OIB 47564783318</item>
    </izvorni_sadrzaj>
    <derivirana_varijabla naziv="DomainObject.Predmet.ProtuStrankaListFormatedOIB_1">
      <item>FRČAK društvo s ograničenom odgovornošću za trgovinu i usluge u stečaju, OIB 47564783318</item>
    </derivirana_varijabla>
  </DomainObject.Predmet.ProtuStrankaListFormatedOIB>
  <DomainObject.Predmet.ProtuStrankaListFormatedWithAdress>
    <izvorni_sadrzaj>
      <item>FRČAK društvo s ograničenom odgovornošću za trgovinu i usluge u stečaju, Matije Gupca 15, 48362 Kloštar Podravski</item>
    </izvorni_sadrzaj>
    <derivirana_varijabla naziv="DomainObject.Predmet.ProtuStrankaListFormatedWithAdress_1">
      <item>FRČAK društvo s ograničenom odgovornošću za trgovinu i usluge u stečaju, Matije Gupca 15, 48362 Kloštar Podravski</item>
    </derivirana_varijabla>
  </DomainObject.Predmet.ProtuStrankaListFormatedWithAdress>
  <DomainObject.Predmet.ProtuStrankaListFormatedWithAdressOIB>
    <izvorni_sadrzaj>
      <item>FRČAK društvo s ograničenom odgovornošću za trgovinu i usluge u stečaju, OIB 47564783318, Matije Gupca 15, 48362 Kloštar Podravski</item>
    </izvorni_sadrzaj>
    <derivirana_varijabla naziv="DomainObject.Predmet.ProtuStrankaListFormatedWithAdressOIB_1">
      <item>FRČAK društvo s ograničenom odgovornošću za trgovinu i usluge u stečaju, OIB 47564783318, Matije Gupca 15, 48362 Kloštar Podravski</item>
    </derivirana_varijabla>
  </DomainObject.Predmet.ProtuStrankaListFormatedWithAdressOIB>
  <DomainObject.Predmet.ProtuStrankaListNazivFormated>
    <izvorni_sadrzaj>
      <item>FRČAK društvo s ograničenom odgovornošću za trgovinu i usluge u stečaju</item>
    </izvorni_sadrzaj>
    <derivirana_varijabla naziv="DomainObject.Predmet.ProtuStrankaListNazivFormated_1">
      <item>FRČAK društvo s ograničenom odgovornošću za trgovinu i usluge u stečaju</item>
    </derivirana_varijabla>
  </DomainObject.Predmet.ProtuStrankaListNazivFormated>
  <DomainObject.Predmet.ProtuStrankaListNazivFormatedOIB>
    <izvorni_sadrzaj>
      <item>FRČAK društvo s ograničenom odgovornošću za trgovinu i usluge u stečaju, OIB 47564783318</item>
    </izvorni_sadrzaj>
    <derivirana_varijabla naziv="DomainObject.Predmet.ProtuStrankaListNazivFormatedOIB_1">
      <item>FRČAK društvo s ograničenom odgovornošću za trgovinu i usluge u stečaju,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St-249/2014-38</izvorni_sadrzaj>
    <derivirana_varijabla naziv="DomainObject.PoslovniBrojDokumenta_1">St-249/2014-38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društvo s ograničenom odgovornošću za trgovinu i usluge u stečaju</izvorni_sadrzaj>
    <derivirana_varijabla naziv="DomainObject.Predmet.ProtustrankaIDrugi_1">FRČAK društvo s ograničenom odgovornošću za trgovinu i usluge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društvo s ograničenom odgovornošću za trgovinu i usluge u stečaju, OIB 47564783318, Matije Gupca 15, 48362 Kloštar Podravski</izvorni_sadrzaj>
    <derivirana_varijabla naziv="DomainObject.Predmet.ProtustrankaIDrugiAdressOIB_1">FRČAK društvo s ograničenom odgovornošću za trgovinu i usluge u stečaju,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društvo s ograničenom odgovornošću za trgovinu i usluge u stečaju</item>
      <item>FINA ZAGREB</item>
      <item>RH Županijsko državno odvjetništvo u Varaždinu</item>
      <item>Dražen Vidman</item>
    </izvorni_sadrzaj>
    <derivirana_varijabla naziv="DomainObject.Predmet.SudioniciListNaziv_1">
      <item>FRČAK društvo s ograničenom odgovornošću za trgovinu i usluge u stečaju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7449C-0E36-4E33-B339-63F8F2C7F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1583</properties:Words>
  <properties:Characters>9365</properties:Characters>
  <properties:Lines>305</properties:Lines>
  <properties:Paragraphs>155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2017-11-17T08:37:00Z</cp:lastPrinted>
  <dcterms:modified xmlns:xsi="http://www.w3.org/2001/XMLSchema-instance" xsi:type="dcterms:W3CDTF">2017-11-17T11:03:00Z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St-249/2014-38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