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e4d8a" w14:paraId="65e4d8a" w:rsidRDefault="002664C2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1360170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664C2" w:rsidP="002664C2" w:rsidR="002664C2">
      <w:pPr>
        <w:pStyle w:val="Bezproreda"/>
      </w:pPr>
      <w:r>
        <w:t xml:space="preserve">     </w:t>
      </w:r>
    </w:p>
    <w:p w:rsidRDefault="002664C2" w:rsidP="002664C2" w:rsidR="002664C2">
      <w:pPr>
        <w:pStyle w:val="Bezproreda"/>
      </w:pPr>
    </w:p>
    <w:p w:rsidRDefault="002664C2" w:rsidP="002664C2" w:rsidR="00AE649C">
      <w:pPr>
        <w:pStyle w:val="Bezproreda"/>
      </w:pPr>
      <w:r>
        <w:t xml:space="preserve">     Republika Hrvatska</w:t>
      </w:r>
    </w:p>
    <w:p w:rsidRDefault="002664C2" w:rsidP="002664C2" w:rsidR="002664C2">
      <w:pPr>
        <w:pStyle w:val="Bezproreda"/>
      </w:pPr>
      <w:r>
        <w:t>Trgovački sud u Bjelovaru</w:t>
      </w:r>
    </w:p>
    <w:p w:rsidRDefault="002664C2" w:rsidP="002664C2" w:rsidR="002664C2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2664C2" w:rsidP="002664C2" w:rsidR="002664C2">
      <w:pPr>
        <w:pStyle w:val="Bezproreda"/>
      </w:pPr>
    </w:p>
    <w:p w:rsidRDefault="002664C2" w:rsidP="002664C2" w:rsidR="002664C2">
      <w:pPr>
        <w:pStyle w:val="Bezproreda"/>
        <w:ind w:firstLine="708" w:left="4956"/>
      </w:pPr>
      <w:r>
        <w:t>Poslovni broj:  1 St-363/2018-6</w:t>
      </w:r>
    </w:p>
    <w:p w:rsidRDefault="002664C2" w:rsidP="002664C2" w:rsidR="002664C2">
      <w:pPr>
        <w:pStyle w:val="Bezproreda"/>
        <w:rPr>
          <w:b/>
        </w:rPr>
      </w:pPr>
    </w:p>
    <w:p w:rsidRDefault="002664C2" w:rsidP="002664C2" w:rsidR="002664C2">
      <w:pPr>
        <w:pStyle w:val="Bezproreda"/>
        <w:rPr>
          <w:b/>
        </w:rPr>
      </w:pPr>
    </w:p>
    <w:p w:rsidRDefault="002664C2" w:rsidP="002664C2" w:rsidR="002664C2">
      <w:pPr>
        <w:jc w:val="center"/>
      </w:pPr>
      <w:r>
        <w:t>U   I M E    R E P U B L I K E    H R V A T S K E</w:t>
      </w:r>
    </w:p>
    <w:p w:rsidRDefault="002664C2" w:rsidP="002664C2" w:rsidR="002664C2">
      <w:pPr>
        <w:jc w:val="center"/>
      </w:pPr>
      <w:r>
        <w:t>R J E Š E N J E</w:t>
      </w:r>
    </w:p>
    <w:p w:rsidRDefault="002664C2" w:rsidP="002664C2" w:rsidR="002664C2">
      <w:pPr>
        <w:jc w:val="center"/>
      </w:pPr>
    </w:p>
    <w:p w:rsidRDefault="002664C2" w:rsidP="002664C2" w:rsidR="002664C2">
      <w:pPr>
        <w:pStyle w:val="Bezproreda"/>
        <w:ind w:firstLine="708"/>
        <w:jc w:val="both"/>
      </w:pPr>
      <w:bookmarkStart w:name="_GoBack" w:id="0"/>
      <w:bookmarkEnd w:id="0"/>
      <w:r>
        <w:t>Trgovački sud u Bjelovaru, OIB: 07942269267, po  sucu Branki Pleskalt, u stečajnom postupku nad dužnikom PRO-SOLE d.o.o. za montažu i održavanje zavjesa, sjenila protiv sunca i tendi, trgovinu na veliko i malo, uvoz-izvoz i zastupanje, trgovinu, uvoz-izvoz Velika Gorica, Kneza Ljudevita Posavskog 20, OIB: 40899149419,  3. srpnja  2018.</w:t>
      </w:r>
    </w:p>
    <w:p w:rsidRDefault="002664C2" w:rsidP="002664C2" w:rsidR="002664C2">
      <w:pPr>
        <w:pStyle w:val="Bezproreda"/>
      </w:pPr>
    </w:p>
    <w:p w:rsidRDefault="002664C2" w:rsidP="002664C2" w:rsidR="002664C2">
      <w:pPr>
        <w:jc w:val="center"/>
      </w:pPr>
      <w:r>
        <w:t>r i j e š i o   j e</w:t>
      </w:r>
    </w:p>
    <w:p w:rsidRDefault="002664C2" w:rsidP="002664C2" w:rsidR="002664C2">
      <w:pPr>
        <w:ind w:firstLine="708"/>
        <w:jc w:val="both"/>
      </w:pPr>
      <w:r>
        <w:t>1.Otvara se stečajni postupak nad dužnikom PRO-SOLE d.o.o. za montažu i održavanje zavjesa, sjenila protiv sunca i tendi, trgovinu na veliko i malo, uvoz-izvoz i zastupanje, trgovinu, uvoz-izvoz Velika Gorica, Kneza Ljudevita Posavskog 20, OIB: 40899149419.</w:t>
      </w:r>
    </w:p>
    <w:p w:rsidRDefault="002664C2" w:rsidP="002664C2" w:rsidR="002664C2">
      <w:pPr>
        <w:ind w:firstLine="708"/>
        <w:jc w:val="both"/>
      </w:pPr>
      <w:r>
        <w:t xml:space="preserve"> 2. Za stečajnog upravitelja imenuje se Ivan Prpić iz Zagreba, </w:t>
      </w:r>
      <w:proofErr w:type="spellStart"/>
      <w:r>
        <w:t>Hruševečka</w:t>
      </w:r>
      <w:proofErr w:type="spellEnd"/>
      <w:r>
        <w:t xml:space="preserve"> ulica 11, OIB: 16795120342.</w:t>
      </w:r>
    </w:p>
    <w:p w:rsidRDefault="002664C2" w:rsidP="002664C2" w:rsidR="002664C2">
      <w:pPr>
        <w:ind w:firstLine="708"/>
        <w:jc w:val="both"/>
      </w:pPr>
      <w:r>
        <w:t>3. Zaključuje se stečajni postupak nad dužnikom PRO-SOLE d.o.o. za montažu i održavanje zavjesa, sjenila protiv sunca i tendi, trgovinu na veliko i malo, uvoz-izvoz i zastupanje, trgovinu, uvoz-izvoz Velika Gorica, Kneza Ljudevita Posavskog 20, OIB: 40899149419.</w:t>
      </w:r>
    </w:p>
    <w:p w:rsidRDefault="002664C2" w:rsidP="002664C2" w:rsidR="002664C2">
      <w:pPr>
        <w:ind w:firstLine="851"/>
        <w:jc w:val="both"/>
      </w:pPr>
      <w:r>
        <w:t>4. Stečajni postupak je otvoren i zaključen s danom 3. srpnja 2018. godine u 9,25 sati, kada je ovo rješenje objavljeno na e-oglasnoj ploči ovoga suda.</w:t>
      </w:r>
    </w:p>
    <w:p w:rsidRDefault="002664C2" w:rsidP="002664C2" w:rsidR="002664C2">
      <w:pPr>
        <w:pStyle w:val="Bezproreda"/>
        <w:ind w:firstLine="851"/>
        <w:jc w:val="both"/>
      </w:pPr>
      <w:r>
        <w:t>5.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2664C2" w:rsidP="002664C2" w:rsidR="002664C2">
      <w:pPr>
        <w:ind w:firstLine="708"/>
        <w:jc w:val="both"/>
      </w:pPr>
      <w:r>
        <w:t>6. Nakon pravomoćnosti ovoga rješenja stečajni dužnik će se brisati iz sudskog registra.</w:t>
      </w:r>
    </w:p>
    <w:p w:rsidRDefault="002664C2" w:rsidP="002664C2" w:rsidR="002664C2">
      <w:pPr>
        <w:ind w:firstLine="708"/>
        <w:jc w:val="both"/>
      </w:pPr>
    </w:p>
    <w:p w:rsidRDefault="002664C2" w:rsidP="002664C2" w:rsidR="002664C2">
      <w:pPr>
        <w:jc w:val="center"/>
      </w:pPr>
      <w:r>
        <w:lastRenderedPageBreak/>
        <w:t>Obrazloženje</w:t>
      </w:r>
    </w:p>
    <w:p w:rsidRDefault="002664C2" w:rsidP="002664C2" w:rsidR="002664C2">
      <w:pPr>
        <w:jc w:val="both"/>
      </w:pPr>
      <w:r>
        <w:tab/>
        <w:t>Prijedlogom za provedbom skraćenog stečajnog postupka od 24. studenog 2015. godine FINA Podružnica Zagreb predlaže da se nad dužnikom PRO-SOLE d.o.o. za montažu i održavanje zavjesa, sjenila protiv sunca i tendi, trgovinu na veliko i malo, uvoz-izvoz i zastupanje, trgovinu, uvoz-izvoz Velika Gorica, Kneza Ljudevita Posavskog 20, OIB: 40899149419,  provede skraćeni stečajni postupak, budući na dan 1. rujna 2015. godine dužnik u Očevidniku redoslijeda osnova za plaćanje ima evidentirane neizvršene osnove za plaćanje u neprekidnom razdoblju od 933 dana u ukupnom iznosu od 2.002.471,55 kuna. Dužnik nema zaposlenih.</w:t>
      </w:r>
    </w:p>
    <w:p w:rsidRDefault="002664C2" w:rsidP="002664C2" w:rsidR="002664C2">
      <w:pPr>
        <w:pStyle w:val="Bezproreda"/>
      </w:pPr>
      <w:r>
        <w:tab/>
        <w:t>Oglasom od 25. siječnja 2016. godine sud je pozvao vjerovnike da u roku od 45 dana od dana objave oglasa na e-oglasnoj ploči suda prelože otvaranje stečajnog postupka te po pozivu suda predujmiti sredstva za namirenje troškova postupka.</w:t>
      </w:r>
    </w:p>
    <w:p w:rsidRDefault="002664C2" w:rsidP="002664C2" w:rsidR="002664C2">
      <w:pPr>
        <w:jc w:val="both"/>
      </w:pPr>
      <w:r>
        <w:tab/>
        <w:t>Podneskom od 4. ožujka 2016. godine INA – industrija nafte d.d. Zagreb obavijestila je sud da je društvo PRO-SOLE d.o.o. za montažu i održavanje zavjesa, sjenila protiv sunca i tendi, trgovinu na veliko i malo, uvoz-izvoz i zastupanje, trgovinu, uvoz-izvoz Velika Gorica, Kneza Ljudevita Posavskog 20, OIB: 40899149419, evidentirano kao vlasnik tri vozila.</w:t>
      </w:r>
    </w:p>
    <w:p w:rsidRDefault="002664C2" w:rsidP="002664C2" w:rsidR="002664C2">
      <w:pPr>
        <w:jc w:val="both"/>
      </w:pPr>
      <w:r>
        <w:tab/>
        <w:t>Rješenjem od 13. prosinca 2016. godine sud je obustavio skraćeni stečajni postupak nad dužnikom PRO-SOLE d.o.o. za montažu i održavanje zavjesa, sjenila protiv sunca i tendi, trgovinu na veliko i malo, uvoz-izvoz i zastupanje, trgovinu, uvoz-izvoz Velika Gorica, Kneza Ljudevita Posavskog 20, OIB: 40899149419.</w:t>
      </w:r>
    </w:p>
    <w:p w:rsidRDefault="002664C2" w:rsidP="002664C2" w:rsidR="002664C2">
      <w:pPr>
        <w:jc w:val="both"/>
      </w:pPr>
      <w:r>
        <w:tab/>
        <w:t>Rješenjem ovog suda poslovni broj: 1 St-363/2018-2 od 23. travnja 2018. godine pokrenut je postupak radi utvrđivanja pretpostavki za otvaranje stečajnog postupka nad trgovačkim društvom PRO-SOLE d.o.o. za montažu i održavanje zavjesa, sjenila protiv sunca i tendi, trgovinu na veliko i malo, uvoz-izvoz i zastupanje, trgovinu, uvoz-izvoz Velika Gorica, Kneza Ljudevita Posavskog 20, OIB: 40899149419.</w:t>
      </w:r>
    </w:p>
    <w:p w:rsidRDefault="002664C2" w:rsidP="002664C2" w:rsidR="002664C2">
      <w:pPr>
        <w:ind w:firstLine="708"/>
        <w:jc w:val="both"/>
      </w:pPr>
      <w:r>
        <w:t>Ročište radi izjašnjenja o prijedlogu i rasprave o uvjetima za otvaranje stečajnog postupka sazvano je za dan 5. lipnja 2018. godine.</w:t>
      </w:r>
    </w:p>
    <w:p w:rsidRDefault="002664C2" w:rsidP="002664C2" w:rsidR="002664C2">
      <w:pPr>
        <w:ind w:firstLine="708"/>
        <w:jc w:val="both"/>
      </w:pPr>
      <w:r>
        <w:t>Sud je rješenjem od 6. lipnja 2018. godine pozvao i osobe koje imaju pravni interes za provedbu stečajnog postupka da u roku 15 dana uplate predujam u iznosu od 1.000,00 kuna te  iznos od 10.000,00 kuna  za namirenje troškova prethodnog i otvorenog stečajnog postupka. To je rješenje objavljeno na e-oglasnoj ploči suda dana 6. lipnja  2018. godine i u roku 15 dana od objave nije uplaćen predujam za namirenje troškova prethodnog i otvorenog stečajnog postupka.</w:t>
      </w:r>
    </w:p>
    <w:p w:rsidRDefault="002664C2" w:rsidP="002664C2" w:rsidR="002664C2">
      <w:pPr>
        <w:jc w:val="both"/>
      </w:pPr>
      <w:r>
        <w:tab/>
        <w:t>Stoga je temeljem čl. 132. st. 2. Stečajnog zakona ("Narodne novine" br.  71/15, dalje SZ) riješeno kao u izreci.</w:t>
      </w:r>
    </w:p>
    <w:p w:rsidRDefault="002664C2" w:rsidP="002664C2" w:rsidR="002664C2">
      <w:pPr>
        <w:jc w:val="both"/>
      </w:pPr>
      <w:r>
        <w:tab/>
        <w:t>Nakon zaključenja stečajnog postupka, stečajni upravitelj će po potrebi postupiti u skladu sa čl. 133. st. 1. SZ-a te je riješeno kao u  točki 5. izreke ovog rješenja.</w:t>
      </w:r>
    </w:p>
    <w:p w:rsidRDefault="002664C2" w:rsidP="002664C2" w:rsidR="002664C2">
      <w:pPr>
        <w:jc w:val="both"/>
      </w:pPr>
      <w:r>
        <w:lastRenderedPageBreak/>
        <w:tab/>
        <w:t xml:space="preserve">Nakon pravomoćnosti ovog rješenja dužnik će se temeljem čl. 286. st. 3. SZ-a brisati iz sudskog registra te je riješeno kao u točki 6. izreke ovog rješenja. </w:t>
      </w:r>
    </w:p>
    <w:p w:rsidRDefault="002664C2" w:rsidP="002664C2" w:rsidR="002664C2">
      <w:pPr>
        <w:ind w:firstLine="708"/>
      </w:pPr>
      <w:r>
        <w:t xml:space="preserve">U Bjelovaru 3. srpnja  2018.  </w:t>
      </w:r>
    </w:p>
    <w:p w:rsidRDefault="002664C2" w:rsidP="002664C2" w:rsidR="002664C2">
      <w:pPr>
        <w:pStyle w:val="Bezproreda"/>
      </w:pPr>
      <w:r>
        <w:t xml:space="preserve">                                                                                                       S u d a c</w:t>
      </w:r>
    </w:p>
    <w:p w:rsidRDefault="002664C2" w:rsidP="002664C2" w:rsidR="002664C2">
      <w:pPr>
        <w:pStyle w:val="Bezproreda"/>
      </w:pPr>
      <w:r>
        <w:t xml:space="preserve">                                                                                                 Branka Pleskalt </w:t>
      </w:r>
      <w:r>
        <w:t>v.r.</w:t>
      </w:r>
    </w:p>
    <w:p w:rsidRDefault="002664C2" w:rsidP="002664C2" w:rsidR="002664C2">
      <w:pPr>
        <w:pStyle w:val="Bezproreda"/>
      </w:pPr>
    </w:p>
    <w:p w:rsidRDefault="002664C2" w:rsidP="002664C2" w:rsidR="002664C2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 xml:space="preserve"> – ovlašteni službenik</w:t>
      </w:r>
    </w:p>
    <w:p w:rsidRDefault="002664C2" w:rsidP="002664C2" w:rsidR="002664C2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Vesna Dragišić</w:t>
      </w:r>
      <w:r>
        <w:tab/>
      </w:r>
      <w:r>
        <w:tab/>
      </w:r>
      <w:r>
        <w:tab/>
      </w:r>
    </w:p>
    <w:p w:rsidRDefault="002664C2" w:rsidP="002664C2" w:rsidR="002664C2">
      <w:pPr>
        <w:ind w:firstLine="708"/>
      </w:pPr>
      <w:r>
        <w:t>Pouka o pravnom lijeku</w:t>
      </w:r>
      <w:r>
        <w:rPr>
          <w:b/>
        </w:rPr>
        <w:t>:</w:t>
      </w:r>
      <w:r>
        <w:t xml:space="preserve"> Protiv ovoga rješenja može se podnijeti žalba u roku od 8 dana od dostave rješenja. Dostava se smatra obavljenom istekom osmog dana od dana objave rješenja na mrežnoj stranici e-Oglasna ploča sudova. Žalba se podnosi Visokom trgovačkom sudu Republike Hrvatske  putem ovoga suda, u četiri primjerka. </w:t>
      </w:r>
    </w:p>
    <w:p w:rsidRDefault="002664C2" w:rsidP="002664C2" w:rsidR="002664C2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2664C2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84001750"/>
      <w:docPartObj>
        <w:docPartGallery w:val="Page Numbers (Top of Page)"/>
        <w:docPartUnique/>
      </w:docPartObj>
    </w:sdtPr>
    <w:sdtContent>
      <w:p w:rsidRDefault="002664C2" w:rsidR="002664C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2664C2" w:rsidR="008333A9">
    <w:pPr>
      <w:pStyle w:val="Zaglavlje"/>
    </w:pPr>
    <w:r>
      <w:t>Poslovni broj: 1 St-363/2018-6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64C2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2664C2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2664C2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3997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srpnja 2018.</izvorni_sadrzaj>
    <derivirana_varijabla naziv="DomainObject.DatumDonosenjaOdluke_1">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St-363/2018-6</izvorni_sadrzaj>
    <derivirana_varijabla naziv="DomainObject.Oznaka_1">St-363/2018-6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363</izvorni_sadrzaj>
    <derivirana_varijabla naziv="DomainObject.Predmet.Broj_1">363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St-363/2018</izvorni_sadrzaj>
    <derivirana_varijabla naziv="DomainObject.Predmet.OznakaBroj_1">St-363/2018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PRO-SOLE d.o.o.</izvorni_sadrzaj>
    <derivirana_varijabla naziv="DomainObject.Predmet.ProtustrankaFormated_1">  PRO-SOLE d.o.o.</derivirana_varijabla>
  </DomainObject.Predmet.ProtustrankaFormated>
  <DomainObject.Predmet.ProtustrankaFormatedOIB>
    <izvorni_sadrzaj>  PRO-SOLE d.o.o., OIB 40899149419</izvorni_sadrzaj>
    <derivirana_varijabla naziv="DomainObject.Predmet.ProtustrankaFormatedOIB_1">  PRO-SOLE d.o.o., OIB 40899149419</derivirana_varijabla>
  </DomainObject.Predmet.ProtustrankaFormatedOIB>
  <DomainObject.Predmet.ProtustrankaFormatedWithAdress>
    <izvorni_sadrzaj> PRO-SOLE d.o.o., Kneza Ljudevita Posavskog 20, 10410 Velika Gorica</izvorni_sadrzaj>
    <derivirana_varijabla naziv="DomainObject.Predmet.ProtustrankaFormatedWithAdress_1"> PRO-SOLE d.o.o., Kneza Ljudevita Posavskog 20, 10410 Velika Gorica</derivirana_varijabla>
  </DomainObject.Predmet.ProtustrankaFormatedWithAdress>
  <DomainObject.Predmet.ProtustrankaFormatedWithAdressOIB>
    <izvorni_sadrzaj> PRO-SOLE d.o.o., OIB 40899149419, Kneza Ljudevita Posavskog 20, 10410 Velika Gorica</izvorni_sadrzaj>
    <derivirana_varijabla naziv="DomainObject.Predmet.ProtustrankaFormatedWithAdressOIB_1"> PRO-SOLE d.o.o., OIB 40899149419, Kneza Ljudevita Posavskog 20, 10410 Velika Gorica</derivirana_varijabla>
  </DomainObject.Predmet.ProtustrankaFormatedWithAdressOIB>
  <DomainObject.Predmet.ProtustrankaWithAdress>
    <izvorni_sadrzaj>PRO-SOLE d.o.o. Kneza Ljudevita Posavskog 20, 10410 Velika Gorica</izvorni_sadrzaj>
    <derivirana_varijabla naziv="DomainObject.Predmet.ProtustrankaWithAdress_1">PRO-SOLE d.o.o. Kneza Ljudevita Posavskog 20, 10410 Velika Gorica</derivirana_varijabla>
  </DomainObject.Predmet.ProtustrankaWithAdress>
  <DomainObject.Predmet.ProtustrankaWithAdressOIB>
    <izvorni_sadrzaj>PRO-SOLE d.o.o., OIB 40899149419, Kneza Ljudevita Posavskog 20, 10410 Velika Gorica</izvorni_sadrzaj>
    <derivirana_varijabla naziv="DomainObject.Predmet.ProtustrankaWithAdressOIB_1">PRO-SOLE d.o.o., OIB 40899149419, Kneza Ljudevita Posavskog 20, 10410 Velika Gorica</derivirana_varijabla>
  </DomainObject.Predmet.ProtustrankaWithAdressOIB>
  <DomainObject.Predmet.ProtustrankaNazivFormated>
    <izvorni_sadrzaj>PRO-SOLE d.o.o.</izvorni_sadrzaj>
    <derivirana_varijabla naziv="DomainObject.Predmet.ProtustrankaNazivFormated_1">PRO-SOLE d.o.o.</derivirana_varijabla>
  </DomainObject.Predmet.ProtustrankaNazivFormated>
  <DomainObject.Predmet.ProtustrankaNazivFormatedOIB>
    <izvorni_sadrzaj>PRO-SOLE d.o.o., OIB 40899149419</izvorni_sadrzaj>
    <derivirana_varijabla naziv="DomainObject.Predmet.ProtustrankaNazivFormatedOIB_1">PRO-SOLE d.o.o., OIB 40899149419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INA-INDUSTRIJA NAFTE, d.d. zastupanog po punomoćniku Tomislav Orehovec</izvorni_sadrzaj>
    <derivirana_varijabla naziv="DomainObject.Predmet.StrankaFormated_1">  INA-INDUSTRIJA NAFTE, d.d. zastupanog po punomoćniku Tomislav Orehovec</derivirana_varijabla>
  </DomainObject.Predmet.StrankaFormated>
  <DomainObject.Predmet.StrankaFormatedOIB>
    <izvorni_sadrzaj>  INA-INDUSTRIJA NAFTE, d.d., OIB 27759560625 zastupanog po punomoćniku Tomislav Orehovec</izvorni_sadrzaj>
    <derivirana_varijabla naziv="DomainObject.Predmet.StrankaFormatedOIB_1">  INA-INDUSTRIJA NAFTE, d.d., OIB 27759560625 zastupanog po punomoćniku Tomislav Orehovec</derivirana_varijabla>
  </DomainObject.Predmet.StrankaFormatedOIB>
  <DomainObject.Predmet.StrankaFormatedWithAdress>
    <izvorni_sadrzaj> INA-INDUSTRIJA NAFTE, d.d., Avenija V. Holjevca 10, 10000 Zagreb zastupanog po punomoćniku Tomislav Orehovec</izvorni_sadrzaj>
    <derivirana_varijabla naziv="DomainObject.Predmet.StrankaFormatedWithAdress_1"> INA-INDUSTRIJA NAFTE, d.d., Avenija V. Holjevca 10, 10000 Zagreb zastupanog po punomoćniku Tomislav Orehovec</derivirana_varijabla>
  </DomainObject.Predmet.StrankaFormatedWithAdress>
  <DomainObject.Predmet.StrankaFormatedWithAdressOIB>
    <izvorni_sadrzaj> INA-INDUSTRIJA NAFTE, d.d., OIB 27759560625, Avenija V. Holjevca 10, 10000 Zagreb zastupanog po punomoćniku Tomislav Orehovec</izvorni_sadrzaj>
    <derivirana_varijabla naziv="DomainObject.Predmet.StrankaFormatedWithAdressOIB_1"> INA-INDUSTRIJA NAFTE, d.d., OIB 27759560625, Avenija V. Holjevca 10, 10000 Zagreb zastupanog po punomoćniku Tomislav Orehovec</derivirana_varijabla>
  </DomainObject.Predmet.StrankaFormatedWithAdressOIB>
  <DomainObject.Predmet.StrankaWithAdress>
    <izvorni_sadrzaj>INA-INDUSTRIJA NAFTE, d.d. Avenija V. Holjevca 10,10000 Zagreb</izvorni_sadrzaj>
    <derivirana_varijabla naziv="DomainObject.Predmet.StrankaWithAdress_1">INA-INDUSTRIJA NAFTE, d.d. Avenija V. Holjevca 10,10000 Zagreb</derivirana_varijabla>
  </DomainObject.Predmet.StrankaWithAdress>
  <DomainObject.Predmet.StrankaWithAdressOIB>
    <izvorni_sadrzaj>INA-INDUSTRIJA NAFTE, d.d., OIB 27759560625, Avenija V. Holjevca 10,10000 Zagreb</izvorni_sadrzaj>
    <derivirana_varijabla naziv="DomainObject.Predmet.StrankaWithAdressOIB_1">INA-INDUSTRIJA NAFTE, d.d., OIB 27759560625, Avenija V. Holjevca 10,10000 Zagreb</derivirana_varijabla>
  </DomainObject.Predmet.StrankaWithAdressOIB>
  <DomainObject.Predmet.StrankaNazivFormated>
    <izvorni_sadrzaj>INA-INDUSTRIJA NAFTE, d.d.</izvorni_sadrzaj>
    <derivirana_varijabla naziv="DomainObject.Predmet.StrankaNazivFormated_1">INA-INDUSTRIJA NAFTE, d.d.</derivirana_varijabla>
  </DomainObject.Predmet.StrankaNazivFormated>
  <DomainObject.Predmet.StrankaNazivFormatedOIB>
    <izvorni_sadrzaj>INA-INDUSTRIJA NAFTE, d.d., OIB 27759560625</izvorni_sadrzaj>
    <derivirana_varijabla naziv="DomainObject.Predmet.StrankaNazivFormatedOIB_1">INA-INDUSTRIJA NAFTE, d.d., OIB 27759560625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INA-INDUSTRIJA NAFTE, d.d. zastupanog po punomoćniku Tomislav Orehovec</item>
    </izvorni_sadrzaj>
    <derivirana_varijabla naziv="DomainObject.Predmet.StrankaListFormated_1">
      <item>INA-INDUSTRIJA NAFTE, d.d. zastupanog po punomoćniku Tomislav Orehovec</item>
    </derivirana_varijabla>
  </DomainObject.Predmet.StrankaListFormated>
  <DomainObject.Predmet.StrankaListFormatedOIB>
    <izvorni_sadrzaj>
      <item>INA-INDUSTRIJA NAFTE, d.d., OIB 27759560625 zastupanog po punomoćniku Tomislav Orehovec</item>
    </izvorni_sadrzaj>
    <derivirana_varijabla naziv="DomainObject.Predmet.StrankaListFormatedOIB_1">
      <item>INA-INDUSTRIJA NAFTE, d.d., OIB 27759560625 zastupanog po punomoćniku Tomislav Orehovec</item>
    </derivirana_varijabla>
  </DomainObject.Predmet.StrankaListFormatedOIB>
  <DomainObject.Predmet.StrankaListFormatedWithAdress>
    <izvorni_sadrzaj>
      <item>INA-INDUSTRIJA NAFTE, d.d., Avenija V. Holjevca 10, 10000 Zagreb zastupanog po punomoćniku Tomislav Orehovec</item>
    </izvorni_sadrzaj>
    <derivirana_varijabla naziv="DomainObject.Predmet.StrankaListFormatedWithAdress_1">
      <item>INA-INDUSTRIJA NAFTE, d.d., Avenija V. Holjevca 10, 10000 Zagreb zastupanog po punomoćniku Tomislav Orehovec</item>
    </derivirana_varijabla>
  </DomainObject.Predmet.StrankaListFormatedWithAdress>
  <DomainObject.Predmet.StrankaListFormatedWithAdressOIB>
    <izvorni_sadrzaj>
      <item>INA-INDUSTRIJA NAFTE, d.d., OIB 27759560625, Avenija V. Holjevca 10, 10000 Zagreb zastupanog po punomoćniku Tomislav Orehovec</item>
    </izvorni_sadrzaj>
    <derivirana_varijabla naziv="DomainObject.Predmet.StrankaListFormatedWithAdressOIB_1">
      <item>INA-INDUSTRIJA NAFTE, d.d., OIB 27759560625, Avenija V. Holjevca 10, 10000 Zagreb zastupanog po punomoćniku Tomislav Orehovec</item>
    </derivirana_varijabla>
  </DomainObject.Predmet.StrankaListFormatedWithAdressOIB>
  <DomainObject.Predmet.StrankaListNazivFormated>
    <izvorni_sadrzaj>
      <item>INA-INDUSTRIJA NAFTE, d.d.</item>
    </izvorni_sadrzaj>
    <derivirana_varijabla naziv="DomainObject.Predmet.StrankaListNazivFormated_1">
      <item>INA-INDUSTRIJA NAFTE, d.d.</item>
    </derivirana_varijabla>
  </DomainObject.Predmet.StrankaListNazivFormated>
  <DomainObject.Predmet.StrankaListNazivFormatedOIB>
    <izvorni_sadrzaj>
      <item>INA-INDUSTRIJA NAFTE, d.d., OIB 27759560625</item>
    </izvorni_sadrzaj>
    <derivirana_varijabla naziv="DomainObject.Predmet.StrankaListNazivFormatedOIB_1">
      <item>INA-INDUSTRIJA NAFTE, d.d., OIB 27759560625</item>
    </derivirana_varijabla>
  </DomainObject.Predmet.StrankaListNazivFormatedOIB>
  <DomainObject.Predmet.ProtuStrankaListFormated>
    <izvorni_sadrzaj>
      <item>PRO-SOLE d.o.o.</item>
    </izvorni_sadrzaj>
    <derivirana_varijabla naziv="DomainObject.Predmet.ProtuStrankaListFormated_1">
      <item>PRO-SOLE d.o.o.</item>
    </derivirana_varijabla>
  </DomainObject.Predmet.ProtuStrankaListFormated>
  <DomainObject.Predmet.ProtuStrankaListFormatedOIB>
    <izvorni_sadrzaj>
      <item>PRO-SOLE d.o.o., OIB 40899149419</item>
    </izvorni_sadrzaj>
    <derivirana_varijabla naziv="DomainObject.Predmet.ProtuStrankaListFormatedOIB_1">
      <item>PRO-SOLE d.o.o., OIB 40899149419</item>
    </derivirana_varijabla>
  </DomainObject.Predmet.ProtuStrankaListFormatedOIB>
  <DomainObject.Predmet.ProtuStrankaListFormatedWithAdress>
    <izvorni_sadrzaj>
      <item>PRO-SOLE d.o.o., Kneza Ljudevita Posavskog 20, 10410 Velika Gorica</item>
    </izvorni_sadrzaj>
    <derivirana_varijabla naziv="DomainObject.Predmet.ProtuStrankaListFormatedWithAdress_1">
      <item>PRO-SOLE d.o.o., Kneza Ljudevita Posavskog 20, 10410 Velika Gorica</item>
    </derivirana_varijabla>
  </DomainObject.Predmet.ProtuStrankaListFormatedWithAdress>
  <DomainObject.Predmet.ProtuStrankaListFormatedWithAdressOIB>
    <izvorni_sadrzaj>
      <item>PRO-SOLE d.o.o., OIB 40899149419, Kneza Ljudevita Posavskog 20, 10410 Velika Gorica</item>
    </izvorni_sadrzaj>
    <derivirana_varijabla naziv="DomainObject.Predmet.ProtuStrankaListFormatedWithAdressOIB_1">
      <item>PRO-SOLE d.o.o., OIB 40899149419, Kneza Ljudevita Posavskog 20, 10410 Velika Gorica</item>
    </derivirana_varijabla>
  </DomainObject.Predmet.ProtuStrankaListFormatedWithAdressOIB>
  <DomainObject.Predmet.ProtuStrankaListNazivFormated>
    <izvorni_sadrzaj>
      <item>PRO-SOLE d.o.o.</item>
    </izvorni_sadrzaj>
    <derivirana_varijabla naziv="DomainObject.Predmet.ProtuStrankaListNazivFormated_1">
      <item>PRO-SOLE d.o.o.</item>
    </derivirana_varijabla>
  </DomainObject.Predmet.ProtuStrankaListNazivFormated>
  <DomainObject.Predmet.ProtuStrankaListNazivFormatedOIB>
    <izvorni_sadrzaj>
      <item>PRO-SOLE d.o.o., OIB 40899149419</item>
    </izvorni_sadrzaj>
    <derivirana_varijabla naziv="DomainObject.Predmet.ProtuStrankaListNazivFormatedOIB_1">
      <item>PRO-SOLE d.o.o., OIB 40899149419</item>
    </derivirana_varijabla>
  </DomainObject.Predmet.ProtuStrankaListNazivFormatedOIB>
  <DomainObject.Predmet.OstaliListFormated>
    <izvorni_sadrzaj>
      <item>Stjepan Zagorac</item>
      <item>Tomislav Orehovec punomoćnik sudionika u postupku INA-INDUSTRIJA NAFTE, d.d.</item>
    </izvorni_sadrzaj>
    <derivirana_varijabla naziv="DomainObject.Predmet.OstaliListFormated_1">
      <item>Stjepan Zagorac</item>
      <item>Tomislav Orehovec punomoćnik sudionika u postupku INA-INDUSTRIJA NAFTE, d.d.</item>
    </derivirana_varijabla>
  </DomainObject.Predmet.OstaliListFormated>
  <DomainObject.Predmet.OstaliListFormatedOIB>
    <izvorni_sadrzaj>
      <item>Stjepan Zagorac, OIB 51460718931</item>
      <item>Tomislav Orehovec, OIB 02009648274 punomoćnik sudionika u postupku INA-INDUSTRIJA NAFTE, d.d.</item>
    </izvorni_sadrzaj>
    <derivirana_varijabla naziv="DomainObject.Predmet.OstaliListFormatedOIB_1">
      <item>Stjepan Zagorac, OIB 51460718931</item>
      <item>Tomislav Orehovec, OIB 02009648274 punomoćnik sudionika u postupku INA-INDUSTRIJA NAFTE, d.d.</item>
    </derivirana_varijabla>
  </DomainObject.Predmet.OstaliListFormatedOIB>
  <DomainObject.Predmet.OstaliListFormatedWithAdress>
    <izvorni_sadrzaj>
      <item>Stjepan Zagorac, Ulica Petra Zrinskog 17, 10410 Velika Gorica</item>
      <item>Tomislav Orehovec, Smičiklasova 18, 10000 Zagreb punomoćnik sudionika u postupku INA-INDUSTRIJA NAFTE, d.d.</item>
    </izvorni_sadrzaj>
    <derivirana_varijabla naziv="DomainObject.Predmet.OstaliListFormatedWithAdress_1">
      <item>Stjepan Zagorac, Ulica Petra Zrinskog 17, 10410 Velika Gorica</item>
      <item>Tomislav Orehovec, Smičiklasova 18, 10000 Zagreb punomoćnik sudionika u postupku INA-INDUSTRIJA NAFTE, d.d.</item>
    </derivirana_varijabla>
  </DomainObject.Predmet.OstaliListFormatedWithAdress>
  <DomainObject.Predmet.OstaliListFormatedWithAdressOIB>
    <izvorni_sadrzaj>
      <item>Stjepan Zagorac, OIB 51460718931, Ulica Petra Zrinskog 17, 10410 Velika Gorica</item>
      <item>Tomislav Orehovec, OIB 02009648274, Smičiklasova 18, 10000 Zagreb punomoćnik sudionika u postupku INA-INDUSTRIJA NAFTE, d.d.</item>
    </izvorni_sadrzaj>
    <derivirana_varijabla naziv="DomainObject.Predmet.OstaliListFormatedWithAdressOIB_1">
      <item>Stjepan Zagorac, OIB 51460718931, Ulica Petra Zrinskog 17, 10410 Velika Gorica</item>
      <item>Tomislav Orehovec, OIB 02009648274, Smičiklasova 18, 10000 Zagreb punomoćnik sudionika u postupku INA-INDUSTRIJA NAFTE, d.d.</item>
    </derivirana_varijabla>
  </DomainObject.Predmet.OstaliListFormatedWithAdressOIB>
  <DomainObject.Predmet.OstaliListNazivFormated>
    <izvorni_sadrzaj>
      <item>Stjepan Zagorac</item>
      <item>Tomislav Orehovec</item>
    </izvorni_sadrzaj>
    <derivirana_varijabla naziv="DomainObject.Predmet.OstaliListNazivFormated_1">
      <item>Stjepan Zagorac</item>
      <item>Tomislav Orehovec</item>
    </derivirana_varijabla>
  </DomainObject.Predmet.OstaliListNazivFormated>
  <DomainObject.Predmet.OstaliListNazivFormatedOIB>
    <izvorni_sadrzaj>
      <item>Stjepan Zagorac, OIB 51460718931</item>
      <item>Tomislav Orehovec, OIB 02009648274</item>
    </izvorni_sadrzaj>
    <derivirana_varijabla naziv="DomainObject.Predmet.OstaliListNazivFormatedOIB_1">
      <item>Stjepan Zagorac, OIB 51460718931</item>
      <item>Tomislav Orehovec, OIB 02009648274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2018.</izvorni_sadrzaj>
    <derivirana_varijabla naziv="DomainObject.Datum_1">3. srpnja 2018.</derivirana_varijabla>
  </DomainObject.Datum>
  <DomainObject.PoslovniBrojDokumenta>
    <izvorni_sadrzaj>St-363/2018-6</izvorni_sadrzaj>
    <derivirana_varijabla naziv="DomainObject.PoslovniBrojDokumenta_1">St-363/2018-6</derivirana_varijabla>
  </DomainObject.PoslovniBrojDokumenta>
  <DomainObject.Predmet.StrankaIDrugi>
    <izvorni_sadrzaj>INA-INDUSTRIJA NAFTE, d.d.</izvorni_sadrzaj>
    <derivirana_varijabla naziv="DomainObject.Predmet.StrankaIDrugi_1">INA-INDUSTRIJA NAFTE, d.d.</derivirana_varijabla>
  </DomainObject.Predmet.StrankaIDrugi>
  <DomainObject.Predmet.ProtustrankaIDrugi>
    <izvorni_sadrzaj>PRO-SOLE d.o.o.</izvorni_sadrzaj>
    <derivirana_varijabla naziv="DomainObject.Predmet.ProtustrankaIDrugi_1">PRO-SOLE d.o.o.</derivirana_varijabla>
  </DomainObject.Predmet.ProtustrankaIDrugi>
  <DomainObject.Predmet.StrankaIDrugiAdressOIB>
    <izvorni_sadrzaj>INA-INDUSTRIJA NAFTE, d.d., OIB 27759560625, Avenija V. Holjevca 10, 10000 Zagreb</izvorni_sadrzaj>
    <derivirana_varijabla naziv="DomainObject.Predmet.StrankaIDrugiAdressOIB_1">INA-INDUSTRIJA NAFTE, d.d., OIB 27759560625, Avenija V. Holjevca 10, 10000 Zagreb</derivirana_varijabla>
  </DomainObject.Predmet.StrankaIDrugiAdressOIB>
  <DomainObject.Predmet.ProtustrankaIDrugiAdressOIB>
    <izvorni_sadrzaj>PRO-SOLE d.o.o., OIB 40899149419, Kneza Ljudevita Posavskog 20, 10410 Velika Gorica</izvorni_sadrzaj>
    <derivirana_varijabla naziv="DomainObject.Predmet.ProtustrankaIDrugiAdressOIB_1">PRO-SOLE d.o.o., OIB 40899149419, Kneza Ljudevita Posavskog 20,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PRO-SOLE d.o.o.</item>
      <item>Stjepan Zagorac</item>
      <item>INA-INDUSTRIJA NAFTE, d.d.</item>
      <item>Tomislav Orehovec</item>
    </izvorni_sadrzaj>
    <derivirana_varijabla naziv="DomainObject.Predmet.SudioniciListNaziv_1">
      <item>PRO-SOLE d.o.o.</item>
      <item>Stjepan Zagorac</item>
      <item>INA-INDUSTRIJA NAFTE, d.d.</item>
      <item>Tomislav Orehovec</item>
    </derivirana_varijabla>
  </DomainObject.Predmet.SudioniciListNaziv>
  <DomainObject.Predmet.SudioniciListAdressOIB>
    <izvorni_sadrzaj>
      <item>PRO-SOLE d.o.o., OIB 40899149419, Kneza Ljudevita Posavskog 20,10410 Velika Gorica</item>
      <item>Stjepan Zagorac, OIB 51460718931, Ulica Petra Zrinskog 17,10410 Velika Gorica</item>
      <item>INA-INDUSTRIJA NAFTE, d.d., OIB 27759560625, Avenija V. Holjevca 10,10000 Zagreb</item>
      <item>Tomislav Orehovec, OIB 02009648274, Smičiklasova 18,10000 Zagreb</item>
    </izvorni_sadrzaj>
    <derivirana_varijabla naziv="DomainObject.Predmet.SudioniciListAdressOIB_1">
      <item>PRO-SOLE d.o.o., OIB 40899149419, Kneza Ljudevita Posavskog 20,10410 Velika Gorica</item>
      <item>Stjepan Zagorac, OIB 51460718931, Ulica Petra Zrinskog 17,10410 Velika Gorica</item>
      <item>INA-INDUSTRIJA NAFTE, d.d., OIB 27759560625, Avenija V. Holjevca 10,10000 Zagreb</item>
      <item>Tomislav Orehovec, OIB 02009648274, Smičiklasova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99DEE80-C1A4-4C86-B226-436524C128A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791</properties:Words>
  <properties:Characters>4317</properties:Characters>
  <properties:Lines>89</properties:Lines>
  <properties:Paragraphs>31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5347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2018-07-03T07:26:00Z</cp:lastPrinted>
  <dcterms:modified xmlns:xsi="http://www.w3.org/2001/XMLSchema-instance" xsi:type="dcterms:W3CDTF">2018-07-03T07:28:00Z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St-363/2018-6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