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dead957" w14:paraId="dead957" w:rsidRDefault="00413BD6" w:rsidP="00413BD6" w:rsidR="00413BD6" w:rsidRPr="00F479BB">
      <w:pPr>
        <w:pStyle w:val="Zaglavlje"/>
        <w:jc w:val="right"/>
        <w15:collapsed w:val="false"/>
      </w:pPr>
      <w:r w:rsidRPr="00A67ED0">
        <w:t>Poslovni broj: 4.St-</w:t>
      </w:r>
      <w:r w:rsidR="00BC58D2">
        <w:t>618</w:t>
      </w:r>
      <w:r>
        <w:t>/2017-</w:t>
      </w:r>
      <w:r w:rsidR="00650038">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BC58D2" w:rsidRPr="009F65F3">
        <w:t>SENECIO d.o.o.</w:t>
      </w:r>
      <w:r w:rsidR="00BC58D2">
        <w:t xml:space="preserve">, Kaštelanova 4, Split, OIB: </w:t>
      </w:r>
      <w:r w:rsidR="00BC58D2" w:rsidRPr="009F65F3">
        <w:t>37305933684</w:t>
      </w:r>
      <w:r>
        <w:t>,</w:t>
      </w:r>
      <w:r w:rsidRPr="0048697F">
        <w:t xml:space="preserve"> </w:t>
      </w:r>
      <w:r w:rsidR="00650038">
        <w:t>25.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650038">
        <w:t>Anita</w:t>
      </w:r>
      <w:r w:rsidR="00BC58D2">
        <w:t xml:space="preserve"> Lozo, Split, Jure Kaštelana 4, OIB: </w:t>
      </w:r>
      <w:r w:rsidR="00650038" w:rsidRPr="00650038">
        <w:t>85802127084</w:t>
      </w:r>
      <w:r w:rsidR="0065003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C58D2">
        <w:t>618</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C58D2">
        <w:t>618</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77237C">
        <w:t xml:space="preserve">1. </w:t>
      </w:r>
      <w:r w:rsidR="00BC58D2">
        <w:t>lipnja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BC58D2" w:rsidRPr="009F65F3">
        <w:t>SENECIO d.o.o.</w:t>
      </w:r>
      <w:r w:rsidR="00BC58D2">
        <w:t xml:space="preserve">, Kaštelanova 4, Split, OIB: </w:t>
      </w:r>
      <w:r w:rsidR="00BC58D2" w:rsidRPr="009F65F3">
        <w:t>37305933684</w:t>
      </w:r>
      <w:r>
        <w:t xml:space="preserve">. U prijedlogu je navedeno da dužnik </w:t>
      </w:r>
      <w:r w:rsidRPr="007224A6">
        <w:t xml:space="preserve">na </w:t>
      </w:r>
      <w:r w:rsidR="00BC58D2">
        <w:t>24. svibnja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BC58D2">
        <w:t>29.553,41</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BC58D2">
        <w:t>6 zaposlenih</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BC58D2">
        <w:t>618</w:t>
      </w:r>
      <w:r w:rsidR="00CB5216">
        <w:t>/2017</w:t>
      </w:r>
      <w:r w:rsidRPr="007224A6">
        <w:t xml:space="preserve"> od</w:t>
      </w:r>
      <w:r>
        <w:t xml:space="preserve"> </w:t>
      </w:r>
      <w:r w:rsidR="00650038">
        <w:t xml:space="preserve">25.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BC58D2" w:rsidRPr="009F65F3">
        <w:t>SENECIO d.o.o.</w:t>
      </w:r>
      <w:r w:rsidR="00BC58D2">
        <w:t xml:space="preserve">, Kaštelanova 4, Split, OIB: </w:t>
      </w:r>
      <w:r w:rsidR="00BC58D2" w:rsidRPr="009F65F3">
        <w:t>37305933684</w:t>
      </w:r>
      <w:r>
        <w:t>, a</w:t>
      </w:r>
      <w:r w:rsidRPr="00702A5E">
        <w:t xml:space="preserve"> </w:t>
      </w:r>
      <w:r>
        <w:t xml:space="preserve">prema prijedlogu FINE za otvaranje stečajnog postupka, </w:t>
      </w:r>
      <w:r w:rsidRPr="007224A6">
        <w:t xml:space="preserve">na </w:t>
      </w:r>
      <w:r w:rsidR="00BC58D2">
        <w:t>24. svibnja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BC58D2">
        <w:t>29.553,41</w:t>
      </w:r>
      <w:r>
        <w:t xml:space="preserve"> </w:t>
      </w:r>
      <w:r w:rsidR="00CB5216">
        <w:t>kuna</w:t>
      </w:r>
      <w:r>
        <w:t xml:space="preserve"> te</w:t>
      </w:r>
    </w:p>
    <w:p w:rsidRDefault="00E94A62" w:rsidP="00CB5216" w:rsidR="00E94A62">
      <w:pPr>
        <w:ind w:firstLine="708"/>
        <w:jc w:val="both"/>
      </w:pPr>
      <w:r>
        <w:t xml:space="preserve">- da </w:t>
      </w:r>
      <w:r w:rsidR="00650038">
        <w:t>Anita</w:t>
      </w:r>
      <w:r w:rsidR="00BC58D2">
        <w:t xml:space="preserve"> Lozo</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650038">
        <w:t>podnijela</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650038">
        <w:t>Anitu</w:t>
      </w:r>
      <w:r w:rsidR="00BC58D2">
        <w:t xml:space="preserve"> Loz</w:t>
      </w:r>
      <w:r w:rsidR="00650038">
        <w:t>o</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w:t>
      </w:r>
      <w:r>
        <w:lastRenderedPageBreak/>
        <w:t>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650038">
        <w:t xml:space="preserve">, 25.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CB5216" w:rsidP="00452217" w:rsidR="00452217">
      <w:pPr>
        <w:jc w:val="right"/>
      </w:pPr>
      <w:r>
        <w:t>Katarina Mikulić</w:t>
      </w:r>
      <w:r w:rsidR="00452217">
        <w:t>,v.r.</w:t>
      </w:r>
    </w:p>
    <w:p w:rsidRDefault="00452217" w:rsidP="0071700F" w:rsidR="0045221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52217" w:rsidP="0071700F" w:rsidR="0045221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B5216" w:rsidP="00CB5216" w:rsidR="00E94A62">
      <w:pPr>
        <w:ind w:left="7080"/>
      </w:pPr>
      <w:r>
        <w:t xml:space="preserve"> </w:t>
      </w: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217" w:rsidR="000D5CA4">
    <w:pPr>
      <w:pStyle w:val="Podnoje"/>
      <w:jc w:val="center"/>
    </w:pPr>
  </w:p>
  <w:p w:rsidRDefault="00452217"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217"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BC58D2">
      <w:t>618</w:t>
    </w:r>
    <w:r w:rsidR="00CB5216">
      <w:t>/2017-</w:t>
    </w:r>
    <w:r w:rsidR="00650038">
      <w:t>6</w:t>
    </w:r>
  </w:p>
  <w:p w:rsidRDefault="00452217"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4181F"/>
    <w:rsid w:val="002C285B"/>
    <w:rsid w:val="003C2F22"/>
    <w:rsid w:val="00413BD6"/>
    <w:rsid w:val="00417EA6"/>
    <w:rsid w:val="00452217"/>
    <w:rsid w:val="00650038"/>
    <w:rsid w:val="0071519E"/>
    <w:rsid w:val="0077237C"/>
    <w:rsid w:val="007F7A84"/>
    <w:rsid w:val="00814EDB"/>
    <w:rsid w:val="00815142"/>
    <w:rsid w:val="00853B3E"/>
    <w:rsid w:val="00981D37"/>
    <w:rsid w:val="00A51DE9"/>
    <w:rsid w:val="00AC737E"/>
    <w:rsid w:val="00B7506F"/>
    <w:rsid w:val="00BC58D2"/>
    <w:rsid w:val="00BF1A5D"/>
    <w:rsid w:val="00CB5216"/>
    <w:rsid w:val="00D778AF"/>
    <w:rsid w:val="00D8632A"/>
    <w:rsid w:val="00DD0D50"/>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452217"/>
    <w:rPr>
      <w:color w:val="808080"/>
      <w:bdr w:space="0" w:sz="0" w:color="auto" w:val="none"/>
      <w:shd w:fill="auto" w:color="auto" w:val="clear"/>
    </w:rPr>
  </w:style>
  <w:style w:customStyle="true" w:styleId="eSPISCCParagraphDefaultFont" w:type="character">
    <w:name w:val="eSPIS_CC_Paragraph Default Font"/>
    <w:basedOn w:val="Zadanifontodlomka"/>
    <w:rsid w:val="004522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2217"/>
    <w:rPr>
      <w:b/>
      <w:bdr w:space="0" w:sz="0" w:color="auto" w:val="none"/>
      <w:shd w:fill="FFFFCC" w:color="auto" w:val="clear"/>
      <w:lang w:val="hr-HR"/>
    </w:rPr>
  </w:style>
  <w:style w:customStyle="true" w:styleId="PozadinaSvijetloCrvena" w:type="character">
    <w:name w:val="Pozadina_SvijetloCrvena"/>
    <w:basedOn w:val="eSPISCCParagraphDefaultFont"/>
    <w:rsid w:val="004522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221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45221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452217"/>
    <w:rPr>
      <w:color w:val="808080"/>
      <w:bdr w:color="auto" w:space="0" w:sz="0" w:val="none"/>
      <w:shd w:color="auto" w:fill="auto" w:val="clear"/>
    </w:rPr>
  </w:style>
  <w:style w:customStyle="1" w:styleId="eSPISCCParagraphDefaultFont" w:type="character">
    <w:name w:val="eSPIS_CC_Paragraph Default Font"/>
    <w:basedOn w:val="Zadanifontodlomka"/>
    <w:rsid w:val="004522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2217"/>
    <w:rPr>
      <w:b/>
      <w:bdr w:color="auto" w:space="0" w:sz="0" w:val="none"/>
      <w:shd w:color="auto" w:fill="FFFFCC" w:val="clear"/>
      <w:lang w:val="hr-HR"/>
    </w:rPr>
  </w:style>
  <w:style w:customStyle="1" w:styleId="PozadinaSvijetloCrvena" w:type="character">
    <w:name w:val="Pozadina_SvijetloCrvena"/>
    <w:basedOn w:val="eSPISCCParagraphDefaultFont"/>
    <w:rsid w:val="004522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221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45221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SENECIO d.o.o. za usluge</izvorni_sadrzaj>
    <derivirana_varijabla naziv="DomainObject.Predmet.ProtustrankaFormated_1">  SENECIO d.o.o. za usluge</derivirana_varijabla>
  </DomainObject.Predmet.ProtustrankaFormated>
  <DomainObject.Predmet.ProtustrankaFormatedOIB>
    <izvorni_sadrzaj>  SENECIO d.o.o. za usluge, OIB 37305933684</izvorni_sadrzaj>
    <derivirana_varijabla naziv="DomainObject.Predmet.ProtustrankaFormatedOIB_1">  SENECIO d.o.o. za usluge, OIB 37305933684</derivirana_varijabla>
  </DomainObject.Predmet.ProtustrankaFormatedOIB>
  <DomainObject.Predmet.ProtustrankaFormatedWithAdress>
    <izvorni_sadrzaj> SENECIO d.o.o. za usluge, Kaštelanova 4, 21000 Split</izvorni_sadrzaj>
    <derivirana_varijabla naziv="DomainObject.Predmet.ProtustrankaFormatedWithAdress_1"> SENECIO d.o.o. za usluge, Kaštelanova 4, 21000 Split</derivirana_varijabla>
  </DomainObject.Predmet.ProtustrankaFormatedWithAdress>
  <DomainObject.Predmet.ProtustrankaFormatedWithAdressOIB>
    <izvorni_sadrzaj> SENECIO d.o.o. za usluge, OIB 37305933684, Kaštelanova 4, 21000 Split</izvorni_sadrzaj>
    <derivirana_varijabla naziv="DomainObject.Predmet.ProtustrankaFormatedWithAdressOIB_1"> SENECIO d.o.o. za usluge, OIB 37305933684, Kaštelanova 4, 21000 Split</derivirana_varijabla>
  </DomainObject.Predmet.ProtustrankaFormatedWithAdressOIB>
  <DomainObject.Predmet.ProtustrankaWithAdress>
    <izvorni_sadrzaj>SENECIO d.o.o. za usluge Kaštelanova 4, 21000 Split</izvorni_sadrzaj>
    <derivirana_varijabla naziv="DomainObject.Predmet.ProtustrankaWithAdress_1">SENECIO d.o.o. za usluge Kaštelanova 4, 21000 Split</derivirana_varijabla>
  </DomainObject.Predmet.ProtustrankaWithAdress>
  <DomainObject.Predmet.ProtustrankaWithAdressOIB>
    <izvorni_sadrzaj>SENECIO d.o.o. za usluge, OIB 37305933684, Kaštelanova 4, 21000 Split</izvorni_sadrzaj>
    <derivirana_varijabla naziv="DomainObject.Predmet.ProtustrankaWithAdressOIB_1">SENECIO d.o.o. za usluge, OIB 37305933684, Kaštelanova 4, 21000 Split</derivirana_varijabla>
  </DomainObject.Predmet.ProtustrankaWithAdressOIB>
  <DomainObject.Predmet.ProtustrankaNazivFormated>
    <izvorni_sadrzaj>SENECIO d.o.o. za usluge</izvorni_sadrzaj>
    <derivirana_varijabla naziv="DomainObject.Predmet.ProtustrankaNazivFormated_1">SENECIO d.o.o. za usluge</derivirana_varijabla>
  </DomainObject.Predmet.ProtustrankaNazivFormated>
  <DomainObject.Predmet.ProtustrankaNazivFormatedOIB>
    <izvorni_sadrzaj>SENECIO d.o.o. za usluge, OIB 37305933684</izvorni_sadrzaj>
    <derivirana_varijabla naziv="DomainObject.Predmet.ProtustrankaNazivFormatedOIB_1">SENECIO d.o.o. za usluge, OIB 37305933684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29553.41</izvorni_sadrzaj>
    <derivirana_varijabla naziv="DomainObject.Predmet.TrenutnaVrijednost_1">29553.41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SENECIO d.o.o. za usluge</item>
    </izvorni_sadrzaj>
    <derivirana_varijabla naziv="DomainObject.Predmet.ProtuStrankaListFormated_1">
      <item>SENECIO d.o.o. za usluge</item>
    </derivirana_varijabla>
  </DomainObject.Predmet.ProtuStrankaListFormated>
  <DomainObject.Predmet.ProtuStrankaListFormatedOIB>
    <izvorni_sadrzaj>
      <item>SENECIO d.o.o. za usluge, OIB 37305933684</item>
    </izvorni_sadrzaj>
    <derivirana_varijabla naziv="DomainObject.Predmet.ProtuStrankaListFormatedOIB_1">
      <item>SENECIO d.o.o. za usluge, OIB 37305933684</item>
    </derivirana_varijabla>
  </DomainObject.Predmet.ProtuStrankaListFormatedOIB>
  <DomainObject.Predmet.ProtuStrankaListFormatedWithAdress>
    <izvorni_sadrzaj>
      <item>SENECIO d.o.o. za usluge, Kaštelanova 4, 21000 Split</item>
    </izvorni_sadrzaj>
    <derivirana_varijabla naziv="DomainObject.Predmet.ProtuStrankaListFormatedWithAdress_1">
      <item>SENECIO d.o.o. za usluge, Kaštelanova 4, 21000 Split</item>
    </derivirana_varijabla>
  </DomainObject.Predmet.ProtuStrankaListFormatedWithAdress>
  <DomainObject.Predmet.ProtuStrankaListFormatedWithAdressOIB>
    <izvorni_sadrzaj>
      <item>SENECIO d.o.o. za usluge, OIB 37305933684, Kaštelanova 4, 21000 Split</item>
    </izvorni_sadrzaj>
    <derivirana_varijabla naziv="DomainObject.Predmet.ProtuStrankaListFormatedWithAdressOIB_1">
      <item>SENECIO d.o.o. za usluge, OIB 37305933684, Kaštelanova 4, 21000 Split</item>
    </derivirana_varijabla>
  </DomainObject.Predmet.ProtuStrankaListFormatedWithAdressOIB>
  <DomainObject.Predmet.ProtuStrankaListNazivFormated>
    <izvorni_sadrzaj>
      <item>SENECIO d.o.o. za usluge</item>
    </izvorni_sadrzaj>
    <derivirana_varijabla naziv="DomainObject.Predmet.ProtuStrankaListNazivFormated_1">
      <item>SENECIO d.o.o. za usluge</item>
    </derivirana_varijabla>
  </DomainObject.Predmet.ProtuStrankaListNazivFormated>
  <DomainObject.Predmet.ProtuStrankaListNazivFormatedOIB>
    <izvorni_sadrzaj>
      <item>SENECIO d.o.o. za usluge, OIB 37305933684</item>
    </izvorni_sadrzaj>
    <derivirana_varijabla naziv="DomainObject.Predmet.ProtuStrankaListNazivFormatedOIB_1">
      <item>SENECIO d.o.o. za usluge, OIB 37305933684</item>
    </derivirana_varijabla>
  </DomainObject.Predmet.ProtuStrankaListNazivFormatedOIB>
  <DomainObject.Predmet.OstaliListFormated>
    <izvorni_sadrzaj>
      <item>Anita Lozo</item>
    </izvorni_sadrzaj>
    <derivirana_varijabla naziv="DomainObject.Predmet.OstaliListFormated_1">
      <item>Anita Lozo</item>
    </derivirana_varijabla>
  </DomainObject.Predmet.OstaliListFormated>
  <DomainObject.Predmet.OstaliListFormatedOIB>
    <izvorni_sadrzaj>
      <item>Anita Lozo, OIB 85802127084</item>
    </izvorni_sadrzaj>
    <derivirana_varijabla naziv="DomainObject.Predmet.OstaliListFormatedOIB_1">
      <item>Anita Lozo, OIB 85802127084</item>
    </derivirana_varijabla>
  </DomainObject.Predmet.OstaliListFormatedOIB>
  <DomainObject.Predmet.OstaliListFormatedWithAdress>
    <izvorni_sadrzaj>
      <item>Anita Lozo, Kaštelanova 4, 21000 Split</item>
    </izvorni_sadrzaj>
    <derivirana_varijabla naziv="DomainObject.Predmet.OstaliListFormatedWithAdress_1">
      <item>Anita Lozo, Kaštelanova 4, 21000 Split</item>
    </derivirana_varijabla>
  </DomainObject.Predmet.OstaliListFormatedWithAdress>
  <DomainObject.Predmet.OstaliListFormatedWithAdressOIB>
    <izvorni_sadrzaj>
      <item>Anita Lozo, OIB 85802127084, Kaštelanova 4, 21000 Split</item>
    </izvorni_sadrzaj>
    <derivirana_varijabla naziv="DomainObject.Predmet.OstaliListFormatedWithAdressOIB_1">
      <item>Anita Lozo, OIB 85802127084, Kaštelanova 4, 21000 Split</item>
    </derivirana_varijabla>
  </DomainObject.Predmet.OstaliListFormatedWithAdressOIB>
  <DomainObject.Predmet.OstaliListNazivFormated>
    <izvorni_sadrzaj>
      <item>Anita Lozo</item>
    </izvorni_sadrzaj>
    <derivirana_varijabla naziv="DomainObject.Predmet.OstaliListNazivFormated_1">
      <item>Anita Lozo</item>
    </derivirana_varijabla>
  </DomainObject.Predmet.OstaliListNazivFormated>
  <DomainObject.Predmet.OstaliListNazivFormatedOIB>
    <izvorni_sadrzaj>
      <item>Anita Lozo, OIB 85802127084</item>
    </izvorni_sadrzaj>
    <derivirana_varijabla naziv="DomainObject.Predmet.OstaliListNazivFormatedOIB_1">
      <item>Anita Lozo, OIB 85802127084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SENECIO d.o.o. za usluge</izvorni_sadrzaj>
    <derivirana_varijabla naziv="DomainObject.Predmet.ProtustrankaIDrugi_1">SENECIO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SENECIO d.o.o. za usluge, OIB 37305933684, Kaštelanova 4, 21000 Split</izvorni_sadrzaj>
    <derivirana_varijabla naziv="DomainObject.Predmet.ProtustrankaIDrugiAdressOIB_1">SENECIO d.o.o. za usluge, OIB 37305933684,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SENECIO d.o.o. za usluge</item>
      <item>FINANCIJSKA AGENCIJA, RC SPLIT</item>
      <item>Anita Lozo</item>
    </izvorni_sadrzaj>
    <derivirana_varijabla naziv="DomainObject.Predmet.SudioniciListNaziv_1">
      <item>SENECIO d.o.o. za usluge</item>
      <item>FINANCIJSKA AGENCIJA, RC SPLIT</item>
      <item>Anita Lozo</item>
    </derivirana_varijabla>
  </DomainObject.Predmet.SudioniciListNaziv>
  <DomainObject.Predmet.SudioniciListAdressOIB>
    <izvorni_sadrzaj>
      <item>SENECIO d.o.o. za usluge, OIB 37305933684, Kaštelanova 4,21000 Split</item>
      <item>FINANCIJSKA AGENCIJA, RC SPLIT, OIB 85821130368, Mažuranićevo šetalište 24 b,21000 Split</item>
      <item>Anita Lozo, OIB 85802127084, Kaštelanova 4,21000 Split</item>
    </izvorni_sadrzaj>
    <derivirana_varijabla naziv="DomainObject.Predmet.SudioniciListAdressOIB_1">
      <item>SENECIO d.o.o. za usluge, OIB 37305933684, Kaštelanova 4,21000 Split</item>
      <item>FINANCIJSKA AGENCIJA, RC SPLIT, OIB 85821130368, Mažuranićevo šetalište 24 b,21000 Split</item>
      <item>Anita Lozo, OIB 85802127084, Kaštelanova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37305933684</item>
      <item>, OIB 85821130368</item>
      <item>, OIB 85802127084</item>
    </izvorni_sadrzaj>
    <derivirana_varijabla naziv="DomainObject.Predmet.SudioniciListNazivOIB_1">
      <item>, OIB 37305933684</item>
      <item>, OIB 85821130368</item>
      <item>, OIB 85802127084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1040</properties:Words>
  <properties:Characters>5738</properties:Characters>
  <properties:Lines>117</properties:Lines>
  <properties:Paragraphs>29</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2018-09-25T12:08:00Z</cp:lastPrinted>
  <dcterms:modified xmlns:xsi="http://www.w3.org/2001/XMLSchema-instance" xsi:type="dcterms:W3CDTF">2018-09-25T12:08:00Z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