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86099f" w14:paraId="e86099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81A9C">
        <w:rPr>
          <w:rFonts w:cs="Times New Roman" w:hAnsi="Times New Roman" w:ascii="Times New Roman"/>
          <w:sz w:val="24"/>
          <w:szCs w:val="24"/>
        </w:rPr>
        <w:t>5995/16</w:t>
      </w:r>
      <w:r w:rsidR="002B17CC">
        <w:rPr>
          <w:rFonts w:cs="Times New Roman" w:hAnsi="Times New Roman" w:ascii="Times New Roman"/>
          <w:sz w:val="24"/>
          <w:szCs w:val="24"/>
        </w:rPr>
        <w:t>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2B17CC" w:rsidP="0036625F" w:rsidR="002B17CC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681A9C">
        <w:rPr>
          <w:rFonts w:cs="Times New Roman" w:hAnsi="Times New Roman" w:ascii="Times New Roman"/>
          <w:sz w:val="24"/>
          <w:szCs w:val="24"/>
        </w:rPr>
        <w:t xml:space="preserve">HA-FILM d.o.o. Velika Gorica, Mate Lovraka 5, OIB: </w:t>
      </w:r>
      <w:r w:rsidR="00681A9C" w:rsidRPr="00681A9C">
        <w:rPr>
          <w:rFonts w:cs="Times New Roman" w:hAnsi="Times New Roman" w:ascii="Times New Roman"/>
          <w:sz w:val="24"/>
          <w:szCs w:val="24"/>
        </w:rPr>
        <w:t>57308908424</w:t>
      </w:r>
      <w:r w:rsidR="00681A9C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681A9C">
        <w:rPr>
          <w:rFonts w:cs="Times New Roman" w:hAnsi="Times New Roman" w:ascii="Times New Roman"/>
          <w:sz w:val="24"/>
          <w:szCs w:val="24"/>
        </w:rPr>
        <w:t xml:space="preserve">Republike Hrvatske, koju zastupa zz. Županijsko državno odvjetništvo u Velikoj Gorici, 4. rujna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B17CC" w:rsidP="001E4E5F" w:rsidR="002B17CC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81A9C">
        <w:rPr>
          <w:rFonts w:cs="Times New Roman" w:hAnsi="Times New Roman" w:ascii="Times New Roman"/>
          <w:sz w:val="24"/>
          <w:szCs w:val="24"/>
        </w:rPr>
        <w:t xml:space="preserve">Nastavlja se postupak radi naknadne diobe nad dužnikom HA-FILM d.o.o. Velika Gorica, Mate Lovraka 5, OIB: </w:t>
      </w:r>
      <w:r w:rsidR="00681A9C" w:rsidRPr="00681A9C">
        <w:rPr>
          <w:rFonts w:cs="Times New Roman" w:hAnsi="Times New Roman" w:ascii="Times New Roman"/>
          <w:sz w:val="24"/>
          <w:szCs w:val="24"/>
        </w:rPr>
        <w:t>57308908424</w:t>
      </w:r>
      <w:r w:rsidR="00681A9C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C85527" w:rsidRPr="00CB38D1">
        <w:rPr>
          <w:rFonts w:cs="Times New Roman" w:hAnsi="Times New Roman" w:ascii="Times New Roman"/>
          <w:sz w:val="24"/>
          <w:szCs w:val="24"/>
        </w:rPr>
        <w:t>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681A9C">
        <w:rPr>
          <w:rFonts w:cs="Times New Roman" w:hAnsi="Times New Roman" w:ascii="Times New Roman"/>
          <w:sz w:val="24"/>
          <w:szCs w:val="24"/>
        </w:rPr>
        <w:t xml:space="preserve"> Marko Marić iz Zagreba, Petrinjska 59a, OIB: 40578632064.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681A9C">
        <w:rPr>
          <w:rFonts w:cs="Times New Roman" w:hAnsi="Times New Roman" w:ascii="Times New Roman"/>
          <w:sz w:val="24"/>
          <w:szCs w:val="24"/>
        </w:rPr>
        <w:t>3</w:t>
      </w:r>
      <w:r w:rsidR="00C746CD">
        <w:rPr>
          <w:rFonts w:cs="Times New Roman" w:hAnsi="Times New Roman" w:ascii="Times New Roman"/>
          <w:sz w:val="24"/>
          <w:szCs w:val="24"/>
        </w:rPr>
        <w:t>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</w:t>
      </w:r>
      <w:r w:rsidR="00681A9C">
        <w:rPr>
          <w:rFonts w:cs="Times New Roman" w:hAnsi="Times New Roman" w:ascii="Times New Roman"/>
          <w:b/>
          <w:bCs/>
          <w:sz w:val="24"/>
          <w:szCs w:val="24"/>
        </w:rPr>
        <w:t xml:space="preserve"> Petrinjska 59a,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681A9C">
        <w:rPr>
          <w:rFonts w:cs="Times New Roman" w:hAnsi="Times New Roman" w:ascii="Times New Roman"/>
          <w:sz w:val="24"/>
          <w:szCs w:val="24"/>
        </w:rPr>
        <w:t>3</w:t>
      </w:r>
      <w:r w:rsidR="00C746CD">
        <w:rPr>
          <w:rFonts w:cs="Times New Roman" w:hAnsi="Times New Roman" w:ascii="Times New Roman"/>
          <w:sz w:val="24"/>
          <w:szCs w:val="24"/>
        </w:rPr>
        <w:t>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681A9C">
        <w:rPr>
          <w:rFonts w:cs="Times New Roman" w:hAnsi="Times New Roman" w:ascii="Times New Roman"/>
          <w:sz w:val="24"/>
          <w:szCs w:val="24"/>
        </w:rPr>
        <w:t>3</w:t>
      </w:r>
      <w:r w:rsidR="00256B52">
        <w:rPr>
          <w:rFonts w:cs="Times New Roman" w:hAnsi="Times New Roman" w:ascii="Times New Roman"/>
          <w:sz w:val="24"/>
          <w:szCs w:val="24"/>
        </w:rPr>
        <w:t>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81A9C" w:rsidRPr="00681A9C">
        <w:rPr>
          <w:rFonts w:cs="Times New Roman" w:hAnsi="Times New Roman" w:ascii="Times New Roman"/>
          <w:b/>
          <w:sz w:val="24"/>
          <w:szCs w:val="24"/>
          <w:u w:val="single"/>
        </w:rPr>
        <w:t>12. listopada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681A9C">
        <w:rPr>
          <w:rFonts w:cs="Times New Roman" w:hAnsi="Times New Roman" w:ascii="Times New Roman"/>
          <w:b/>
          <w:sz w:val="24"/>
          <w:szCs w:val="24"/>
          <w:u w:val="single"/>
        </w:rPr>
        <w:t>9.15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681A9C">
        <w:rPr>
          <w:rFonts w:cs="Times New Roman" w:hAnsi="Times New Roman" w:ascii="Times New Roman"/>
          <w:sz w:val="24"/>
          <w:szCs w:val="24"/>
        </w:rPr>
        <w:t>9.20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XII. </w:t>
      </w:r>
      <w:r w:rsidR="00681A9C">
        <w:rPr>
          <w:rFonts w:cs="Times New Roman" w:hAnsi="Times New Roman" w:ascii="Times New Roman"/>
          <w:sz w:val="24"/>
          <w:szCs w:val="24"/>
        </w:rPr>
        <w:t>Stečajna upraviteljica Dinka Trumbić iz Splita, Lovretska 10, OIB: 43468134790, imenovana rješenjem ovoga suda posl. broj St-7595/15 od 16. ožujka 2016. godine</w:t>
      </w:r>
      <w:r w:rsidR="001979A9">
        <w:rPr>
          <w:rFonts w:cs="Times New Roman" w:hAnsi="Times New Roman" w:ascii="Times New Roman"/>
          <w:sz w:val="24"/>
          <w:szCs w:val="24"/>
        </w:rPr>
        <w:t>,</w:t>
      </w:r>
      <w:r w:rsidR="00681A9C">
        <w:rPr>
          <w:rFonts w:cs="Times New Roman" w:hAnsi="Times New Roman" w:ascii="Times New Roman"/>
          <w:sz w:val="24"/>
          <w:szCs w:val="24"/>
        </w:rPr>
        <w:t xml:space="preserve"> razrješava se dužnosti. 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979A9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B17CC" w:rsidP="001979A9" w:rsidR="002B17C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979A9" w:rsidP="001979A9" w:rsidR="001979A9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9182B">
        <w:rPr>
          <w:rFonts w:cs="Times New Roman" w:hAnsi="Times New Roman" w:ascii="Times New Roman"/>
          <w:sz w:val="24"/>
          <w:szCs w:val="24"/>
        </w:rPr>
        <w:t>Skraćeni s</w:t>
      </w:r>
      <w:r>
        <w:rPr>
          <w:rFonts w:cs="Times New Roman" w:hAnsi="Times New Roman" w:ascii="Times New Roman"/>
          <w:sz w:val="24"/>
          <w:szCs w:val="24"/>
        </w:rPr>
        <w:t xml:space="preserve">tečajni postupak </w:t>
      </w:r>
      <w:r w:rsidR="0019182B">
        <w:rPr>
          <w:rFonts w:cs="Times New Roman" w:hAnsi="Times New Roman" w:ascii="Times New Roman"/>
          <w:sz w:val="24"/>
          <w:szCs w:val="24"/>
        </w:rPr>
        <w:t xml:space="preserve">koji je prethodio ovom postupku </w:t>
      </w:r>
      <w:r>
        <w:rPr>
          <w:rFonts w:cs="Times New Roman" w:hAnsi="Times New Roman" w:ascii="Times New Roman"/>
          <w:sz w:val="24"/>
          <w:szCs w:val="24"/>
        </w:rPr>
        <w:t>u predmetu</w:t>
      </w:r>
      <w:r w:rsidR="0019182B">
        <w:rPr>
          <w:rFonts w:cs="Times New Roman" w:hAnsi="Times New Roman" w:ascii="Times New Roman"/>
          <w:sz w:val="24"/>
          <w:szCs w:val="24"/>
        </w:rPr>
        <w:t xml:space="preserve"> St-7595/15</w:t>
      </w:r>
      <w:r>
        <w:rPr>
          <w:rFonts w:cs="Times New Roman" w:hAnsi="Times New Roman" w:ascii="Times New Roman"/>
          <w:sz w:val="24"/>
          <w:szCs w:val="24"/>
        </w:rPr>
        <w:t xml:space="preserve"> pokrenut je na prijedlog Financijske agencije, podnesenog temeljem članka </w:t>
      </w:r>
      <w:r w:rsidR="0019182B">
        <w:rPr>
          <w:rFonts w:cs="Times New Roman" w:hAnsi="Times New Roman" w:ascii="Times New Roman"/>
          <w:sz w:val="24"/>
          <w:szCs w:val="24"/>
        </w:rPr>
        <w:t>444</w:t>
      </w:r>
      <w:r>
        <w:rPr>
          <w:rFonts w:cs="Times New Roman" w:hAnsi="Times New Roman" w:ascii="Times New Roman"/>
          <w:sz w:val="24"/>
          <w:szCs w:val="24"/>
        </w:rPr>
        <w:t xml:space="preserve">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19182B">
        <w:rPr>
          <w:rFonts w:cs="Times New Roman" w:hAnsi="Times New Roman" w:ascii="Times New Roman"/>
          <w:sz w:val="24"/>
          <w:szCs w:val="24"/>
        </w:rPr>
        <w:t>su za</w:t>
      </w:r>
      <w:r w:rsidR="00986E0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19182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</w:t>
      </w:r>
      <w:r w:rsidR="0019182B">
        <w:rPr>
          <w:rFonts w:cs="Times New Roman" w:hAnsi="Times New Roman" w:ascii="Times New Roman"/>
          <w:sz w:val="24"/>
          <w:szCs w:val="24"/>
        </w:rPr>
        <w:t>e</w:t>
      </w:r>
      <w:r w:rsidRPr="002949CA">
        <w:rPr>
          <w:rFonts w:cs="Times New Roman" w:hAnsi="Times New Roman" w:ascii="Times New Roman"/>
          <w:sz w:val="24"/>
          <w:szCs w:val="24"/>
        </w:rPr>
        <w:t xml:space="preserve">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19182B">
        <w:rPr>
          <w:rFonts w:cs="Times New Roman" w:hAnsi="Times New Roman" w:ascii="Times New Roman"/>
          <w:sz w:val="24"/>
          <w:szCs w:val="24"/>
        </w:rPr>
        <w:t>992</w:t>
      </w:r>
      <w:r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19182B">
        <w:rPr>
          <w:rFonts w:cs="Times New Roman" w:hAnsi="Times New Roman" w:ascii="Times New Roman"/>
          <w:sz w:val="24"/>
          <w:szCs w:val="24"/>
        </w:rPr>
        <w:t xml:space="preserve">27.166,13 kn. Rješenjem ovoga suda </w:t>
      </w:r>
      <w:r w:rsidR="0019182B" w:rsidRPr="0019182B">
        <w:rPr>
          <w:rFonts w:cs="Times New Roman" w:hAnsi="Times New Roman" w:ascii="Times New Roman"/>
          <w:sz w:val="24"/>
          <w:szCs w:val="24"/>
        </w:rPr>
        <w:t>posl. broj St-7595/15 od 16. ožujka 2016</w:t>
      </w:r>
      <w:r w:rsidR="0019182B">
        <w:rPr>
          <w:rFonts w:cs="Times New Roman" w:hAnsi="Times New Roman" w:ascii="Times New Roman"/>
          <w:sz w:val="24"/>
          <w:szCs w:val="24"/>
        </w:rPr>
        <w:t>. otvoren je i istovremeno zaključen skraćeni stečajni postupak nad dužnikom te je dužniku imenovan stečajni upravitelj.</w:t>
      </w:r>
    </w:p>
    <w:p w:rsidRDefault="0019182B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949CA">
        <w:rPr>
          <w:rFonts w:cs="Times New Roman" w:hAnsi="Times New Roman" w:ascii="Times New Roman"/>
          <w:sz w:val="24"/>
          <w:szCs w:val="24"/>
        </w:rPr>
        <w:tab/>
      </w:r>
    </w:p>
    <w:p w:rsidRDefault="0019182B" w:rsidP="001E4E5F" w:rsidR="001918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Podneskom od 12. rujna 2016. Republika Hrvatska kao vjerovnik podnijela je prijedlog za nastavak postupka radi naknadne diobe, dostavivši dokaz da dužnik ima imovine - dva motorna vozila.</w:t>
      </w:r>
    </w:p>
    <w:p w:rsidRDefault="0019182B" w:rsidP="001E4E5F" w:rsidR="001918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182B" w:rsidP="0019182B" w:rsidR="0019182B" w:rsidRPr="001918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odredbi članka 431. stavak 2. SZ o</w:t>
      </w:r>
      <w:r w:rsidRPr="0019182B">
        <w:rPr>
          <w:rFonts w:cs="Times New Roman" w:hAnsi="Times New Roman" w:ascii="Times New Roman"/>
          <w:sz w:val="24"/>
          <w:szCs w:val="24"/>
        </w:rPr>
        <w:t xml:space="preserve">dredbe članaka 132. i 133. te članaka 286. − 292. </w:t>
      </w:r>
      <w:r>
        <w:rPr>
          <w:rFonts w:cs="Times New Roman" w:hAnsi="Times New Roman" w:ascii="Times New Roman"/>
          <w:sz w:val="24"/>
          <w:szCs w:val="24"/>
        </w:rPr>
        <w:t xml:space="preserve">SZ </w:t>
      </w:r>
      <w:r w:rsidRPr="0019182B">
        <w:rPr>
          <w:rFonts w:cs="Times New Roman" w:hAnsi="Times New Roman" w:ascii="Times New Roman"/>
          <w:sz w:val="24"/>
          <w:szCs w:val="24"/>
        </w:rPr>
        <w:t>primijenit će se na odgovarajući način.</w:t>
      </w:r>
      <w:r>
        <w:rPr>
          <w:rFonts w:cs="Times New Roman" w:hAnsi="Times New Roman" w:ascii="Times New Roman"/>
          <w:sz w:val="24"/>
          <w:szCs w:val="24"/>
        </w:rPr>
        <w:t xml:space="preserve"> Prema odredbi članka 133. stavak 5. SZ a</w:t>
      </w:r>
      <w:r w:rsidRPr="0019182B">
        <w:rPr>
          <w:rFonts w:cs="Times New Roman" w:hAnsi="Times New Roman" w:ascii="Times New Roman"/>
          <w:sz w:val="24"/>
          <w:szCs w:val="24"/>
        </w:rPr>
        <w:t>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ročište).</w:t>
      </w:r>
    </w:p>
    <w:p w:rsidRDefault="0019182B" w:rsidP="001E4E5F" w:rsidR="001918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182B" w:rsidP="001E4E5F" w:rsidR="001918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navedenog, a temeljem naprijed citiranih odredbi valjalo je donijeti rješenje kao u izreci.</w:t>
      </w:r>
    </w:p>
    <w:p w:rsidRDefault="0019182B" w:rsidP="001E4E5F" w:rsidR="001918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182B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1979A9">
        <w:rPr>
          <w:rFonts w:cs="Times New Roman" w:hAnsi="Times New Roman" w:ascii="Times New Roman"/>
          <w:sz w:val="24"/>
          <w:szCs w:val="24"/>
        </w:rPr>
        <w:t xml:space="preserve">automatski, metodom slučajnog odabira,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C20B47">
        <w:rPr>
          <w:rFonts w:cs="Times New Roman" w:hAnsi="Times New Roman" w:ascii="Times New Roman"/>
          <w:sz w:val="24"/>
          <w:szCs w:val="24"/>
        </w:rPr>
        <w:t>85. stavak 2. SZ</w:t>
      </w:r>
      <w:r w:rsidR="001979A9">
        <w:rPr>
          <w:rFonts w:cs="Times New Roman" w:hAnsi="Times New Roman" w:ascii="Times New Roman"/>
          <w:sz w:val="24"/>
          <w:szCs w:val="24"/>
        </w:rPr>
        <w:t xml:space="preserve"> uz istodobno razrješenje dotadašnje stečajne upraviteljice koja je imenovana u prethodnom skraćenom stečajnom postupku, sukladno pravilima koja važe za taj postupak.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513D9">
        <w:rPr>
          <w:rFonts w:cs="Times New Roman" w:hAnsi="Times New Roman" w:ascii="Times New Roman"/>
          <w:sz w:val="24"/>
          <w:szCs w:val="24"/>
        </w:rPr>
        <w:t>4.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B17C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B17CC" w:rsidR="002B17C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B17CC" w:rsidR="002B17C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B17CC" w:rsidR="002B17C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941E8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1979A9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Velikoj Gorici</w:t>
      </w: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941E8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941E8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513D9" w:rsidP="006F5244" w:rsidR="00D373D4" w:rsidRPr="00941E8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941E8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41E8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41E8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06F7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41E8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941E8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A0A" w:rsidR="00FA2A0A">
      <w:r>
        <w:separator/>
      </w:r>
    </w:p>
  </w:endnote>
  <w:endnote w:id="0" w:type="continuationSeparator">
    <w:p w:rsidRDefault="00FA2A0A" w:rsidR="00FA2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A0A" w:rsidR="00FA2A0A">
      <w:r>
        <w:separator/>
      </w:r>
    </w:p>
  </w:footnote>
  <w:footnote w:id="0" w:type="continuationSeparator">
    <w:p w:rsidRDefault="00FA2A0A" w:rsidR="00FA2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06F7D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81A9C">
      <w:rPr>
        <w:rFonts w:hAnsi="Times New Roman" w:ascii="Times New Roman"/>
      </w:rPr>
      <w:t>5995/16</w:t>
    </w:r>
    <w:r w:rsidR="002B17CC">
      <w:rPr>
        <w:rFonts w:hAnsi="Times New Roman" w:ascii="Times New Roman"/>
      </w:rPr>
      <w:t>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A9C"/>
    <w:rsid w:val="00020BA4"/>
    <w:rsid w:val="00032919"/>
    <w:rsid w:val="0006417A"/>
    <w:rsid w:val="0006505A"/>
    <w:rsid w:val="00071D41"/>
    <w:rsid w:val="00082920"/>
    <w:rsid w:val="000F17DB"/>
    <w:rsid w:val="00172FFB"/>
    <w:rsid w:val="0019182B"/>
    <w:rsid w:val="001979A9"/>
    <w:rsid w:val="001E470B"/>
    <w:rsid w:val="001E4E5F"/>
    <w:rsid w:val="00235AAE"/>
    <w:rsid w:val="002513D9"/>
    <w:rsid w:val="00253623"/>
    <w:rsid w:val="00256B52"/>
    <w:rsid w:val="002600AA"/>
    <w:rsid w:val="00281E63"/>
    <w:rsid w:val="0028293E"/>
    <w:rsid w:val="0029479C"/>
    <w:rsid w:val="002949CA"/>
    <w:rsid w:val="002B17CC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06F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833A8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1A9C"/>
    <w:rsid w:val="006824AB"/>
    <w:rsid w:val="006E69A4"/>
    <w:rsid w:val="006F5244"/>
    <w:rsid w:val="00727277"/>
    <w:rsid w:val="007519B3"/>
    <w:rsid w:val="00764AEE"/>
    <w:rsid w:val="007B05DA"/>
    <w:rsid w:val="007C0F56"/>
    <w:rsid w:val="007C38A1"/>
    <w:rsid w:val="007C422F"/>
    <w:rsid w:val="007F2918"/>
    <w:rsid w:val="007F7F5B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41E89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A2A0A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F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F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St-5995/2016</izvorni_sadrzaj>
    <derivirana_varijabla naziv="DomainObject.Predmet.OznakaBroj_1">St-5995/2016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HA-FILM d.o.o.</izvorni_sadrzaj>
    <derivirana_varijabla naziv="DomainObject.Predmet.ProtustrankaFormated_1">  HA-FILM d.o.o.</derivirana_varijabla>
  </DomainObject.Predmet.ProtustrankaFormated>
  <DomainObject.Predmet.ProtustrankaFormatedOIB>
    <izvorni_sadrzaj>  HA-FILM d.o.o., OIB 57308908424</izvorni_sadrzaj>
    <derivirana_varijabla naziv="DomainObject.Predmet.ProtustrankaFormatedOIB_1">  HA-FILM d.o.o., OIB 57308908424</derivirana_varijabla>
  </DomainObject.Predmet.ProtustrankaFormatedOIB>
  <DomainObject.Predmet.ProtustrankaFormatedWithAdress>
    <izvorni_sadrzaj> HA-FILM d.o.o., Mate Lovraka 5, 10410 Velika Gorica</izvorni_sadrzaj>
    <derivirana_varijabla naziv="DomainObject.Predmet.ProtustrankaFormatedWithAdress_1"> HA-FILM d.o.o., Mate Lovraka 5, 10410 Velika Gorica</derivirana_varijabla>
  </DomainObject.Predmet.ProtustrankaFormatedWithAdress>
  <DomainObject.Predmet.ProtustrankaFormatedWithAdressOIB>
    <izvorni_sadrzaj> HA-FILM d.o.o., OIB 57308908424, Mate Lovraka 5, 10410 Velika Gorica</izvorni_sadrzaj>
    <derivirana_varijabla naziv="DomainObject.Predmet.ProtustrankaFormatedWithAdressOIB_1"> HA-FILM d.o.o., OIB 57308908424, Mate Lovraka 5, 10410 Velika Gorica</derivirana_varijabla>
  </DomainObject.Predmet.ProtustrankaFormatedWithAdressOIB>
  <DomainObject.Predmet.ProtustrankaWithAdress>
    <izvorni_sadrzaj>HA-FILM d.o.o. Mate Lovraka 5, 10410 Velika Gorica</izvorni_sadrzaj>
    <derivirana_varijabla naziv="DomainObject.Predmet.ProtustrankaWithAdress_1">HA-FILM d.o.o. Mate Lovraka 5, 10410 Velika Gorica</derivirana_varijabla>
  </DomainObject.Predmet.ProtustrankaWithAdress>
  <DomainObject.Predmet.ProtustrankaWithAdressOIB>
    <izvorni_sadrzaj>HA-FILM d.o.o., OIB 57308908424, Mate Lovraka 5, 10410 Velika Gorica</izvorni_sadrzaj>
    <derivirana_varijabla naziv="DomainObject.Predmet.ProtustrankaWithAdressOIB_1">HA-FILM d.o.o., OIB 57308908424, Mate Lovraka 5, 10410 Velika Gorica</derivirana_varijabla>
  </DomainObject.Predmet.ProtustrankaWithAdressOIB>
  <DomainObject.Predmet.ProtustrankaNazivFormated>
    <izvorni_sadrzaj>HA-FILM d.o.o.</izvorni_sadrzaj>
    <derivirana_varijabla naziv="DomainObject.Predmet.ProtustrankaNazivFormated_1">HA-FILM d.o.o.</derivirana_varijabla>
  </DomainObject.Predmet.ProtustrankaNazivFormated>
  <DomainObject.Predmet.ProtustrankaNazivFormatedOIB>
    <izvorni_sadrzaj>HA-FILM d.o.o., OIB 57308908424</izvorni_sadrzaj>
    <derivirana_varijabla naziv="DomainObject.Predmet.ProtustrankaNazivFormatedOIB_1">HA-FILM d.o.o., OIB 57308908424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HA-FILM d.o.o.</item>
    </izvorni_sadrzaj>
    <derivirana_varijabla naziv="DomainObject.Predmet.ProtuStrankaListFormated_1">
      <item>HA-FILM d.o.o.</item>
    </derivirana_varijabla>
  </DomainObject.Predmet.ProtuStrankaListFormated>
  <DomainObject.Predmet.ProtuStrankaListFormatedOIB>
    <izvorni_sadrzaj>
      <item>HA-FILM d.o.o., OIB 57308908424</item>
    </izvorni_sadrzaj>
    <derivirana_varijabla naziv="DomainObject.Predmet.ProtuStrankaListFormatedOIB_1">
      <item>HA-FILM d.o.o., OIB 57308908424</item>
    </derivirana_varijabla>
  </DomainObject.Predmet.ProtuStrankaListFormatedOIB>
  <DomainObject.Predmet.ProtuStrankaListFormatedWithAdress>
    <izvorni_sadrzaj>
      <item>HA-FILM d.o.o., Mate Lovraka 5, 10410 Velika Gorica</item>
    </izvorni_sadrzaj>
    <derivirana_varijabla naziv="DomainObject.Predmet.ProtuStrankaListFormatedWithAdress_1">
      <item>HA-FILM d.o.o., Mate Lovraka 5, 10410 Velika Gorica</item>
    </derivirana_varijabla>
  </DomainObject.Predmet.ProtuStrankaListFormatedWithAdress>
  <DomainObject.Predmet.ProtuStrankaListFormatedWithAdressOIB>
    <izvorni_sadrzaj>
      <item>HA-FILM d.o.o., OIB 57308908424, Mate Lovraka 5, 10410 Velika Gorica</item>
    </izvorni_sadrzaj>
    <derivirana_varijabla naziv="DomainObject.Predmet.ProtuStrankaListFormatedWithAdressOIB_1">
      <item>HA-FILM d.o.o., OIB 57308908424, Mate Lovraka 5, 10410 Velika Gorica</item>
    </derivirana_varijabla>
  </DomainObject.Predmet.ProtuStrankaListFormatedWithAdressOIB>
  <DomainObject.Predmet.ProtuStrankaListNazivFormated>
    <izvorni_sadrzaj>
      <item>HA-FILM d.o.o.</item>
    </izvorni_sadrzaj>
    <derivirana_varijabla naziv="DomainObject.Predmet.ProtuStrankaListNazivFormated_1">
      <item>HA-FILM d.o.o.</item>
    </derivirana_varijabla>
  </DomainObject.Predmet.ProtuStrankaListNazivFormated>
  <DomainObject.Predmet.ProtuStrankaListNazivFormatedOIB>
    <izvorni_sadrzaj>
      <item>HA-FILM d.o.o., OIB 57308908424</item>
    </izvorni_sadrzaj>
    <derivirana_varijabla naziv="DomainObject.Predmet.ProtuStrankaListNazivFormatedOIB_1">
      <item>HA-FILM d.o.o., OIB 57308908424</item>
    </derivirana_varijabla>
  </DomainObject.Predmet.ProtuStrankaListNazivFormatedOIB>
  <DomainObject.Predmet.OstaliListFormated>
    <izvorni_sadrzaj>
      <item>SINIŠA HAJDUK</item>
    </izvorni_sadrzaj>
    <derivirana_varijabla naziv="DomainObject.Predmet.OstaliListFormated_1">
      <item>SINIŠA HAJDUK</item>
    </derivirana_varijabla>
  </DomainObject.Predmet.OstaliListFormated>
  <DomainObject.Predmet.OstaliListFormatedOIB>
    <izvorni_sadrzaj>
      <item>SINIŠA HAJDUK, OIB 37061612992</item>
    </izvorni_sadrzaj>
    <derivirana_varijabla naziv="DomainObject.Predmet.OstaliListFormatedOIB_1">
      <item>SINIŠA HAJDUK, OIB 37061612992</item>
    </derivirana_varijabla>
  </DomainObject.Predmet.OstaliListFormatedOIB>
  <DomainObject.Predmet.OstaliListFormatedWithAdress>
    <izvorni_sadrzaj>
      <item>SINIŠA HAJDUK, PREŠERNOVA ULICA 1, 10000 Zagreb</item>
    </izvorni_sadrzaj>
    <derivirana_varijabla naziv="DomainObject.Predmet.OstaliListFormatedWithAdress_1">
      <item>SINIŠA HAJDUK, PREŠERNOVA ULICA 1, 10000 Zagreb</item>
    </derivirana_varijabla>
  </DomainObject.Predmet.OstaliListFormatedWithAdress>
  <DomainObject.Predmet.OstaliListFormatedWithAdressOIB>
    <izvorni_sadrzaj>
      <item>SINIŠA HAJDUK, OIB 37061612992, PREŠERNOVA ULICA 1, 10000 Zagreb</item>
    </izvorni_sadrzaj>
    <derivirana_varijabla naziv="DomainObject.Predmet.OstaliListFormatedWithAdressOIB_1">
      <item>SINIŠA HAJDUK, OIB 37061612992, PREŠERNOVA ULICA 1, 10000 Zagreb</item>
    </derivirana_varijabla>
  </DomainObject.Predmet.OstaliListFormatedWithAdressOIB>
  <DomainObject.Predmet.OstaliListNazivFormated>
    <izvorni_sadrzaj>
      <item>SINIŠA HAJDUK</item>
    </izvorni_sadrzaj>
    <derivirana_varijabla naziv="DomainObject.Predmet.OstaliListNazivFormated_1">
      <item>SINIŠA HAJDUK</item>
    </derivirana_varijabla>
  </DomainObject.Predmet.OstaliListNazivFormated>
  <DomainObject.Predmet.OstaliListNazivFormatedOIB>
    <izvorni_sadrzaj>
      <item>SINIŠA HAJDUK, OIB 37061612992</item>
    </izvorni_sadrzaj>
    <derivirana_varijabla naziv="DomainObject.Predmet.OstaliListNazivFormatedOIB_1">
      <item>SINIŠA HAJDUK, OIB 37061612992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HA-FILM d.o.o.</izvorni_sadrzaj>
    <derivirana_varijabla naziv="DomainObject.Predmet.ProtustrankaIDrugi_1">HA-FILM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HA-FILM d.o.o., OIB 57308908424, Mate Lovraka 5, 10410 Velika Gorica</izvorni_sadrzaj>
    <derivirana_varijabla naziv="DomainObject.Predmet.ProtustrankaIDrugiAdressOIB_1">HA-FILM d.o.o., OIB 57308908424, Mate Lovraka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HA-FILM d.o.o.</item>
      <item>FINA Regionalni centar Zagreb</item>
      <item>SINIŠA HAJDUK</item>
    </izvorni_sadrzaj>
    <derivirana_varijabla naziv="DomainObject.Predmet.SudioniciListNaziv_1">
      <item>HA-FILM d.o.o.</item>
      <item>FINA Regionalni centar Zagreb</item>
      <item>SINIŠA HAJDUK</item>
    </derivirana_varijabla>
  </DomainObject.Predmet.SudioniciListNaziv>
  <DomainObject.Predmet.SudioniciListAdressOIB>
    <izvorni_sadrzaj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izvorni_sadrzaj>
    <derivirana_varijabla naziv="DomainObject.Predmet.SudioniciListAdressOIB_1"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57308908424</item>
      <item>, OIB 85821130368</item>
      <item>, OIB 37061612992</item>
    </izvorni_sadrzaj>
    <derivirana_varijabla naziv="DomainObject.Predmet.SudioniciListNazivOIB_1">
      <item>, OIB 57308908424</item>
      <item>, OIB 85821130368</item>
      <item>, OIB 37061612992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4623</properties:Characters>
  <properties:Lines>119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2017-09-06T11:46:00Z</dcterms:created>
  <dc:creator>MK</dc:creator>
  <cp:lastModifiedBy>Sonja Pilić</cp:lastModifiedBy>
  <cp:lastPrinted>2017-09-06T11:51:00Z</cp:lastPrinted>
  <dcterms:modified xmlns:xsi="http://www.w3.org/2001/XMLSchema-instance" xsi:type="dcterms:W3CDTF">2017-09-06T11:54:00Z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