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F5940" w:rsidR="00156BE6" w:rsidRPr="00B92B86">
        <w:tc>
          <w:tcPr>
            <w:tcW w:type="dxa" w:w="2985"/>
            <w:shd w:fill="auto" w:color="auto" w:val="clear"/>
          </w:tcPr>
          <w:p w:rsidRDefault="00831B1D" w:rsidP="009F5940" w:rsidR="00156BE6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56BE6" w:rsidP="009F5940" w:rsidR="00156BE6" w:rsidRPr="00E3784B">
            <w:pPr>
              <w:jc w:val="center"/>
            </w:pPr>
            <w:r w:rsidRPr="00E3784B">
              <w:t>Republika Hrvatska</w:t>
            </w:r>
          </w:p>
          <w:p w:rsidRDefault="00156BE6" w:rsidP="009F5940" w:rsidR="00156BE6" w:rsidRPr="00E3784B">
            <w:pPr>
              <w:jc w:val="center"/>
            </w:pPr>
            <w:r w:rsidRPr="00E3784B">
              <w:t>Trgovački sud u Varaždinu</w:t>
            </w:r>
          </w:p>
          <w:p w:rsidRDefault="00156BE6" w:rsidP="009F5940" w:rsidR="00156BE6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9304742" w14:paraId="9304742" w:rsidRDefault="002C3440" w:rsidP="001C7362" w:rsidR="00A40C3F">
      <w:pPr>
        <w:pStyle w:val="Tijeloteksta"/>
        <w:jc w:val="right"/>
        <w15:collapsed w:val="false"/>
        <w:rPr>
          <w:bCs/>
        </w:rPr>
      </w:pPr>
      <w:r>
        <w:rPr>
          <w:bCs/>
        </w:rPr>
        <w:t xml:space="preserve">Poslovni broj: </w:t>
      </w:r>
      <w:r w:rsidR="00CE60E8">
        <w:rPr>
          <w:bCs/>
        </w:rPr>
        <w:t>3</w:t>
      </w:r>
      <w:r w:rsidR="00A40C3F">
        <w:rPr>
          <w:bCs/>
        </w:rPr>
        <w:t xml:space="preserve"> St-</w:t>
      </w:r>
      <w:r w:rsidR="00C54579">
        <w:rPr>
          <w:bCs/>
        </w:rPr>
        <w:t>1</w:t>
      </w:r>
      <w:r w:rsidR="005F576C">
        <w:rPr>
          <w:bCs/>
        </w:rPr>
        <w:t>72</w:t>
      </w:r>
      <w:r w:rsidRPr="002C3440">
        <w:rPr>
          <w:bCs/>
        </w:rPr>
        <w:t>/</w:t>
      </w:r>
      <w:r w:rsidR="00156BE6">
        <w:rPr>
          <w:bCs/>
        </w:rPr>
        <w:t>20</w:t>
      </w:r>
      <w:r w:rsidRPr="002C3440">
        <w:rPr>
          <w:bCs/>
        </w:rPr>
        <w:t>1</w:t>
      </w:r>
      <w:r w:rsidR="005F576C">
        <w:rPr>
          <w:bCs/>
        </w:rPr>
        <w:t>6</w:t>
      </w:r>
      <w:r w:rsidR="00CE60E8">
        <w:rPr>
          <w:bCs/>
        </w:rPr>
        <w:t>-</w:t>
      </w:r>
      <w:r w:rsidR="001C7362">
        <w:rPr>
          <w:bCs/>
        </w:rPr>
        <w:t>54</w:t>
      </w:r>
    </w:p>
    <w:p w:rsidRDefault="00156BE6" w:rsidR="00156BE6" w:rsidRPr="00A40C3F">
      <w:pPr>
        <w:pStyle w:val="Tijeloteksta"/>
        <w:rPr>
          <w:bCs/>
        </w:rPr>
      </w:pPr>
    </w:p>
    <w:p w:rsidRDefault="0028441D" w:rsidR="0028441D">
      <w:pPr>
        <w:pStyle w:val="Tijeloteksta"/>
        <w:rPr>
          <w:b/>
          <w:bCs/>
        </w:rPr>
      </w:pPr>
    </w:p>
    <w:p w:rsidRDefault="00A40C3F" w:rsidR="00A40C3F">
      <w:pPr>
        <w:pStyle w:val="Tijeloteksta"/>
        <w:rPr>
          <w:b/>
          <w:bCs/>
        </w:rPr>
      </w:pPr>
    </w:p>
    <w:p w:rsidRDefault="002C2053" w:rsidP="002C3440" w:rsidR="002C2053">
      <w:pPr>
        <w:pStyle w:val="Tijeloteksta"/>
        <w:ind w:firstLine="708"/>
      </w:pPr>
      <w:r w:rsidRPr="00C54579">
        <w:rPr>
          <w:bCs/>
        </w:rPr>
        <w:t>T</w:t>
      </w:r>
      <w:r w:rsidR="00156BE6">
        <w:rPr>
          <w:bCs/>
        </w:rPr>
        <w:t>rgovački sud u Varaždinu</w:t>
      </w:r>
      <w:r w:rsidR="00A40C3F">
        <w:rPr>
          <w:b/>
          <w:bCs/>
        </w:rPr>
        <w:t xml:space="preserve">, </w:t>
      </w:r>
      <w:r w:rsidR="00A40C3F" w:rsidRPr="00A40C3F">
        <w:rPr>
          <w:bCs/>
        </w:rPr>
        <w:t>p</w:t>
      </w:r>
      <w:r>
        <w:t>o sucu tog</w:t>
      </w:r>
      <w:r w:rsidR="00A40C3F">
        <w:t>a</w:t>
      </w:r>
      <w:r>
        <w:t xml:space="preserve"> suda Jasni Lekić</w:t>
      </w:r>
      <w:r w:rsidR="00A40C3F">
        <w:t>,</w:t>
      </w:r>
      <w:r>
        <w:t xml:space="preserve"> u stečajnom postupku </w:t>
      </w:r>
      <w:r w:rsidR="005369C7">
        <w:t>nad stečajnim dužnikom</w:t>
      </w:r>
      <w:r w:rsidR="005F576C">
        <w:t xml:space="preserve"> GRAĐEVINSKO PODUZETNIŠTVO BLAGAJ - d.o.o. u stečaju, Selnik, Glavna 46, </w:t>
      </w:r>
      <w:r w:rsidR="005F576C" w:rsidRPr="002D068F">
        <w:t xml:space="preserve">MBS: </w:t>
      </w:r>
      <w:r w:rsidR="005F576C">
        <w:t xml:space="preserve">070092432, </w:t>
      </w:r>
      <w:r w:rsidR="005F576C" w:rsidRPr="002D068F">
        <w:t xml:space="preserve">OIB: </w:t>
      </w:r>
      <w:r w:rsidR="005F576C">
        <w:t>90618931788</w:t>
      </w:r>
      <w:r w:rsidR="0034472C">
        <w:t xml:space="preserve">, </w:t>
      </w:r>
      <w:r w:rsidR="002014B1">
        <w:t xml:space="preserve">u postupku prodaje nekretnine stečajnog dužnika, </w:t>
      </w:r>
      <w:r>
        <w:t xml:space="preserve">dana </w:t>
      </w:r>
      <w:r w:rsidR="001C7362">
        <w:t>1</w:t>
      </w:r>
      <w:r w:rsidR="00ED6851">
        <w:t>2</w:t>
      </w:r>
      <w:r w:rsidR="00A40C3F" w:rsidRPr="00CE60E8">
        <w:t xml:space="preserve">. </w:t>
      </w:r>
      <w:r w:rsidR="001C7362">
        <w:t>lipnja</w:t>
      </w:r>
      <w:r w:rsidR="00A40C3F" w:rsidRPr="00CE60E8">
        <w:t xml:space="preserve"> </w:t>
      </w:r>
      <w:r w:rsidR="008265A3" w:rsidRPr="00CE60E8">
        <w:t>2</w:t>
      </w:r>
      <w:r w:rsidRPr="00CE60E8">
        <w:t>0</w:t>
      </w:r>
      <w:r w:rsidR="005369C7" w:rsidRPr="00CE60E8">
        <w:t>1</w:t>
      </w:r>
      <w:r w:rsidR="00990B50">
        <w:t>8</w:t>
      </w:r>
      <w:r w:rsidR="00673260">
        <w:t xml:space="preserve">. godine donio je </w:t>
      </w:r>
      <w:r>
        <w:t>slijedeći</w:t>
      </w:r>
      <w:r w:rsidR="005F576C">
        <w:t xml:space="preserve"> </w:t>
      </w:r>
    </w:p>
    <w:p w:rsidRDefault="001B3DAA" w:rsidP="001C7362" w:rsidR="001B3DAA">
      <w:pPr>
        <w:pStyle w:val="Tijeloteksta"/>
      </w:pPr>
    </w:p>
    <w:p w:rsidRDefault="002C2053" w:rsidR="002C2053">
      <w:pPr>
        <w:jc w:val="both"/>
      </w:pPr>
    </w:p>
    <w:p w:rsidRDefault="002C2053" w:rsidR="002C2053">
      <w:pPr>
        <w:pStyle w:val="Naslov1"/>
      </w:pPr>
      <w:r>
        <w:t>ZAKLJUČAK O PRODAJI</w:t>
      </w:r>
    </w:p>
    <w:p w:rsidRDefault="0028441D" w:rsidR="0028441D">
      <w:pPr>
        <w:jc w:val="center"/>
        <w:rPr>
          <w:b/>
          <w:bCs/>
        </w:rPr>
      </w:pPr>
    </w:p>
    <w:p w:rsidRDefault="0089158E" w:rsidR="0089158E">
      <w:pPr>
        <w:jc w:val="center"/>
        <w:rPr>
          <w:b/>
          <w:bCs/>
        </w:rPr>
      </w:pPr>
    </w:p>
    <w:p w:rsidRDefault="00375A04" w:rsidP="005E1588" w:rsidR="00673260">
      <w:pPr>
        <w:pStyle w:val="Tijeloteksta"/>
        <w:ind w:firstLine="708"/>
      </w:pPr>
      <w:r>
        <w:t xml:space="preserve">I/ </w:t>
      </w:r>
      <w:r w:rsidR="005169A7">
        <w:t xml:space="preserve">Na temelju odluke Skupštine vjerovnika od </w:t>
      </w:r>
      <w:r w:rsidR="001C7362">
        <w:t xml:space="preserve">7. </w:t>
      </w:r>
      <w:r w:rsidR="005169A7">
        <w:t>9.</w:t>
      </w:r>
      <w:r w:rsidR="001C7362">
        <w:t xml:space="preserve"> </w:t>
      </w:r>
      <w:r w:rsidR="005169A7">
        <w:t>2016. te rješenja o prodaji nekretnina broj 3 St-172/16-22 od 8.</w:t>
      </w:r>
      <w:r w:rsidR="001C7362">
        <w:t xml:space="preserve"> </w:t>
      </w:r>
      <w:r w:rsidR="005169A7">
        <w:t>2.</w:t>
      </w:r>
      <w:r w:rsidR="001C7362">
        <w:t xml:space="preserve"> </w:t>
      </w:r>
      <w:r w:rsidR="005169A7">
        <w:t>2017., o</w:t>
      </w:r>
      <w:r w:rsidR="002C2053">
        <w:t xml:space="preserve">dređuje se </w:t>
      </w:r>
      <w:r w:rsidR="00673260">
        <w:t>prodaja nekretnin</w:t>
      </w:r>
      <w:r w:rsidR="00C54579">
        <w:t>e</w:t>
      </w:r>
      <w:r w:rsidR="0055330E">
        <w:t xml:space="preserve"> </w:t>
      </w:r>
      <w:r w:rsidR="00673260">
        <w:t>u vlasništvu stečajnog dužnika</w:t>
      </w:r>
      <w:r w:rsidR="00C57351">
        <w:t xml:space="preserve"> </w:t>
      </w:r>
      <w:r w:rsidR="005F576C">
        <w:t>GRAĐEVINSKO PODUZETNIŠTVO BLAGAJ - d.o.o. u stečaju, Selnik</w:t>
      </w:r>
      <w:r w:rsidR="00C57351">
        <w:t xml:space="preserve">, </w:t>
      </w:r>
      <w:r w:rsidR="00673260">
        <w:t>u stečajnom postupku</w:t>
      </w:r>
      <w:r w:rsidR="001C7362">
        <w:t xml:space="preserve"> i to:</w:t>
      </w:r>
    </w:p>
    <w:p w:rsidRDefault="00B52E4E" w:rsidP="005E1588" w:rsidR="00B52E4E">
      <w:pPr>
        <w:jc w:val="both"/>
      </w:pPr>
    </w:p>
    <w:p w:rsidRDefault="009775C1" w:rsidP="005F576C" w:rsidR="005F576C">
      <w:pPr>
        <w:numPr>
          <w:ilvl w:val="0"/>
          <w:numId w:val="28"/>
        </w:numPr>
        <w:jc w:val="both"/>
      </w:pPr>
      <w:r>
        <w:t xml:space="preserve">čkbr. </w:t>
      </w:r>
      <w:r w:rsidR="005F576C">
        <w:t xml:space="preserve">1096/8 Ulica I. Gundulića, zgrade površine 749 m2 i igralište površine 1857 m2, upisana u zk.ul. 2769 k.o. Ludbreg, u 1/1 dijela  </w:t>
      </w:r>
    </w:p>
    <w:p w:rsidRDefault="009775C1" w:rsidP="005F576C" w:rsidR="009775C1">
      <w:pPr>
        <w:pStyle w:val="Tijeloteksta"/>
      </w:pPr>
    </w:p>
    <w:p w:rsidRDefault="009775C1" w:rsidP="00375A04" w:rsidR="009775C1">
      <w:pPr>
        <w:pStyle w:val="Tijeloteksta"/>
        <w:rPr>
          <w:b/>
        </w:rPr>
      </w:pPr>
      <w:r w:rsidRPr="00790DA9">
        <w:rPr>
          <w:b/>
        </w:rPr>
        <w:tab/>
        <w:t>Procijenjena vrijednost nekretnin</w:t>
      </w:r>
      <w:r w:rsidR="00C54579">
        <w:rPr>
          <w:b/>
        </w:rPr>
        <w:t>e</w:t>
      </w:r>
      <w:r w:rsidRPr="00790DA9">
        <w:rPr>
          <w:b/>
        </w:rPr>
        <w:t xml:space="preserve"> iznosi </w:t>
      </w:r>
      <w:r w:rsidR="005F576C" w:rsidRPr="005F576C">
        <w:rPr>
          <w:b/>
        </w:rPr>
        <w:t>1.524.601,00</w:t>
      </w:r>
      <w:r w:rsidRPr="00790DA9">
        <w:rPr>
          <w:b/>
        </w:rPr>
        <w:t xml:space="preserve"> kn.</w:t>
      </w:r>
    </w:p>
    <w:p w:rsidRDefault="003F3BD6" w:rsidP="00375A04" w:rsidR="003F3BD6">
      <w:pPr>
        <w:pStyle w:val="Tijeloteksta"/>
        <w:rPr>
          <w:b/>
        </w:rPr>
      </w:pPr>
      <w:r>
        <w:rPr>
          <w:b/>
        </w:rPr>
        <w:tab/>
        <w:t xml:space="preserve">Početna prodajna cijena za nekretninu iznosi </w:t>
      </w:r>
      <w:r w:rsidR="009412CA">
        <w:rPr>
          <w:b/>
        </w:rPr>
        <w:t>3</w:t>
      </w:r>
      <w:r w:rsidR="001C7362">
        <w:rPr>
          <w:b/>
        </w:rPr>
        <w:t>0</w:t>
      </w:r>
      <w:r w:rsidR="009412CA">
        <w:rPr>
          <w:b/>
        </w:rPr>
        <w:t>0</w:t>
      </w:r>
      <w:r>
        <w:rPr>
          <w:b/>
        </w:rPr>
        <w:t>.</w:t>
      </w:r>
      <w:r w:rsidR="009412CA">
        <w:rPr>
          <w:b/>
        </w:rPr>
        <w:t>000</w:t>
      </w:r>
      <w:r>
        <w:rPr>
          <w:b/>
        </w:rPr>
        <w:t>,</w:t>
      </w:r>
      <w:r w:rsidR="009412CA">
        <w:rPr>
          <w:b/>
        </w:rPr>
        <w:t>00</w:t>
      </w:r>
      <w:r>
        <w:rPr>
          <w:b/>
        </w:rPr>
        <w:t xml:space="preserve"> kn.</w:t>
      </w:r>
    </w:p>
    <w:p w:rsidRDefault="005F576C" w:rsidP="00375A04" w:rsidR="005F576C">
      <w:pPr>
        <w:pStyle w:val="Tijeloteksta"/>
        <w:rPr>
          <w:b/>
        </w:rPr>
      </w:pPr>
    </w:p>
    <w:p w:rsidRDefault="002014B1" w:rsidP="005F576C" w:rsidR="005F576C" w:rsidRPr="005F576C">
      <w:pPr>
        <w:ind w:firstLine="708"/>
        <w:jc w:val="both"/>
      </w:pPr>
      <w:r>
        <w:t xml:space="preserve">II/ </w:t>
      </w:r>
      <w:r w:rsidR="005F576C">
        <w:t>Na navedenoj nekretnini upisano je razlučno pravo u korist razlučnih vjerovnika Privredna banka Zagreb d.d. i RH, Ministarstvo financija, Porezna uprava, Područni ured Varaždin.</w:t>
      </w:r>
    </w:p>
    <w:p w:rsidRDefault="005E1588" w:rsidP="005E1588" w:rsidR="005E1588">
      <w:pPr>
        <w:pStyle w:val="Tijeloteksta"/>
      </w:pPr>
    </w:p>
    <w:p w:rsidRDefault="005E1588" w:rsidP="005E1588" w:rsidR="00935B6D">
      <w:pPr>
        <w:pStyle w:val="Tijeloteksta"/>
        <w:ind w:firstLine="708"/>
      </w:pPr>
      <w:r>
        <w:t>I</w:t>
      </w:r>
      <w:r w:rsidR="002014B1">
        <w:t>II</w:t>
      </w:r>
      <w:r>
        <w:t xml:space="preserve">/ </w:t>
      </w:r>
      <w:r w:rsidR="00935B6D">
        <w:t>Uvjeti prodaje:</w:t>
      </w:r>
    </w:p>
    <w:p w:rsidRDefault="002014B1" w:rsidP="002014B1" w:rsidR="002014B1">
      <w:pPr>
        <w:ind w:firstLine="709"/>
        <w:jc w:val="both"/>
      </w:pPr>
      <w:r>
        <w:t>1. Imovina stečajnog dužnika iz točke I. prodati će se putem prikupljanja pisanih ponuda.</w:t>
      </w:r>
    </w:p>
    <w:p w:rsidRDefault="002014B1" w:rsidP="002014B1" w:rsidR="002014B1" w:rsidRPr="00F32692">
      <w:pPr>
        <w:ind w:firstLine="709"/>
        <w:jc w:val="both"/>
        <w:rPr>
          <w:bCs/>
        </w:rPr>
      </w:pPr>
      <w: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 w:rsidRPr="00F32692">
        <w:rPr>
          <w:bCs/>
        </w:rPr>
        <w:t>Također se obavezno dostavlja i dokaz o izvršenoj uplati jamčevine.</w:t>
      </w:r>
    </w:p>
    <w:p w:rsidRDefault="002014B1" w:rsidP="002014B1" w:rsidR="002014B1">
      <w:pPr>
        <w:ind w:firstLine="709"/>
        <w:jc w:val="both"/>
        <w:rPr>
          <w:b/>
          <w:bCs/>
        </w:rPr>
      </w:pPr>
      <w:r w:rsidRPr="00F32692">
        <w:rPr>
          <w:bCs/>
        </w:rPr>
        <w:t>3. Nekretnin</w:t>
      </w:r>
      <w:r>
        <w:rPr>
          <w:bCs/>
        </w:rPr>
        <w:t xml:space="preserve">a </w:t>
      </w:r>
      <w:r w:rsidRPr="00F32692">
        <w:rPr>
          <w:bCs/>
        </w:rPr>
        <w:t>koj</w:t>
      </w:r>
      <w:r>
        <w:rPr>
          <w:bCs/>
        </w:rPr>
        <w:t>a</w:t>
      </w:r>
      <w:r w:rsidRPr="00F32692">
        <w:rPr>
          <w:bCs/>
        </w:rPr>
        <w:t xml:space="preserve"> </w:t>
      </w:r>
      <w:r>
        <w:rPr>
          <w:bCs/>
        </w:rPr>
        <w:t>je</w:t>
      </w:r>
      <w:r w:rsidRPr="00F32692">
        <w:rPr>
          <w:bCs/>
        </w:rPr>
        <w:t xml:space="preserve"> predmet prodaje prodaj</w:t>
      </w:r>
      <w:r>
        <w:rPr>
          <w:bCs/>
        </w:rPr>
        <w:t>e</w:t>
      </w:r>
      <w:r w:rsidRPr="00F32692">
        <w:rPr>
          <w:bCs/>
        </w:rPr>
        <w:t xml:space="preserve"> se kao cjelina, s time da početna cijena </w:t>
      </w:r>
      <w:r w:rsidR="003F3BD6">
        <w:rPr>
          <w:bCs/>
        </w:rPr>
        <w:t xml:space="preserve">za nekretninu </w:t>
      </w:r>
      <w:r w:rsidRPr="00F32692">
        <w:rPr>
          <w:bCs/>
        </w:rPr>
        <w:t>iznosi</w:t>
      </w:r>
      <w:r>
        <w:rPr>
          <w:b/>
          <w:bCs/>
        </w:rPr>
        <w:t xml:space="preserve"> </w:t>
      </w:r>
      <w:r w:rsidR="009412CA">
        <w:rPr>
          <w:b/>
        </w:rPr>
        <w:t>3</w:t>
      </w:r>
      <w:r w:rsidR="001C7362">
        <w:rPr>
          <w:b/>
        </w:rPr>
        <w:t>0</w:t>
      </w:r>
      <w:r w:rsidR="00990B50">
        <w:rPr>
          <w:b/>
        </w:rPr>
        <w:t>0</w:t>
      </w:r>
      <w:r w:rsidR="003F3BD6">
        <w:rPr>
          <w:b/>
        </w:rPr>
        <w:t>.</w:t>
      </w:r>
      <w:r w:rsidR="009412CA">
        <w:rPr>
          <w:b/>
        </w:rPr>
        <w:t>000</w:t>
      </w:r>
      <w:r w:rsidR="003F3BD6">
        <w:rPr>
          <w:b/>
        </w:rPr>
        <w:t>,</w:t>
      </w:r>
      <w:r w:rsidR="009412CA">
        <w:rPr>
          <w:b/>
        </w:rPr>
        <w:t>00</w:t>
      </w:r>
      <w:r w:rsidR="003F3BD6">
        <w:rPr>
          <w:b/>
        </w:rPr>
        <w:t xml:space="preserve"> kn.</w:t>
      </w:r>
    </w:p>
    <w:p w:rsidRDefault="002014B1" w:rsidP="002014B1" w:rsidR="002014B1" w:rsidRPr="00F32692">
      <w:pPr>
        <w:ind w:firstLine="709"/>
        <w:jc w:val="both"/>
        <w:rPr>
          <w:bCs/>
        </w:rPr>
      </w:pPr>
      <w:r w:rsidRPr="00F32692">
        <w:rPr>
          <w:bCs/>
        </w:rPr>
        <w:t>4. U ponudi mora biti jasno naznačena ponuđena cijena izražena u HRK. Ponuda se dostavlja na adresu: Trgovački sud u Varaždinu, Braće Radića 2, 42000 Varaždin,</w:t>
      </w:r>
      <w:r w:rsidR="001C7362">
        <w:rPr>
          <w:bCs/>
        </w:rPr>
        <w:t xml:space="preserve"> </w:t>
      </w:r>
      <w:r w:rsidRPr="00F32692">
        <w:rPr>
          <w:bCs/>
        </w:rPr>
        <w:t xml:space="preserve">s napomenom: "NE OTVARAJ - PONUDA ZA </w:t>
      </w:r>
      <w:r>
        <w:t>Građevinsko poduzetništvo Blagaj - d.o.o. u stečaju</w:t>
      </w:r>
      <w:r w:rsidRPr="00F32692">
        <w:rPr>
          <w:bCs/>
        </w:rPr>
        <w:t>, posl.br. 3 St-</w:t>
      </w:r>
      <w:r>
        <w:rPr>
          <w:bCs/>
        </w:rPr>
        <w:t>172</w:t>
      </w:r>
      <w:r w:rsidRPr="00F32692">
        <w:rPr>
          <w:bCs/>
        </w:rPr>
        <w:t>/1</w:t>
      </w:r>
      <w:r>
        <w:rPr>
          <w:bCs/>
        </w:rPr>
        <w:t>6"</w:t>
      </w:r>
      <w:r w:rsidRPr="00F32692">
        <w:rPr>
          <w:bCs/>
        </w:rPr>
        <w:t>.</w:t>
      </w:r>
      <w:r w:rsidR="003F3BD6">
        <w:rPr>
          <w:bCs/>
        </w:rPr>
        <w:t xml:space="preserve"> </w:t>
      </w:r>
    </w:p>
    <w:p w:rsidRDefault="002014B1" w:rsidP="002014B1" w:rsidR="002014B1">
      <w:pPr>
        <w:ind w:firstLine="709"/>
        <w:jc w:val="both"/>
      </w:pPr>
      <w:r w:rsidRPr="00F32692">
        <w:rPr>
          <w:bCs/>
        </w:rPr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 w:rsidRPr="000D5BAC">
        <w:rPr>
          <w:bCs/>
        </w:rPr>
        <w:t>dana</w:t>
      </w:r>
      <w:r w:rsidR="001C7362">
        <w:rPr>
          <w:b/>
          <w:bCs/>
        </w:rPr>
        <w:t xml:space="preserve"> 4</w:t>
      </w:r>
      <w:r>
        <w:rPr>
          <w:b/>
          <w:bCs/>
        </w:rPr>
        <w:t xml:space="preserve">. </w:t>
      </w:r>
      <w:r w:rsidR="001C7362">
        <w:rPr>
          <w:b/>
          <w:bCs/>
        </w:rPr>
        <w:t>sr</w:t>
      </w:r>
      <w:r w:rsidR="009412CA">
        <w:rPr>
          <w:b/>
          <w:bCs/>
        </w:rPr>
        <w:t>pnja</w:t>
      </w:r>
      <w:r>
        <w:rPr>
          <w:b/>
          <w:bCs/>
        </w:rPr>
        <w:t xml:space="preserve"> 201</w:t>
      </w:r>
      <w:r w:rsidR="00D7207A">
        <w:rPr>
          <w:b/>
          <w:bCs/>
        </w:rPr>
        <w:t>8</w:t>
      </w:r>
      <w:r>
        <w:rPr>
          <w:b/>
          <w:bCs/>
        </w:rPr>
        <w:t xml:space="preserve">. godine u </w:t>
      </w:r>
      <w:r w:rsidR="00990B50">
        <w:rPr>
          <w:b/>
          <w:bCs/>
        </w:rPr>
        <w:t>1</w:t>
      </w:r>
      <w:r w:rsidR="009412CA">
        <w:rPr>
          <w:b/>
          <w:bCs/>
        </w:rPr>
        <w:t>3</w:t>
      </w:r>
      <w:r>
        <w:rPr>
          <w:b/>
          <w:bCs/>
        </w:rPr>
        <w:t>,</w:t>
      </w:r>
      <w:r w:rsidR="009412CA">
        <w:rPr>
          <w:b/>
          <w:bCs/>
        </w:rPr>
        <w:t>0</w:t>
      </w:r>
      <w:r>
        <w:rPr>
          <w:b/>
          <w:bCs/>
        </w:rPr>
        <w:t>0 sati.</w:t>
      </w:r>
    </w:p>
    <w:p w:rsidRDefault="002014B1" w:rsidP="002014B1" w:rsidR="002014B1">
      <w:pPr>
        <w:ind w:firstLine="709"/>
        <w:jc w:val="both"/>
      </w:pPr>
      <w:r>
        <w:lastRenderedPageBreak/>
        <w:t>5. Rok za podnošenje ponuda je 8 dana, računajući od d</w:t>
      </w:r>
      <w:r w:rsidR="00156BE6">
        <w:t>ana objave ovog oglasa u javnom</w:t>
      </w:r>
      <w:r>
        <w:t xml:space="preserve">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2014B1" w:rsidP="002014B1" w:rsidR="002014B1">
      <w:pPr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2014B1" w:rsidP="002014B1" w:rsidR="002014B1">
      <w:pPr>
        <w:ind w:firstLine="709"/>
        <w:jc w:val="both"/>
      </w:pPr>
      <w:r>
        <w:t>7. Svaki ponuditelj dužan je uplatiti jamčevinu u visini 10% od ukupne početne cijene,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2014B1" w:rsidP="002014B1" w:rsidR="002014B1">
      <w:pPr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2014B1" w:rsidP="002014B1" w:rsidR="002014B1">
      <w:pPr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2014B1" w:rsidP="002014B1" w:rsidR="002014B1">
      <w:pPr>
        <w:ind w:firstLine="709"/>
        <w:jc w:val="both"/>
      </w:pPr>
      <w:r>
        <w:t>9. Ovaj zaključak objaviti će se na e-oglasnoj ploči suda te u javnom glasilu. Zadužuje se stečajni upravitelj da ovaj zaključak o prodaji objavi u javnom glasilu te oglas o tome dostavi sudu.</w:t>
      </w:r>
    </w:p>
    <w:p w:rsidRDefault="001C7362" w:rsidP="002014B1" w:rsidR="002014B1">
      <w:pPr>
        <w:jc w:val="both"/>
      </w:pPr>
      <w:r>
        <w:tab/>
      </w:r>
      <w:r w:rsidR="002014B1">
        <w:t>10. Prodaja se provodi po načelu „viđeno-kupljeno“, što isključuje sve naknadne prigovore kupca.</w:t>
      </w:r>
    </w:p>
    <w:p w:rsidRDefault="001C7362" w:rsidP="000A4528" w:rsidR="000A4528">
      <w:pPr>
        <w:pStyle w:val="Tijeloteksta"/>
        <w:tabs>
          <w:tab w:pos="1260" w:val="left"/>
        </w:tabs>
      </w:pPr>
      <w:r>
        <w:tab/>
      </w:r>
      <w:r w:rsidR="002014B1">
        <w:t>11. Zainteresirane osobe mogu razgledati nekretnin</w:t>
      </w:r>
      <w:r w:rsidR="000A4528">
        <w:t>u</w:t>
      </w:r>
      <w:r w:rsidR="002014B1">
        <w:t xml:space="preserve"> koj</w:t>
      </w:r>
      <w:r w:rsidR="000A4528">
        <w:t>a</w:t>
      </w:r>
      <w:r w:rsidR="002014B1">
        <w:t xml:space="preserve"> </w:t>
      </w:r>
      <w:r w:rsidR="000A4528">
        <w:t>je</w:t>
      </w:r>
      <w:r w:rsidR="002014B1">
        <w:t xml:space="preserve"> predmet prodaje uz prethodni dogovor sa </w:t>
      </w:r>
      <w:r w:rsidR="000A4528">
        <w:t>stečajnom upraviteljicom Dašom Panjaković Senjić i</w:t>
      </w:r>
      <w:r w:rsidR="005169A7">
        <w:t xml:space="preserve">z Osijeka, na broj </w:t>
      </w:r>
      <w:r w:rsidR="00925997">
        <w:t xml:space="preserve">telefona </w:t>
      </w:r>
      <w:r w:rsidR="005169A7">
        <w:t>098 9826-798</w:t>
      </w:r>
      <w:r w:rsidR="000A4528">
        <w:t>.</w:t>
      </w:r>
    </w:p>
    <w:p w:rsidRDefault="00786CB2" w:rsidP="000A4528" w:rsidR="00786CB2">
      <w:pPr>
        <w:pStyle w:val="Tijeloteksta"/>
        <w:tabs>
          <w:tab w:pos="1260" w:val="left"/>
        </w:tabs>
      </w:pPr>
    </w:p>
    <w:p w:rsidRDefault="00A40C3F" w:rsidP="00A40C3F" w:rsidR="00A40C3F">
      <w:pPr>
        <w:tabs>
          <w:tab w:pos="1260" w:val="left"/>
        </w:tabs>
        <w:jc w:val="center"/>
      </w:pPr>
      <w:r>
        <w:t xml:space="preserve">Varaždin, </w:t>
      </w:r>
      <w:r w:rsidR="001C7362">
        <w:t>1</w:t>
      </w:r>
      <w:r w:rsidR="00ED6851">
        <w:t>2</w:t>
      </w:r>
      <w:r w:rsidR="00007A42">
        <w:t xml:space="preserve">. </w:t>
      </w:r>
      <w:r w:rsidR="001C7362">
        <w:t>lip</w:t>
      </w:r>
      <w:r w:rsidR="009412CA">
        <w:t>nja</w:t>
      </w:r>
      <w:r w:rsidR="002826B1">
        <w:t xml:space="preserve"> 201</w:t>
      </w:r>
      <w:r w:rsidR="00990B50">
        <w:t>8</w:t>
      </w:r>
      <w:r w:rsidR="00D7207A">
        <w:t>.</w:t>
      </w:r>
    </w:p>
    <w:p w:rsidRDefault="006040F0" w:rsidP="001C7362" w:rsidR="006040F0">
      <w:pPr>
        <w:tabs>
          <w:tab w:pos="1260" w:val="left"/>
        </w:tabs>
        <w:jc w:val="both"/>
      </w:pPr>
    </w:p>
    <w:p w:rsidRDefault="00A40C3F" w:rsidP="00A40C3F" w:rsidR="00A40C3F">
      <w:pPr>
        <w:tabs>
          <w:tab w:pos="126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A40C3F" w:rsidP="00A40C3F" w:rsidR="00A40C3F">
      <w:pPr>
        <w:tabs>
          <w:tab w:pos="1260" w:val="left"/>
        </w:tabs>
        <w:jc w:val="both"/>
      </w:pPr>
    </w:p>
    <w:p w:rsidRDefault="0049437C" w:rsidP="00A40C3F" w:rsidR="0049437C">
      <w:pPr>
        <w:tabs>
          <w:tab w:pos="1260" w:val="left"/>
        </w:tabs>
        <w:jc w:val="both"/>
      </w:pPr>
    </w:p>
    <w:p w:rsidRDefault="00C9627A" w:rsidP="00A40C3F" w:rsidR="00A40C3F">
      <w:pPr>
        <w:tabs>
          <w:tab w:pos="126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C7362">
        <w:tab/>
      </w:r>
      <w:r w:rsidR="0037695D">
        <w:t>Jasna Lekić</w:t>
      </w:r>
      <w:r w:rsidR="0049437C">
        <w:t xml:space="preserve"> v. r.</w:t>
      </w:r>
    </w:p>
    <w:p w:rsidRDefault="002826B1" w:rsidP="00A40C3F" w:rsidR="002826B1">
      <w:pPr>
        <w:tabs>
          <w:tab w:pos="1260" w:val="left"/>
        </w:tabs>
        <w:jc w:val="both"/>
      </w:pPr>
    </w:p>
    <w:p w:rsidRDefault="0028441D" w:rsidP="00A40C3F" w:rsidR="0028441D">
      <w:pPr>
        <w:tabs>
          <w:tab w:pos="1260" w:val="left"/>
        </w:tabs>
        <w:jc w:val="both"/>
      </w:pPr>
    </w:p>
    <w:p w:rsidRDefault="00A40C3F" w:rsidP="00A40C3F" w:rsidR="00A40C3F">
      <w:pPr>
        <w:tabs>
          <w:tab w:pos="1260" w:val="left"/>
        </w:tabs>
        <w:jc w:val="both"/>
      </w:pPr>
      <w:r>
        <w:t>P</w:t>
      </w:r>
      <w:r w:rsidR="001C7362">
        <w:t>ouka o pravnom lijeku</w:t>
      </w:r>
      <w:r>
        <w:t>:</w:t>
      </w:r>
    </w:p>
    <w:p w:rsidRDefault="00A40C3F" w:rsidP="00A40C3F" w:rsidR="00A40C3F">
      <w:pPr>
        <w:tabs>
          <w:tab w:pos="1260" w:val="left"/>
        </w:tabs>
        <w:jc w:val="both"/>
      </w:pPr>
      <w:r>
        <w:t>Protiv ovog zaključka nije dopuštena žalba.</w:t>
      </w:r>
    </w:p>
    <w:p w:rsidRDefault="000A4528" w:rsidP="00A40C3F" w:rsidR="000A4528">
      <w:pPr>
        <w:tabs>
          <w:tab w:pos="1260" w:val="left"/>
        </w:tabs>
        <w:jc w:val="both"/>
      </w:pPr>
    </w:p>
    <w:p w:rsidRDefault="002826B1" w:rsidP="00A40C3F" w:rsidR="002826B1">
      <w:pPr>
        <w:tabs>
          <w:tab w:pos="1260" w:val="left"/>
        </w:tabs>
        <w:jc w:val="both"/>
      </w:pPr>
    </w:p>
    <w:p w:rsidRDefault="00A40C3F" w:rsidP="00E870CC" w:rsidR="001C7362">
      <w:pPr>
        <w:jc w:val="both"/>
      </w:pPr>
      <w:r>
        <w:t xml:space="preserve"> DNA:</w:t>
      </w:r>
    </w:p>
    <w:p w:rsidRDefault="00E870CC" w:rsidP="001C7362" w:rsidR="00E870CC">
      <w:pPr>
        <w:numPr>
          <w:ilvl w:val="0"/>
          <w:numId w:val="29"/>
        </w:numPr>
        <w:jc w:val="both"/>
      </w:pPr>
      <w:r>
        <w:t>Stečajn</w:t>
      </w:r>
      <w:r w:rsidR="00375A04">
        <w:t>a</w:t>
      </w:r>
      <w:r>
        <w:t xml:space="preserve"> upravitelj</w:t>
      </w:r>
      <w:r w:rsidR="00375A04">
        <w:t>ica</w:t>
      </w:r>
      <w:r>
        <w:t xml:space="preserve"> </w:t>
      </w:r>
      <w:r w:rsidR="00786CB2">
        <w:t>Daša Panjaković Senjić iz Osijeka, Gornjodravska obala 89a</w:t>
      </w:r>
      <w:r w:rsidR="003C2882">
        <w:t>, putem elektroničke pošte</w:t>
      </w:r>
    </w:p>
    <w:p w:rsidRDefault="00E870CC" w:rsidP="001C7362" w:rsidR="003C2882">
      <w:pPr>
        <w:numPr>
          <w:ilvl w:val="0"/>
          <w:numId w:val="29"/>
        </w:numPr>
        <w:jc w:val="both"/>
      </w:pPr>
      <w:r>
        <w:t xml:space="preserve">e-Oglasna ploča ovoga suda </w:t>
      </w:r>
    </w:p>
    <w:sectPr w:rsidSect="00CB0F35" w:rsidR="003C288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BF0" w:rsidP="00CB0F35" w:rsidR="001B0BF0">
      <w:r>
        <w:separator/>
      </w:r>
    </w:p>
  </w:endnote>
  <w:endnote w:id="0" w:type="continuationSeparator">
    <w:p w:rsidRDefault="001B0BF0" w:rsidP="00CB0F35" w:rsidR="001B0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BF0" w:rsidP="00CB0F35" w:rsidR="001B0BF0">
      <w:r>
        <w:separator/>
      </w:r>
    </w:p>
  </w:footnote>
  <w:footnote w:id="0" w:type="continuationSeparator">
    <w:p w:rsidRDefault="001B0BF0" w:rsidP="00CB0F35" w:rsidR="001B0B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362" w:rsidR="001C736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079FE">
      <w:rPr>
        <w:noProof/>
      </w:rPr>
      <w:t>2</w:t>
    </w:r>
    <w:r>
      <w:fldChar w:fldCharType="end"/>
    </w:r>
  </w:p>
  <w:p w:rsidRDefault="001C7362" w:rsidP="001C7362" w:rsidR="001C7362">
    <w:pPr>
      <w:pStyle w:val="Tijeloteksta"/>
      <w:jc w:val="right"/>
      <w:rPr>
        <w:bCs/>
      </w:rPr>
    </w:pPr>
    <w:r>
      <w:rPr>
        <w:bCs/>
      </w:rPr>
      <w:t>Poslovni broj: 3 St-172</w:t>
    </w:r>
    <w:r w:rsidRPr="002C3440">
      <w:rPr>
        <w:bCs/>
      </w:rPr>
      <w:t>/</w:t>
    </w:r>
    <w:r>
      <w:rPr>
        <w:bCs/>
      </w:rPr>
      <w:t>20</w:t>
    </w:r>
    <w:r w:rsidRPr="002C3440">
      <w:rPr>
        <w:bCs/>
      </w:rPr>
      <w:t>1</w:t>
    </w:r>
    <w:r>
      <w:rPr>
        <w:bCs/>
      </w:rPr>
      <w:t>6-54</w:t>
    </w:r>
  </w:p>
  <w:p w:rsidRDefault="001C7362" w:rsidP="001C7362" w:rsidR="001C7362">
    <w:pPr>
      <w:pStyle w:val="Zaglavlje"/>
      <w:jc w:val="right"/>
    </w:pPr>
  </w:p>
  <w:p w:rsidRDefault="00CB0F35" w:rsidR="00CB0F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CB0F35" w:rsidR="00CB0F3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3073D3"/>
    <w:multiLevelType w:val="hybridMultilevel"/>
    <w:tmpl w:val="F2E4964A"/>
    <w:lvl w:tplc="72327988" w:ilvl="0">
      <w:start w:val="2"/>
      <w:numFmt w:val="bullet"/>
      <w:lvlText w:val="-"/>
      <w:lvlJc w:val="left"/>
      <w:pPr>
        <w:ind w:hanging="360" w:left="2145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3">
    <w:nsid w:val="0D094EF8"/>
    <w:multiLevelType w:val="hybridMultilevel"/>
    <w:tmpl w:val="6D887EDE"/>
    <w:lvl w:tplc="1B9A5572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FA4C7E"/>
    <w:multiLevelType w:val="hybridMultilevel"/>
    <w:tmpl w:val="62CCC95C"/>
    <w:lvl w:tplc="ED44FEF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F16A5A"/>
    <w:multiLevelType w:val="hybridMultilevel"/>
    <w:tmpl w:val="4A504A38"/>
    <w:lvl w:tplc="72D4BA2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21F0E6B"/>
    <w:multiLevelType w:val="hybridMultilevel"/>
    <w:tmpl w:val="4170CCE0"/>
    <w:lvl w:tplc="EBF810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8932247"/>
    <w:multiLevelType w:val="hybridMultilevel"/>
    <w:tmpl w:val="1A9ADE7E"/>
    <w:lvl w:tplc="70D63D9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C245FC7"/>
    <w:multiLevelType w:val="hybridMultilevel"/>
    <w:tmpl w:val="963E38EE"/>
    <w:lvl w:tplc="6B7E4C5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F2E787D"/>
    <w:multiLevelType w:val="hybridMultilevel"/>
    <w:tmpl w:val="48E01FC6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24166CA"/>
    <w:multiLevelType w:val="hybridMultilevel"/>
    <w:tmpl w:val="690443BE"/>
    <w:lvl w:tplc="3648C2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F012FD3"/>
    <w:multiLevelType w:val="hybridMultilevel"/>
    <w:tmpl w:val="B8BEC142"/>
    <w:lvl w:tplc="EB10458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51F73490"/>
    <w:multiLevelType w:val="hybridMultilevel"/>
    <w:tmpl w:val="F0A47366"/>
    <w:lvl w:tplc="6B447206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0">
    <w:nsid w:val="6019677D"/>
    <w:multiLevelType w:val="hybridMultilevel"/>
    <w:tmpl w:val="0C2657C8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EFE62D4" w:ilvl="1">
      <w:start w:val="1"/>
      <w:numFmt w:val="low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A355AE"/>
    <w:multiLevelType w:val="hybridMultilevel"/>
    <w:tmpl w:val="A54011E2"/>
    <w:lvl w:tplc="D9563F38" w:ilvl="0">
      <w:start w:val="1"/>
      <w:numFmt w:val="decimal"/>
      <w:lvlText w:val="%1)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4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E46293C"/>
    <w:multiLevelType w:val="hybridMultilevel"/>
    <w:tmpl w:val="DE829B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</w:num>
  <w:num w:numId="2">
    <w:abstractNumId w:val="28"/>
  </w:num>
  <w:num w:numId="3">
    <w:abstractNumId w:val="9"/>
  </w:num>
  <w:num w:numId="4">
    <w:abstractNumId w:val="27"/>
  </w:num>
  <w:num w:numId="5">
    <w:abstractNumId w:val="25"/>
  </w:num>
  <w:num w:numId="6">
    <w:abstractNumId w:val="6"/>
  </w:num>
  <w:num w:numId="7">
    <w:abstractNumId w:val="14"/>
  </w:num>
  <w:num w:numId="8">
    <w:abstractNumId w:val="22"/>
  </w:num>
  <w:num w:numId="9">
    <w:abstractNumId w:val="4"/>
  </w:num>
  <w:num w:numId="10">
    <w:abstractNumId w:val="7"/>
  </w:num>
  <w:num w:numId="11">
    <w:abstractNumId w:val="26"/>
  </w:num>
  <w:num w:numId="12">
    <w:abstractNumId w:val="1"/>
  </w:num>
  <w:num w:numId="13">
    <w:abstractNumId w:val="12"/>
  </w:num>
  <w:num w:numId="14">
    <w:abstractNumId w:val="23"/>
  </w:num>
  <w:num w:numId="15">
    <w:abstractNumId w:val="2"/>
  </w:num>
  <w:num w:numId="16">
    <w:abstractNumId w:val="15"/>
  </w:num>
  <w:num w:numId="17">
    <w:abstractNumId w:val="29"/>
  </w:num>
  <w:num w:numId="18">
    <w:abstractNumId w:val="20"/>
  </w:num>
  <w:num w:numId="19">
    <w:abstractNumId w:val="19"/>
  </w:num>
  <w:num w:numId="20">
    <w:abstractNumId w:val="18"/>
  </w:num>
  <w:num w:numId="21">
    <w:abstractNumId w:val="11"/>
  </w:num>
  <w:num w:numId="22">
    <w:abstractNumId w:val="21"/>
  </w:num>
  <w:num w:numId="23">
    <w:abstractNumId w:val="13"/>
  </w:num>
  <w:num w:numId="24">
    <w:abstractNumId w:val="0"/>
  </w:num>
  <w:num w:numId="25">
    <w:abstractNumId w:val="10"/>
  </w:num>
  <w:num w:numId="26">
    <w:abstractNumId w:val="16"/>
  </w:num>
  <w:num w:numId="27">
    <w:abstractNumId w:val="5"/>
  </w:num>
  <w:num w:numId="28">
    <w:abstractNumId w:val="17"/>
  </w:num>
  <w:num w:numId="29">
    <w:abstractNumId w:val="3"/>
  </w:num>
  <w:num w:numId="3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01DA6"/>
    <w:rsid w:val="00007A42"/>
    <w:rsid w:val="00045280"/>
    <w:rsid w:val="00053F2A"/>
    <w:rsid w:val="000A070C"/>
    <w:rsid w:val="000A4528"/>
    <w:rsid w:val="000B037D"/>
    <w:rsid w:val="000B0846"/>
    <w:rsid w:val="000C2BBC"/>
    <w:rsid w:val="00113FB5"/>
    <w:rsid w:val="00116C64"/>
    <w:rsid w:val="00142C39"/>
    <w:rsid w:val="00156BE6"/>
    <w:rsid w:val="0016003D"/>
    <w:rsid w:val="001815CC"/>
    <w:rsid w:val="001B0BF0"/>
    <w:rsid w:val="001B361C"/>
    <w:rsid w:val="001B3DAA"/>
    <w:rsid w:val="001C67DC"/>
    <w:rsid w:val="001C7362"/>
    <w:rsid w:val="001D7FC5"/>
    <w:rsid w:val="001E12C4"/>
    <w:rsid w:val="001E1C3B"/>
    <w:rsid w:val="001F7C7C"/>
    <w:rsid w:val="002014B1"/>
    <w:rsid w:val="00242B8F"/>
    <w:rsid w:val="00260063"/>
    <w:rsid w:val="00265EF4"/>
    <w:rsid w:val="00274760"/>
    <w:rsid w:val="002826B1"/>
    <w:rsid w:val="0028441D"/>
    <w:rsid w:val="00296380"/>
    <w:rsid w:val="002B0FB3"/>
    <w:rsid w:val="002C2053"/>
    <w:rsid w:val="002C2AEE"/>
    <w:rsid w:val="002C3440"/>
    <w:rsid w:val="002D162A"/>
    <w:rsid w:val="002F7A94"/>
    <w:rsid w:val="0030731C"/>
    <w:rsid w:val="00313A4E"/>
    <w:rsid w:val="0034472C"/>
    <w:rsid w:val="003601CD"/>
    <w:rsid w:val="003636B0"/>
    <w:rsid w:val="003662A0"/>
    <w:rsid w:val="00375A04"/>
    <w:rsid w:val="0037695D"/>
    <w:rsid w:val="00380C50"/>
    <w:rsid w:val="00392F52"/>
    <w:rsid w:val="003A5925"/>
    <w:rsid w:val="003C2882"/>
    <w:rsid w:val="003C34D2"/>
    <w:rsid w:val="003F3BD6"/>
    <w:rsid w:val="00401C0F"/>
    <w:rsid w:val="00416899"/>
    <w:rsid w:val="00420844"/>
    <w:rsid w:val="00444496"/>
    <w:rsid w:val="00446C01"/>
    <w:rsid w:val="0045212E"/>
    <w:rsid w:val="00473DD6"/>
    <w:rsid w:val="00492F3B"/>
    <w:rsid w:val="0049437C"/>
    <w:rsid w:val="00495B21"/>
    <w:rsid w:val="004C6451"/>
    <w:rsid w:val="004D3B4A"/>
    <w:rsid w:val="004E47A8"/>
    <w:rsid w:val="004F4B90"/>
    <w:rsid w:val="005169A7"/>
    <w:rsid w:val="00531FE6"/>
    <w:rsid w:val="005369C7"/>
    <w:rsid w:val="0055140F"/>
    <w:rsid w:val="0055330E"/>
    <w:rsid w:val="0055380D"/>
    <w:rsid w:val="00554952"/>
    <w:rsid w:val="005B14D4"/>
    <w:rsid w:val="005B6F70"/>
    <w:rsid w:val="005D05FC"/>
    <w:rsid w:val="005D2C9E"/>
    <w:rsid w:val="005D6E00"/>
    <w:rsid w:val="005E1588"/>
    <w:rsid w:val="005F576C"/>
    <w:rsid w:val="006040F0"/>
    <w:rsid w:val="00647D32"/>
    <w:rsid w:val="006549D0"/>
    <w:rsid w:val="0066732C"/>
    <w:rsid w:val="00673260"/>
    <w:rsid w:val="00680A38"/>
    <w:rsid w:val="00685FF4"/>
    <w:rsid w:val="006C70E4"/>
    <w:rsid w:val="006D0879"/>
    <w:rsid w:val="006E03EE"/>
    <w:rsid w:val="006E5C3C"/>
    <w:rsid w:val="007041CB"/>
    <w:rsid w:val="00704319"/>
    <w:rsid w:val="00705FD8"/>
    <w:rsid w:val="00730B08"/>
    <w:rsid w:val="00745521"/>
    <w:rsid w:val="00747410"/>
    <w:rsid w:val="00750B56"/>
    <w:rsid w:val="007645E5"/>
    <w:rsid w:val="00783E7E"/>
    <w:rsid w:val="00786CB2"/>
    <w:rsid w:val="007B2047"/>
    <w:rsid w:val="007C3F4E"/>
    <w:rsid w:val="007E1E28"/>
    <w:rsid w:val="007E7AA5"/>
    <w:rsid w:val="008039A8"/>
    <w:rsid w:val="00816979"/>
    <w:rsid w:val="00825279"/>
    <w:rsid w:val="008265A3"/>
    <w:rsid w:val="00826879"/>
    <w:rsid w:val="00831B1D"/>
    <w:rsid w:val="00832402"/>
    <w:rsid w:val="008410F8"/>
    <w:rsid w:val="00853CCF"/>
    <w:rsid w:val="00857163"/>
    <w:rsid w:val="008657A2"/>
    <w:rsid w:val="00884DFD"/>
    <w:rsid w:val="0089158E"/>
    <w:rsid w:val="00897FA2"/>
    <w:rsid w:val="008C06EA"/>
    <w:rsid w:val="00922B1D"/>
    <w:rsid w:val="00925997"/>
    <w:rsid w:val="0092785A"/>
    <w:rsid w:val="00935B6D"/>
    <w:rsid w:val="00935E88"/>
    <w:rsid w:val="00937931"/>
    <w:rsid w:val="009412CA"/>
    <w:rsid w:val="00944AF0"/>
    <w:rsid w:val="009775C1"/>
    <w:rsid w:val="00990B50"/>
    <w:rsid w:val="00996D6F"/>
    <w:rsid w:val="009A0A3E"/>
    <w:rsid w:val="009A2809"/>
    <w:rsid w:val="009D331E"/>
    <w:rsid w:val="009F5940"/>
    <w:rsid w:val="009F76C8"/>
    <w:rsid w:val="00A12D77"/>
    <w:rsid w:val="00A17F25"/>
    <w:rsid w:val="00A2435F"/>
    <w:rsid w:val="00A3205F"/>
    <w:rsid w:val="00A40C3F"/>
    <w:rsid w:val="00A4157F"/>
    <w:rsid w:val="00A80079"/>
    <w:rsid w:val="00A819B1"/>
    <w:rsid w:val="00A840C9"/>
    <w:rsid w:val="00A921DB"/>
    <w:rsid w:val="00A936C5"/>
    <w:rsid w:val="00AA7FE4"/>
    <w:rsid w:val="00AB4789"/>
    <w:rsid w:val="00AC42D1"/>
    <w:rsid w:val="00AC4E57"/>
    <w:rsid w:val="00AE006F"/>
    <w:rsid w:val="00AF40B0"/>
    <w:rsid w:val="00B00F2C"/>
    <w:rsid w:val="00B079FE"/>
    <w:rsid w:val="00B143BA"/>
    <w:rsid w:val="00B22828"/>
    <w:rsid w:val="00B349CC"/>
    <w:rsid w:val="00B431C8"/>
    <w:rsid w:val="00B523D6"/>
    <w:rsid w:val="00B52E4E"/>
    <w:rsid w:val="00B65A34"/>
    <w:rsid w:val="00B74317"/>
    <w:rsid w:val="00B82511"/>
    <w:rsid w:val="00BD697F"/>
    <w:rsid w:val="00BE7000"/>
    <w:rsid w:val="00C54579"/>
    <w:rsid w:val="00C57351"/>
    <w:rsid w:val="00C66D50"/>
    <w:rsid w:val="00C9627A"/>
    <w:rsid w:val="00CB0F35"/>
    <w:rsid w:val="00CE60E8"/>
    <w:rsid w:val="00D02BA1"/>
    <w:rsid w:val="00D34BB2"/>
    <w:rsid w:val="00D36C23"/>
    <w:rsid w:val="00D532B8"/>
    <w:rsid w:val="00D53BB1"/>
    <w:rsid w:val="00D612E8"/>
    <w:rsid w:val="00D708F0"/>
    <w:rsid w:val="00D7207A"/>
    <w:rsid w:val="00DA0FA9"/>
    <w:rsid w:val="00DA2591"/>
    <w:rsid w:val="00DA2DA0"/>
    <w:rsid w:val="00DA57FF"/>
    <w:rsid w:val="00DC13F7"/>
    <w:rsid w:val="00DC285F"/>
    <w:rsid w:val="00E23B8C"/>
    <w:rsid w:val="00E27322"/>
    <w:rsid w:val="00E43BB2"/>
    <w:rsid w:val="00E61540"/>
    <w:rsid w:val="00E85909"/>
    <w:rsid w:val="00E870CC"/>
    <w:rsid w:val="00E91EA9"/>
    <w:rsid w:val="00EA6C8F"/>
    <w:rsid w:val="00ED6851"/>
    <w:rsid w:val="00F313E7"/>
    <w:rsid w:val="00F578AA"/>
    <w:rsid w:val="00F66AD9"/>
    <w:rsid w:val="00F72C04"/>
    <w:rsid w:val="00F77189"/>
    <w:rsid w:val="00FA1323"/>
    <w:rsid w:val="00FA4BD4"/>
    <w:rsid w:val="00FB3257"/>
    <w:rsid w:val="00FB333A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35B6D"/>
    <w:rPr>
      <w:sz w:val="24"/>
      <w:szCs w:val="24"/>
    </w:rPr>
  </w:style>
  <w:style w:customStyle="true" w:styleId="Naslov2Char" w:type="character">
    <w:name w:val="Naslov 2 Char"/>
    <w:link w:val="Naslov2"/>
    <w:semiHidden/>
    <w:rsid w:val="005E1588"/>
    <w:rPr>
      <w:rFonts w:cs="Times New Roman" w:eastAsia="Times New Roman" w:hAnsi="Cambria" w:ascii="Cambria"/>
      <w:b/>
      <w:bCs/>
      <w:i/>
      <w:iCs/>
      <w:sz w:val="28"/>
      <w:szCs w:val="28"/>
    </w:rPr>
  </w:style>
  <w:style w:customStyle="true" w:styleId="Tijeloteksta21" w:type="paragraph">
    <w:name w:val="Tijelo teksta 21"/>
    <w:basedOn w:val="Normal"/>
    <w:rsid w:val="00007A42"/>
    <w:pPr>
      <w:widowControl w:val="false"/>
      <w:suppressAutoHyphens/>
    </w:pPr>
    <w:rPr>
      <w:rFonts w:cs="Mangal" w:eastAsia="SimSun" w:hAnsi="Liberation Serif" w:asci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22B1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3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3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3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3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TijelotekstaChar" w:type="character">
    <w:name w:val="Tijelo teksta Char"/>
    <w:link w:val="Tijeloteksta"/>
    <w:rsid w:val="00935B6D"/>
    <w:rPr>
      <w:sz w:val="24"/>
      <w:szCs w:val="24"/>
    </w:rPr>
  </w:style>
  <w:style w:customStyle="1" w:styleId="Naslov2Char" w:type="character">
    <w:name w:val="Naslov 2 Char"/>
    <w:link w:val="Naslov2"/>
    <w:semiHidden/>
    <w:rsid w:val="005E1588"/>
    <w:rPr>
      <w:rFonts w:ascii="Cambria" w:cs="Times New Roman" w:eastAsia="Times New Roman" w:hAnsi="Cambria"/>
      <w:b/>
      <w:bCs/>
      <w:i/>
      <w:iCs/>
      <w:sz w:val="28"/>
      <w:szCs w:val="28"/>
    </w:rPr>
  </w:style>
  <w:style w:customStyle="1" w:styleId="Tijeloteksta21" w:type="paragraph">
    <w:name w:val="Tijelo teksta 21"/>
    <w:basedOn w:val="Normal"/>
    <w:rsid w:val="00007A42"/>
    <w:pPr>
      <w:widowControl w:val="0"/>
      <w:suppressAutoHyphens/>
    </w:pPr>
    <w:rPr>
      <w:rFonts w:ascii="Liberation Serif" w:cs="Mangal" w:eastAsia="SimSun" w:hAns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22B1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3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3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3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3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St-172/2016-54</izvorni_sadrzaj>
    <derivirana_varijabla naziv="DomainObject.Oznaka_1">St-172/2016-54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</derivirana_varijabla>
  </DomainObject.Predmet.OstaliListFormatedWithAdressOIB>
  <DomainObject.Predmet.OstaliListNazivFormated>
    <izvorni_sadrzaj>
      <item>Županijsko državno odvjetništvo u Varaždinu</item>
      <item>Velimir Slamar</item>
    </izvorni_sadrzaj>
    <derivirana_varijabla naziv="DomainObject.Predmet.OstaliListNazivFormated_1">
      <item>Županijsko državno odvjetništvo u Varaždinu</item>
      <item>Velimir Slamar</item>
    </derivirana_varijabla>
  </DomainObject.Predmet.OstaliListNazivFormated>
  <DomainObject.Predmet.OstaliListNazivFormatedOIB>
    <izvorni_sadrzaj>
      <item>Županijsko državno odvjetništvo u Varaždinu</item>
      <item>Velimir Slamar</item>
    </izvorni_sadrzaj>
    <derivirana_varijabla naziv="DomainObject.Predmet.OstaliListNazivFormatedOIB_1">
      <item>Županijsko državno odvjetništvo u Varaždinu</item>
      <item>Velimir Slamar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St-172/2016-54</izvorni_sadrzaj>
    <derivirana_varijabla naziv="DomainObject.PoslovniBrojDokumenta_1">St-172/2016-54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izvorni_sadrzaj>
    <derivirana_varijabla naziv="DomainObject.Predmet.SudioniciListNaziv_1"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derivirana_varijabla>
  </DomainObject.Predmet.SudioniciListNaziv>
  <DomainObject.Predmet.SudioniciListAdressOIB>
    <izvorni_sadrzaj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izvorni_sadrzaj>
    <derivirana_varijabla naziv="DomainObject.Predmet.SudioniciListAdressOIB_1"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90618931788</item>
      <item>, OIB null</item>
      <item>, OIB 18683136487</item>
      <item>, OIB null</item>
    </izvorni_sadrzaj>
    <derivirana_varijabla naziv="DomainObject.Predmet.SudioniciListNazivOIB_1">
      <item>, OIB 90618931788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2</properties:Pages>
  <properties:Words>662</properties:Words>
  <properties:Characters>3714</properties:Characters>
  <properties:Lines>91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Varaždinu po sucu tog suda , Jasni Lekić kao stečajnom sucu, u stečajnom postupku nad stečajnim dužnikom  BEDNJA mlinarsko-pekarsko d</vt:lpstr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2018-06-14T07:24:00Z</dcterms:created>
  <dc:creator>Home</dc:creator>
  <cp:lastModifiedBy>Ljubica Makovec</cp:lastModifiedBy>
  <cp:lastPrinted>2018-06-13T06:45:00Z</cp:lastPrinted>
  <dcterms:modified xmlns:xsi="http://www.w3.org/2001/XMLSchema-instance" xsi:type="dcterms:W3CDTF">2018-06-14T07:32:00Z</dcterms:modified>
  <cp:revision>4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St-172/2016-54 / Odluka - Zaključak - o prodaji (St-172-16-54_(Zaključak_o_prodaji_od_12.06.2018.g._-_prikupljanje_pisanih_ponuda_-_deseta_javna_dražba)._-_prikupljanje_pisanih_ponuda_-_deseta_javna_dražba))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