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bc1d" w14:paraId="fc0bc1d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322B">
        <w:rPr>
          <w:rFonts w:hAnsi="Times New Roman" w:ascii="Times New Roman"/>
          <w:color w:val="000000"/>
          <w:sz w:val="24"/>
          <w:szCs w:val="24"/>
        </w:rPr>
        <w:t>1378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AQUA AGRAM d.o.o., Zagreb, </w:t>
      </w:r>
      <w:proofErr w:type="spellStart"/>
      <w:r w:rsidR="005F322B">
        <w:rPr>
          <w:rFonts w:hAnsi="Times New Roman" w:ascii="Times New Roman"/>
          <w:b/>
          <w:color w:val="000000"/>
          <w:sz w:val="24"/>
          <w:szCs w:val="24"/>
        </w:rPr>
        <w:t>Mandrovićeva</w:t>
      </w:r>
      <w:proofErr w:type="spellEnd"/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22, OIB: 13815754068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AQUA AGRAM d.o.o., Zagreb, </w:t>
      </w:r>
      <w:proofErr w:type="spellStart"/>
      <w:r w:rsidR="005F322B">
        <w:rPr>
          <w:rFonts w:hAnsi="Times New Roman" w:ascii="Times New Roman"/>
          <w:b/>
          <w:color w:val="000000"/>
          <w:sz w:val="24"/>
          <w:szCs w:val="24"/>
        </w:rPr>
        <w:t>Mandrovićeva</w:t>
      </w:r>
      <w:proofErr w:type="spellEnd"/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22, OIB: 13815754068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2</w:t>
      </w:r>
      <w:r w:rsidR="00243D95">
        <w:rPr>
          <w:rFonts w:hAnsi="Times New Roman" w:ascii="Times New Roman"/>
          <w:b/>
          <w:color w:val="000000"/>
          <w:sz w:val="24"/>
          <w:szCs w:val="24"/>
        </w:rPr>
        <w:t>,30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Zvonko Tomljanović, Našice, J. Runjanina 7, OIB: 01559486405.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i banci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color w:val="000000"/>
          <w:sz w:val="24"/>
          <w:szCs w:val="24"/>
        </w:rPr>
        <w:t>378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25377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registru </w:t>
      </w:r>
      <w:r w:rsidR="005F322B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2313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3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3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AGRAM d.o.o.</izvorni_sadrzaj>
    <derivirana_varijabla naziv="DomainObject.Predmet.ProtustrankaFormated_1">  AQUA AGRAM d.o.o.</derivirana_varijabla>
  </DomainObject.Predmet.ProtustrankaFormated>
  <DomainObject.Predmet.ProtustrankaFormatedOIB>
    <izvorni_sadrzaj>  AQUA AGRAM d.o.o., OIB 13815754068</izvorni_sadrzaj>
    <derivirana_varijabla naziv="DomainObject.Predmet.ProtustrankaFormatedOIB_1">  AQUA AGRAM d.o.o., OIB 13815754068</derivirana_varijabla>
  </DomainObject.Predmet.ProtustrankaFormatedOIB>
  <DomainObject.Predmet.ProtustrankaFormatedWithAdress>
    <izvorni_sadrzaj> AQUA AGRAM d.o.o., Mandrovićeva 22, 10000 Zagreb</izvorni_sadrzaj>
    <derivirana_varijabla naziv="DomainObject.Predmet.ProtustrankaFormatedWithAdress_1"> AQUA AGRAM d.o.o., Mandrovićeva 22, 10000 Zagreb</derivirana_varijabla>
  </DomainObject.Predmet.ProtustrankaFormatedWithAdress>
  <DomainObject.Predmet.ProtustrankaFormatedWithAdressOIB>
    <izvorni_sadrzaj> AQUA AGRAM d.o.o., OIB 13815754068, Mandrovićeva 22, 10000 Zagreb</izvorni_sadrzaj>
    <derivirana_varijabla naziv="DomainObject.Predmet.ProtustrankaFormatedWithAdressOIB_1"> AQUA AGRAM d.o.o., OIB 13815754068, Mandrovićeva 22, 10000 Zagreb</derivirana_varijabla>
  </DomainObject.Predmet.ProtustrankaFormatedWithAdressOIB>
  <DomainObject.Predmet.ProtustrankaWithAdress>
    <izvorni_sadrzaj>AQUA AGRAM d.o.o. Mandrovićeva 22, 10000 Zagreb</izvorni_sadrzaj>
    <derivirana_varijabla naziv="DomainObject.Predmet.ProtustrankaWithAdress_1">AQUA AGRAM d.o.o. Mandrovićeva 22, 10000 Zagreb</derivirana_varijabla>
  </DomainObject.Predmet.ProtustrankaWithAdress>
  <DomainObject.Predmet.ProtustrankaWithAdressOIB>
    <izvorni_sadrzaj>AQUA AGRAM d.o.o., OIB 13815754068, Mandrovićeva 22, 10000 Zagreb</izvorni_sadrzaj>
    <derivirana_varijabla naziv="DomainObject.Predmet.ProtustrankaWithAdressOIB_1">AQUA AGRAM d.o.o., OIB 13815754068, Mandrovićeva 22, 10000 Zagreb</derivirana_varijabla>
  </DomainObject.Predmet.ProtustrankaWithAdressOIB>
  <DomainObject.Predmet.ProtustrankaNazivFormated>
    <izvorni_sadrzaj>AQUA AGRAM d.o.o.</izvorni_sadrzaj>
    <derivirana_varijabla naziv="DomainObject.Predmet.ProtustrankaNazivFormated_1">AQUA AGRAM d.o.o.</derivirana_varijabla>
  </DomainObject.Predmet.ProtustrankaNazivFormated>
  <DomainObject.Predmet.ProtustrankaNazivFormatedOIB>
    <izvorni_sadrzaj>AQUA AGRAM d.o.o., OIB 13815754068</izvorni_sadrzaj>
    <derivirana_varijabla naziv="DomainObject.Predmet.ProtustrankaNazivFormatedOIB_1">AQUA AGRAM d.o.o., OIB 13815754068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AGRAM d.o.o.</item>
    </izvorni_sadrzaj>
    <derivirana_varijabla naziv="DomainObject.Predmet.ProtuStrankaListFormated_1">
      <item>AQUA AGRAM d.o.o.</item>
    </derivirana_varijabla>
  </DomainObject.Predmet.ProtuStrankaListFormated>
  <DomainObject.Predmet.ProtuStrankaListFormatedOIB>
    <izvorni_sadrzaj>
      <item>AQUA AGRAM d.o.o., OIB 13815754068</item>
    </izvorni_sadrzaj>
    <derivirana_varijabla naziv="DomainObject.Predmet.ProtuStrankaListFormatedOIB_1">
      <item>AQUA AGRAM d.o.o., OIB 13815754068</item>
    </derivirana_varijabla>
  </DomainObject.Predmet.ProtuStrankaListFormatedOIB>
  <DomainObject.Predmet.ProtuStrankaListFormatedWithAdress>
    <izvorni_sadrzaj>
      <item>AQUA AGRAM d.o.o., Mandrovićeva 22, 10000 Zagreb</item>
    </izvorni_sadrzaj>
    <derivirana_varijabla naziv="DomainObject.Predmet.ProtuStrankaListFormatedWithAdress_1">
      <item>AQUA AGRAM d.o.o., Mandrovićeva 22, 10000 Zagreb</item>
    </derivirana_varijabla>
  </DomainObject.Predmet.ProtuStrankaListFormatedWithAdress>
  <DomainObject.Predmet.ProtuStrankaListFormatedWithAdressOIB>
    <izvorni_sadrzaj>
      <item>AQUA AGRAM d.o.o., OIB 13815754068, Mandrovićeva 22, 10000 Zagreb</item>
    </izvorni_sadrzaj>
    <derivirana_varijabla naziv="DomainObject.Predmet.ProtuStrankaListFormatedWithAdressOIB_1">
      <item>AQUA AGRAM d.o.o., OIB 13815754068, Mandrovićeva 22, 10000 Zagreb</item>
    </derivirana_varijabla>
  </DomainObject.Predmet.ProtuStrankaListFormatedWithAdressOIB>
  <DomainObject.Predmet.ProtuStrankaListNazivFormated>
    <izvorni_sadrzaj>
      <item>AQUA AGRAM d.o.o.</item>
    </izvorni_sadrzaj>
    <derivirana_varijabla naziv="DomainObject.Predmet.ProtuStrankaListNazivFormated_1">
      <item>AQUA AGRAM d.o.o.</item>
    </derivirana_varijabla>
  </DomainObject.Predmet.ProtuStrankaListNazivFormated>
  <DomainObject.Predmet.ProtuStrankaListNazivFormatedOIB>
    <izvorni_sadrzaj>
      <item>AQUA AGRAM d.o.o., OIB 13815754068</item>
    </izvorni_sadrzaj>
    <derivirana_varijabla naziv="DomainObject.Predmet.ProtuStrankaListNazivFormatedOIB_1">
      <item>AQUA AGRAM d.o.o., OIB 13815754068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AGRAM d.o.o.</izvorni_sadrzaj>
    <derivirana_varijabla naziv="DomainObject.Predmet.ProtustrankaIDrugi_1">AQUA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AGRAM d.o.o., OIB 13815754068, Mandrovićeva 22, 10000 Zagreb</izvorni_sadrzaj>
    <derivirana_varijabla naziv="DomainObject.Predmet.ProtustrankaIDrugiAdressOIB_1">AQUA AGRAM d.o.o., OIB 13815754068, Mandrovićeva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AGRAM d.o.o.</item>
      <item>FINA Regionalni centar Zagreb</item>
    </izvorni_sadrzaj>
    <derivirana_varijabla naziv="DomainObject.Predmet.SudioniciListNaziv_1">
      <item>AQUA AGRAM d.o.o.</item>
      <item>FINA Regionalni centar Zagreb</item>
    </derivirana_varijabla>
  </DomainObject.Predmet.SudioniciListNaziv>
  <DomainObject.Predmet.SudioniciListAdressOIB>
    <izvorni_sadrzaj>
      <item>AQUA AGRAM d.o.o., OIB 13815754068, Mandrovićeva 22,10000 Zagreb</item>
      <item>FINA Regionalni centar Zagreb, OIB 85821130368, Trg svibanjskih žrtava 1995. 1,10000 Zagreb</item>
    </izvorni_sadrzaj>
    <derivirana_varijabla naziv="DomainObject.Predmet.SudioniciListAdressOIB_1">
      <item>AQUA AGRAM d.o.o., OIB 13815754068, Mandrovićeva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13815754068</item>
      <item>, OIB 85821130368</item>
    </izvorni_sadrzaj>
    <derivirana_varijabla naziv="DomainObject.Predmet.SudioniciListNazivOIB_1">
      <item>, OIB 13815754068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6467D-A062-4E3A-8AF4-447B5982B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3387</properties:Characters>
  <properties:Lines>96</properties:Lines>
  <properties:Paragraphs>35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2016-08-19T08:59:00Z</cp:lastPrinted>
  <dcterms:modified xmlns:xsi="http://www.w3.org/2001/XMLSchema-instance" xsi:type="dcterms:W3CDTF">2016-08-19T09:01:00Z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