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df93" w14:paraId="20cdf9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A3266">
        <w:rPr>
          <w:rFonts w:hAnsi="Times New Roman" w:ascii="Times New Roman"/>
        </w:rPr>
        <w:t>89</w:t>
      </w:r>
      <w:r w:rsidR="00B65D90">
        <w:rPr>
          <w:rFonts w:hAnsi="Times New Roman" w:ascii="Times New Roman"/>
        </w:rPr>
        <w:t>87</w:t>
      </w:r>
      <w:r w:rsidR="00460BEC">
        <w:rPr>
          <w:rFonts w:hAnsi="Times New Roman" w:ascii="Times New Roman"/>
        </w:rPr>
        <w:t>/2015</w:t>
      </w:r>
      <w:r w:rsidR="00BB11C3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65D90" w:rsidP="002635B0" w:rsidR="00D51BF3" w:rsidRPr="00A15EE7">
      <w:pPr>
        <w:jc w:val="both"/>
        <w:rPr>
          <w:rFonts w:hAnsi="Times New Roman" w:ascii="Times New Roman"/>
          <w:szCs w:val="24"/>
          <w:lang w:val="hr-HR"/>
        </w:rPr>
      </w:pPr>
      <w:r w:rsidRPr="00B65D90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ZHENG MINGYUAN d.o.o., Sesvete (Grad Zagreb), Sopnička 45/a, OIB: 88705769669, dana 1</w:t>
      </w:r>
      <w:r>
        <w:rPr>
          <w:rFonts w:hAnsi="Times New Roman" w:ascii="Times New Roman"/>
        </w:rPr>
        <w:t>8</w:t>
      </w:r>
      <w:r w:rsidRPr="00B65D9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B65D90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A3266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65D90" w:rsidRPr="00B65D90">
        <w:rPr>
          <w:rFonts w:hAnsi="Times New Roman" w:ascii="Times New Roman"/>
        </w:rPr>
        <w:t>ZHENG MINGYUAN d.o.o., Sesvete (Grad Zagreb), Sopnička 45/a, OIB: 88705769669</w:t>
      </w:r>
    </w:p>
    <w:p w:rsidRDefault="00D51BF3" w:rsidP="00937E6F" w:rsidR="00D51BF3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65D90">
        <w:rPr>
          <w:rFonts w:hAnsi="Times New Roman" w:ascii="Times New Roman"/>
          <w:lang w:val="hr-HR"/>
        </w:rPr>
        <w:t>745,02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BB11C3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</w:t>
      </w:r>
    </w:p>
    <w:p w:rsidRDefault="00BB11C3" w:rsidP="00E91121" w:rsidR="00BB11C3">
      <w:pPr>
        <w:pStyle w:val="Podnaslov"/>
        <w:ind w:firstLine="708" w:left="4956"/>
        <w:rPr>
          <w:rFonts w:hAnsi="Times New Roman" w:ascii="Times New Roman"/>
        </w:rPr>
      </w:pPr>
    </w:p>
    <w:p w:rsidRDefault="00D44D4F" w:rsidP="00E91121" w:rsidR="00BB11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</w:t>
      </w:r>
      <w:r w:rsidR="00BB11C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11C3" w:rsidP="00E91121" w:rsidR="00BB11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11C3" w:rsidP="00E91121" w:rsidR="00BB11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11C3" w:rsidP="00E91121" w:rsidR="00BB11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11C3" w:rsidP="00E91121" w:rsidR="00BB11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BB11C3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BB11C3" w:rsidR="00BB11C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D90" w:rsidR="00B65D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D90" w:rsidR="00B65D9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D90" w:rsidR="00B65D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D90" w:rsidR="00B65D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12E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51BF3">
          <w:rPr>
            <w:rFonts w:hAnsi="Times New Roman" w:ascii="Times New Roman"/>
          </w:rPr>
          <w:t>89</w:t>
        </w:r>
        <w:r w:rsidR="00B65D90">
          <w:rPr>
            <w:rFonts w:hAnsi="Times New Roman" w:ascii="Times New Roman"/>
          </w:rPr>
          <w:t>87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8812EA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BB11C3"/>
    <w:rsid w:val="00CF2939"/>
    <w:rsid w:val="00D44D4F"/>
    <w:rsid w:val="00D51BF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1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2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1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2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8987</izvorni_sadrzaj>
    <derivirana_varijabla naziv="DomainObject.Predmet.Broj_1">8987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St-8987/2015</izvorni_sadrzaj>
    <derivirana_varijabla naziv="DomainObject.Predmet.OznakaBroj_1">St-8987/2015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 MINGYUAN d.o.o.</izvorni_sadrzaj>
    <derivirana_varijabla naziv="DomainObject.Predmet.ProtustrankaFormated_1">  ZHENG MINGYUAN d.o.o.</derivirana_varijabla>
  </DomainObject.Predmet.ProtustrankaFormated>
  <DomainObject.Predmet.ProtustrankaFormatedOIB>
    <izvorni_sadrzaj>  ZHENG MINGYUAN d.o.o., OIB 88705769669</izvorni_sadrzaj>
    <derivirana_varijabla naziv="DomainObject.Predmet.ProtustrankaFormatedOIB_1">  ZHENG MINGYUAN d.o.o., OIB 88705769669</derivirana_varijabla>
  </DomainObject.Predmet.ProtustrankaFormatedOIB>
  <DomainObject.Predmet.ProtustrankaFormatedWithAdress>
    <izvorni_sadrzaj> ZHENG MINGYUAN d.o.o., Sopnička 45/a, 10360 Sesvete</izvorni_sadrzaj>
    <derivirana_varijabla naziv="DomainObject.Predmet.ProtustrankaFormatedWithAdress_1"> ZHENG MINGYUAN d.o.o., Sopnička 45/a, 10360 Sesvete</derivirana_varijabla>
  </DomainObject.Predmet.ProtustrankaFormatedWithAdress>
  <DomainObject.Predmet.ProtustrankaFormatedWithAdressOIB>
    <izvorni_sadrzaj> ZHENG MINGYUAN d.o.o., OIB 88705769669, Sopnička 45/a, 10360 Sesvete</izvorni_sadrzaj>
    <derivirana_varijabla naziv="DomainObject.Predmet.ProtustrankaFormatedWithAdressOIB_1"> ZHENG MINGYUAN d.o.o., OIB 88705769669, Sopnička 45/a, 10360 Sesvete</derivirana_varijabla>
  </DomainObject.Predmet.ProtustrankaFormatedWithAdressOIB>
  <DomainObject.Predmet.ProtustrankaWithAdress>
    <izvorni_sadrzaj>ZHENG MINGYUAN d.o.o. Sopnička 45/a, 10360 Sesvete</izvorni_sadrzaj>
    <derivirana_varijabla naziv="DomainObject.Predmet.ProtustrankaWithAdress_1">ZHENG MINGYUAN d.o.o. Sopnička 45/a, 10360 Sesvete</derivirana_varijabla>
  </DomainObject.Predmet.ProtustrankaWithAdress>
  <DomainObject.Predmet.ProtustrankaWithAdressOIB>
    <izvorni_sadrzaj>ZHENG MINGYUAN d.o.o., OIB 88705769669, Sopnička 45/a, 10360 Sesvete</izvorni_sadrzaj>
    <derivirana_varijabla naziv="DomainObject.Predmet.ProtustrankaWithAdressOIB_1">ZHENG MINGYUAN d.o.o., OIB 88705769669, Sopnička 45/a, 10360 Sesvete</derivirana_varijabla>
  </DomainObject.Predmet.ProtustrankaWithAdressOIB>
  <DomainObject.Predmet.ProtustrankaNazivFormated>
    <izvorni_sadrzaj>ZHENG MINGYUAN d.o.o.</izvorni_sadrzaj>
    <derivirana_varijabla naziv="DomainObject.Predmet.ProtustrankaNazivFormated_1">ZHENG MINGYUAN d.o.o.</derivirana_varijabla>
  </DomainObject.Predmet.ProtustrankaNazivFormated>
  <DomainObject.Predmet.ProtustrankaNazivFormatedOIB>
    <izvorni_sadrzaj>ZHENG MINGYUAN d.o.o., OIB 88705769669</izvorni_sadrzaj>
    <derivirana_varijabla naziv="DomainObject.Predmet.ProtustrankaNazivFormatedOIB_1">ZHENG MINGYUAN d.o.o., OIB 88705769669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 MINGYUAN d.o.o.</item>
    </izvorni_sadrzaj>
    <derivirana_varijabla naziv="DomainObject.Predmet.ProtuStrankaListFormated_1">
      <item>ZHENG MINGYUAN d.o.o.</item>
    </derivirana_varijabla>
  </DomainObject.Predmet.ProtuStrankaListFormated>
  <DomainObject.Predmet.ProtuStrankaListFormatedOIB>
    <izvorni_sadrzaj>
      <item>ZHENG MINGYUAN d.o.o., OIB 88705769669</item>
    </izvorni_sadrzaj>
    <derivirana_varijabla naziv="DomainObject.Predmet.ProtuStrankaListFormatedOIB_1">
      <item>ZHENG MINGYUAN d.o.o., OIB 88705769669</item>
    </derivirana_varijabla>
  </DomainObject.Predmet.ProtuStrankaListFormatedOIB>
  <DomainObject.Predmet.ProtuStrankaListFormatedWithAdress>
    <izvorni_sadrzaj>
      <item>ZHENG MINGYUAN d.o.o., Sopnička 45/a, 10360 Sesvete</item>
    </izvorni_sadrzaj>
    <derivirana_varijabla naziv="DomainObject.Predmet.ProtuStrankaListFormatedWithAdress_1">
      <item>ZHENG MINGYUAN d.o.o., Sopnička 45/a, 10360 Sesvete</item>
    </derivirana_varijabla>
  </DomainObject.Predmet.ProtuStrankaListFormatedWithAdress>
  <DomainObject.Predmet.ProtuStrankaListFormatedWithAdressOIB>
    <izvorni_sadrzaj>
      <item>ZHENG MINGYUAN d.o.o., OIB 88705769669, Sopnička 45/a, 10360 Sesvete</item>
    </izvorni_sadrzaj>
    <derivirana_varijabla naziv="DomainObject.Predmet.ProtuStrankaListFormatedWithAdressOIB_1">
      <item>ZHENG MINGYUAN d.o.o., OIB 88705769669, Sopnička 45/a, 10360 Sesvete</item>
    </derivirana_varijabla>
  </DomainObject.Predmet.ProtuStrankaListFormatedWithAdressOIB>
  <DomainObject.Predmet.ProtuStrankaListNazivFormated>
    <izvorni_sadrzaj>
      <item>ZHENG MINGYUAN d.o.o.</item>
    </izvorni_sadrzaj>
    <derivirana_varijabla naziv="DomainObject.Predmet.ProtuStrankaListNazivFormated_1">
      <item>ZHENG MINGYUAN d.o.o.</item>
    </derivirana_varijabla>
  </DomainObject.Predmet.ProtuStrankaListNazivFormated>
  <DomainObject.Predmet.ProtuStrankaListNazivFormatedOIB>
    <izvorni_sadrzaj>
      <item>ZHENG MINGYUAN d.o.o., OIB 88705769669</item>
    </izvorni_sadrzaj>
    <derivirana_varijabla naziv="DomainObject.Predmet.ProtuStrankaListNazivFormatedOIB_1">
      <item>ZHENG MINGYUAN d.o.o., OIB 88705769669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 MINGYUAN d.o.o.</izvorni_sadrzaj>
    <derivirana_varijabla naziv="DomainObject.Predmet.ProtustrankaIDrugi_1">ZHENG MINGYUAN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 MINGYUAN d.o.o., OIB 88705769669, Sopnička 45/a, 10360 Sesvete</izvorni_sadrzaj>
    <derivirana_varijabla naziv="DomainObject.Predmet.ProtustrankaIDrugiAdressOIB_1">ZHENG MINGYUAN d.o.o., OIB 88705769669, Sopnička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 MINGYUAN d.o.o.</item>
      <item>FINA Regionalni centar Zagreb</item>
      <item>HRVATSKI ZAVOD ZA MIROVINSKO OSIGURANJE</item>
    </izvorni_sadrzaj>
    <derivirana_varijabla naziv="DomainObject.Predmet.SudioniciListNaziv_1">
      <item>ZHENG MINGYUAN d.o.o.</item>
      <item>FINA Regionalni centar Zagreb</item>
      <item>HRVATSKI ZAVOD ZA MIROVINSKO OSIGURANJE</item>
    </derivirana_varijabla>
  </DomainObject.Predmet.SudioniciListNaziv>
  <DomainObject.Predmet.SudioniciListAdressOIB>
    <izvorni_sadrzaj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88705769669</item>
      <item>, OIB 85821130368</item>
      <item>, OIB 84397956623</item>
    </izvorni_sadrzaj>
    <derivirana_varijabla naziv="DomainObject.Predmet.SudioniciListNazivOIB_1">
      <item>, OIB 88705769669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2030</properties:Characters>
  <properties:Lines>112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2016-02-22T07:35:00Z</dcterms:created>
  <dc:creator>Sudsko vijeæe</dc:creator>
  <cp:lastModifiedBy>Jadranka Zelić</cp:lastModifiedBy>
  <cp:lastPrinted>2016-02-22T07:35:00Z</cp:lastPrinted>
  <dcterms:modified xmlns:xsi="http://www.w3.org/2001/XMLSchema-instance" xsi:type="dcterms:W3CDTF">2016-02-22T07:40:00Z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