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3602" w14:paraId="03a360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2375</w:t>
      </w:r>
      <w:r w:rsidR="00BE59FA">
        <w:t>/201</w:t>
      </w:r>
      <w:r w:rsidR="00766DE9">
        <w:t>6</w:t>
      </w:r>
      <w:r w:rsidR="00BE59FA">
        <w:t>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766DE9">
        <w:t>Rijeka,</w:t>
      </w:r>
      <w:r w:rsidR="004A0D7B">
        <w:t xml:space="preserve"> Podružnica </w:t>
      </w:r>
      <w:r w:rsidR="00766DE9">
        <w:t>Pula</w:t>
      </w:r>
      <w:r w:rsidR="004A0D7B">
        <w:t xml:space="preserve">, za pokretanje skraćenog stečajnog postupka  nad dužnikom </w:t>
      </w:r>
      <w:r w:rsidR="00766DE9">
        <w:t>QUALIA j.</w:t>
      </w:r>
      <w:r w:rsidR="004E1E18">
        <w:t>d.o.o,</w:t>
      </w:r>
      <w:r w:rsidR="00766DE9">
        <w:t xml:space="preserve"> </w:t>
      </w:r>
      <w:proofErr w:type="spellStart"/>
      <w:r w:rsidR="00766DE9">
        <w:t>Vinkuran</w:t>
      </w:r>
      <w:proofErr w:type="spellEnd"/>
      <w:r w:rsidR="00766DE9">
        <w:t xml:space="preserve"> (Općina Medulin)</w:t>
      </w:r>
      <w:r w:rsidR="004E1E18">
        <w:t xml:space="preserve"> </w:t>
      </w:r>
      <w:proofErr w:type="spellStart"/>
      <w:r w:rsidR="00766DE9">
        <w:t>Vikovice</w:t>
      </w:r>
      <w:proofErr w:type="spellEnd"/>
      <w:r w:rsidR="00766DE9">
        <w:t xml:space="preserve"> 3</w:t>
      </w:r>
      <w:r w:rsidR="004E1E18">
        <w:t xml:space="preserve">, OIB </w:t>
      </w:r>
      <w:r w:rsidR="00766DE9">
        <w:t>73192564778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766DE9">
        <w:t>1</w:t>
      </w:r>
      <w:r w:rsidR="00514F61">
        <w:t>8</w:t>
      </w:r>
      <w:r w:rsidR="008D282E">
        <w:t>.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106733">
        <w:t xml:space="preserve">QUALIA j.d.o.o, </w:t>
      </w:r>
      <w:proofErr w:type="spellStart"/>
      <w:r w:rsidR="00106733">
        <w:t>Vinkuran</w:t>
      </w:r>
      <w:proofErr w:type="spellEnd"/>
      <w:r w:rsidR="00106733">
        <w:t xml:space="preserve"> (Općina Medulin) </w:t>
      </w:r>
      <w:proofErr w:type="spellStart"/>
      <w:r w:rsidR="00106733">
        <w:t>Vikovice</w:t>
      </w:r>
      <w:proofErr w:type="spellEnd"/>
      <w:r w:rsidR="00106733">
        <w:t xml:space="preserve"> 3, OIB 73192564778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106733">
        <w:t>8.775,64</w:t>
      </w:r>
      <w:r w:rsidR="00C92767">
        <w:t xml:space="preserve"> </w:t>
      </w:r>
      <w:r>
        <w:t xml:space="preserve"> kn.</w:t>
      </w:r>
    </w:p>
    <w:p w:rsidRDefault="00514F61" w:rsidP="00F2165F" w:rsidR="00514F61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F4387F">
        <w:t>z</w:t>
      </w:r>
      <w:r w:rsidR="001E606C">
        <w:t>akonski</w:t>
      </w:r>
      <w:r w:rsidR="00732258">
        <w:t xml:space="preserve"> </w:t>
      </w:r>
      <w:r w:rsidR="001E606C">
        <w:t xml:space="preserve">zastupnik </w:t>
      </w:r>
      <w:r w:rsidR="00106733">
        <w:t>Goranka Rosanda Furlan</w:t>
      </w:r>
      <w:r w:rsidR="004E1E18">
        <w:t xml:space="preserve">, </w:t>
      </w:r>
      <w:proofErr w:type="spellStart"/>
      <w:r w:rsidR="00106733">
        <w:t>Vikovice</w:t>
      </w:r>
      <w:proofErr w:type="spellEnd"/>
      <w:r w:rsidR="00106733">
        <w:t xml:space="preserve"> 3, </w:t>
      </w:r>
      <w:proofErr w:type="spellStart"/>
      <w:r w:rsidR="00106733">
        <w:t>Vinkuran</w:t>
      </w:r>
      <w:proofErr w:type="spellEnd"/>
      <w:r w:rsidR="004E1E18">
        <w:t xml:space="preserve">, OIB </w:t>
      </w:r>
      <w:r w:rsidR="00106733">
        <w:t>29578316843</w:t>
      </w:r>
      <w:r w:rsidR="00FD4BA6">
        <w:t>,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14F61" w:rsidP="00F2165F" w:rsidR="00514F61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06733" w:rsidRPr="00106733">
        <w:rPr>
          <w:b/>
        </w:rPr>
        <w:t>2375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14F61" w:rsidP="00F2165F" w:rsidR="00514F61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4E1E18">
        <w:t>1</w:t>
      </w:r>
      <w:r w:rsidR="00514F61">
        <w:t>8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83E" w:rsidR="00FD483E">
      <w:r>
        <w:separator/>
      </w:r>
    </w:p>
  </w:endnote>
  <w:endnote w:id="0" w:type="continuationSeparator">
    <w:p w:rsidRDefault="00FD483E" w:rsidR="00FD4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83E" w:rsidR="00FD483E">
      <w:r>
        <w:separator/>
      </w:r>
    </w:p>
  </w:footnote>
  <w:footnote w:id="0" w:type="continuationSeparator">
    <w:p w:rsidRDefault="00FD483E" w:rsidR="00FD4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4F61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5648"/>
    <w:rsid w:val="008C615F"/>
    <w:rsid w:val="008C7029"/>
    <w:rsid w:val="008D282E"/>
    <w:rsid w:val="008D6AF0"/>
    <w:rsid w:val="008E2AEA"/>
    <w:rsid w:val="008E7F4A"/>
    <w:rsid w:val="008F53E7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053D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83E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0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5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5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5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5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0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5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5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5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5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2375</izvorni_sadrzaj>
    <derivirana_varijabla naziv="DomainObject.Predmet.Broj_1">2375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11. Zakona o stečaju</izvorni_sadrzaj>
    <derivirana_varijabla naziv="DomainObject.Predmet.Opis_1">točka 11. Zakona o stečaju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St-2375/2016</izvorni_sadrzaj>
    <derivirana_varijabla naziv="DomainObject.Predmet.OznakaBroj_1">St-2375/2016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QUALIA j.d.o.o. VINKURAN</izvorni_sadrzaj>
    <derivirana_varijabla naziv="DomainObject.Predmet.ProtustrankaFormated_1">  QUALIA j.d.o.o. VINKURAN</derivirana_varijabla>
  </DomainObject.Predmet.ProtustrankaFormated>
  <DomainObject.Predmet.ProtustrankaFormatedOIB>
    <izvorni_sadrzaj>  QUALIA j.d.o.o. VINKURAN, OIB 73192564778</izvorni_sadrzaj>
    <derivirana_varijabla naziv="DomainObject.Predmet.ProtustrankaFormatedOIB_1">  QUALIA j.d.o.o. VINKURAN, OIB 73192564778</derivirana_varijabla>
  </DomainObject.Predmet.ProtustrankaFormatedOIB>
  <DomainObject.Predmet.ProtustrankaFormatedWithAdress>
    <izvorni_sadrzaj> QUALIA j.d.o.o. VINKURAN, Vikovice 3, 52100 Vinkuran</izvorni_sadrzaj>
    <derivirana_varijabla naziv="DomainObject.Predmet.ProtustrankaFormatedWithAdress_1"> QUALIA j.d.o.o. VINKURAN, Vikovice 3, 52100 Vinkuran</derivirana_varijabla>
  </DomainObject.Predmet.ProtustrankaFormatedWithAdress>
  <DomainObject.Predmet.ProtustrankaFormatedWithAdressOIB>
    <izvorni_sadrzaj> QUALIA j.d.o.o. VINKURAN, OIB 73192564778, Vikovice 3, 52100 Vinkuran</izvorni_sadrzaj>
    <derivirana_varijabla naziv="DomainObject.Predmet.ProtustrankaFormatedWithAdressOIB_1"> QUALIA j.d.o.o. VINKURAN, OIB 73192564778, Vikovice 3, 52100 Vinkuran</derivirana_varijabla>
  </DomainObject.Predmet.ProtustrankaFormatedWithAdressOIB>
  <DomainObject.Predmet.ProtustrankaWithAdress>
    <izvorni_sadrzaj>QUALIA j.d.o.o. VINKURAN Vikovice 3, 52100 Vinkuran</izvorni_sadrzaj>
    <derivirana_varijabla naziv="DomainObject.Predmet.ProtustrankaWithAdress_1">QUALIA j.d.o.o. VINKURAN Vikovice 3, 52100 Vinkuran</derivirana_varijabla>
  </DomainObject.Predmet.ProtustrankaWithAdress>
  <DomainObject.Predmet.ProtustrankaWithAdressOIB>
    <izvorni_sadrzaj>QUALIA j.d.o.o. VINKURAN, OIB 73192564778, Vikovice 3, 52100 Vinkuran</izvorni_sadrzaj>
    <derivirana_varijabla naziv="DomainObject.Predmet.ProtustrankaWithAdressOIB_1">QUALIA j.d.o.o. VINKURAN, OIB 73192564778, Vikovice 3, 52100 Vinkuran</derivirana_varijabla>
  </DomainObject.Predmet.ProtustrankaWithAdressOIB>
  <DomainObject.Predmet.ProtustrankaNazivFormated>
    <izvorni_sadrzaj>QUALIA j.d.o.o. VINKURAN</izvorni_sadrzaj>
    <derivirana_varijabla naziv="DomainObject.Predmet.ProtustrankaNazivFormated_1">QUALIA j.d.o.o. VINKURAN</derivirana_varijabla>
  </DomainObject.Predmet.ProtustrankaNazivFormated>
  <DomainObject.Predmet.ProtustrankaNazivFormatedOIB>
    <izvorni_sadrzaj>QUALIA j.d.o.o. VINKURAN, OIB 73192564778</izvorni_sadrzaj>
    <derivirana_varijabla naziv="DomainObject.Predmet.ProtustrankaNazivFormatedOIB_1">QUALIA j.d.o.o. VINKURAN, OIB 73192564778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2775.64</izvorni_sadrzaj>
    <derivirana_varijabla naziv="DomainObject.Predmet.TrenutnaVrijednost_1">2775.64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QUALIA j.d.o.o. VINKURAN</item>
    </izvorni_sadrzaj>
    <derivirana_varijabla naziv="DomainObject.Predmet.ProtuStrankaListFormated_1">
      <item>QUALIA j.d.o.o. VINKURAN</item>
    </derivirana_varijabla>
  </DomainObject.Predmet.ProtuStrankaListFormated>
  <DomainObject.Predmet.ProtuStrankaListFormatedOIB>
    <izvorni_sadrzaj>
      <item>QUALIA j.d.o.o. VINKURAN, OIB 73192564778</item>
    </izvorni_sadrzaj>
    <derivirana_varijabla naziv="DomainObject.Predmet.ProtuStrankaListFormatedOIB_1">
      <item>QUALIA j.d.o.o. VINKURAN, OIB 73192564778</item>
    </derivirana_varijabla>
  </DomainObject.Predmet.ProtuStrankaListFormatedOIB>
  <DomainObject.Predmet.ProtuStrankaListFormatedWithAdress>
    <izvorni_sadrzaj>
      <item>QUALIA j.d.o.o. VINKURAN, Vikovice 3, 52100 Vinkuran</item>
    </izvorni_sadrzaj>
    <derivirana_varijabla naziv="DomainObject.Predmet.ProtuStrankaListFormatedWithAdress_1">
      <item>QUALIA j.d.o.o. VINKURAN, Vikovice 3, 52100 Vinkuran</item>
    </derivirana_varijabla>
  </DomainObject.Predmet.ProtuStrankaListFormatedWithAdress>
  <DomainObject.Predmet.ProtuStrankaListFormatedWithAdressOIB>
    <izvorni_sadrzaj>
      <item>QUALIA j.d.o.o. VINKURAN, OIB 73192564778, Vikovice 3, 52100 Vinkuran</item>
    </izvorni_sadrzaj>
    <derivirana_varijabla naziv="DomainObject.Predmet.ProtuStrankaListFormatedWithAdressOIB_1">
      <item>QUALIA j.d.o.o. VINKURAN, OIB 73192564778, Vikovice 3, 52100 Vinkuran</item>
    </derivirana_varijabla>
  </DomainObject.Predmet.ProtuStrankaListFormatedWithAdressOIB>
  <DomainObject.Predmet.ProtuStrankaListNazivFormated>
    <izvorni_sadrzaj>
      <item>QUALIA j.d.o.o. VINKURAN</item>
    </izvorni_sadrzaj>
    <derivirana_varijabla naziv="DomainObject.Predmet.ProtuStrankaListNazivFormated_1">
      <item>QUALIA j.d.o.o. VINKURAN</item>
    </derivirana_varijabla>
  </DomainObject.Predmet.ProtuStrankaListNazivFormated>
  <DomainObject.Predmet.ProtuStrankaListNazivFormatedOIB>
    <izvorni_sadrzaj>
      <item>QUALIA j.d.o.o. VINKURAN, OIB 73192564778</item>
    </izvorni_sadrzaj>
    <derivirana_varijabla naziv="DomainObject.Predmet.ProtuStrankaListNazivFormatedOIB_1">
      <item>QUALIA j.d.o.o. VINKURAN, OIB 73192564778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QUALIA j.d.o.o. VINKURAN</izvorni_sadrzaj>
    <derivirana_varijabla naziv="DomainObject.Predmet.ProtustrankaIDrugi_1">QUALIA j.d.o.o.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QUALIA j.d.o.o. VINKURAN, OIB 73192564778, Vikovice 3, 52100 Vinkuran</izvorni_sadrzaj>
    <derivirana_varijabla naziv="DomainObject.Predmet.ProtustrankaIDrugiAdressOIB_1">QUALIA j.d.o.o. VINKURAN, OIB 73192564778, Vikovice 3,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QUALIA j.d.o.o. VINKURAN</item>
    </izvorni_sadrzaj>
    <derivirana_varijabla naziv="DomainObject.Predmet.SudioniciListNaziv_1">
      <item>FINANCIJSKA AGENCIJA, RC RIJEKA, PODRUŽNICA PULA, PULA</item>
      <item>QUALIA j.d.o.o. VINKURAN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QUALIA j.d.o.o. VINKURAN, OIB 73192564778, Vikovice 3,52100 Vinkuran</item>
    </izvorni_sadrzaj>
    <derivirana_varijabla naziv="DomainObject.Predmet.SudioniciListAdressOIB_1">
      <item>FINANCIJSKA AGENCIJA, RC RIJEKA, PODRUŽNICA PULA, PULA, OIB 85821130368, Giardini 5,52100 Pula</item>
      <item>QUALIA j.d.o.o. VINKURAN, OIB 73192564778, Vikovice 3,52100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73192564778</item>
    </izvorni_sadrzaj>
    <derivirana_varijabla naziv="DomainObject.Predmet.SudioniciListNazivOIB_1">
      <item>, OIB 85821130368</item>
      <item>, OIB 73192564778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1932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2016-10-17T07:55:00Z</dcterms:created>
  <dc:creator>Korisnik</dc:creator>
  <cp:lastModifiedBy>wsadmin</cp:lastModifiedBy>
  <cp:lastPrinted>2016-10-13T07:10:00Z</cp:lastPrinted>
  <dcterms:modified xmlns:xsi="http://www.w3.org/2001/XMLSchema-instance" xsi:type="dcterms:W3CDTF">2016-10-19T12:06:00Z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