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2375c" w14:paraId="6e2375c"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455C0A">
        <w:t>2072</w:t>
      </w:r>
      <w:r w:rsidR="00E55186">
        <w:t>/16</w:t>
      </w:r>
    </w:p>
    <w:p w:rsidRDefault="00D717FE" w:rsidP="00514EDC" w:rsidR="00D717FE" w:rsidRPr="00692A21">
      <w:r w:rsidRPr="00692A21">
        <w:t xml:space="preserve">Karlovac, </w:t>
      </w:r>
      <w:r w:rsidR="00401BEE">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5B71A9">
        <w:t>Financijske agencije</w:t>
      </w:r>
      <w:r w:rsidR="002471AD" w:rsidRPr="00C254D4">
        <w:t>, Zagreb, Ulica grada Vukovara 70</w:t>
      </w:r>
      <w:r>
        <w:t xml:space="preserve">, za otvaranje stečajnoga postupka nad dužnikom </w:t>
      </w:r>
      <w:r w:rsidR="00455C0A" w:rsidRPr="003A082F">
        <w:t>BAGZI d.o.o., Orešje, Zagorkina 9, OIB 99982683910</w:t>
      </w:r>
      <w:r w:rsidR="00667114" w:rsidRPr="00692A21">
        <w:t xml:space="preserve">, dana </w:t>
      </w:r>
      <w:r w:rsidR="003B3140">
        <w:t>30</w:t>
      </w:r>
      <w:r w:rsidR="00FB3694">
        <w:t>. kolovoza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455C0A" w:rsidRPr="003A082F">
        <w:t>BAGZI d.o.o., Orešje, Zagorkina 9, OIB 99982683910</w:t>
      </w:r>
      <w:r w:rsidRPr="00692A21">
        <w:t>.</w:t>
      </w:r>
      <w:r w:rsidR="005A56DF" w:rsidRPr="005A56DF">
        <w:t xml:space="preserve"> </w:t>
      </w:r>
      <w:r w:rsidR="005A56DF">
        <w:t>Ste</w:t>
      </w:r>
      <w:r w:rsidR="008C5EB2">
        <w:t xml:space="preserve">čajni postupak je otvoren dana </w:t>
      </w:r>
      <w:r w:rsidR="006915FC">
        <w:t>30</w:t>
      </w:r>
      <w:r w:rsidR="00FB3694">
        <w:t>. kolovoza</w:t>
      </w:r>
      <w:r w:rsidR="00131287">
        <w:t xml:space="preserve"> 2017</w:t>
      </w:r>
      <w:r w:rsidR="005A56DF">
        <w:t xml:space="preserve">. godine u </w:t>
      </w:r>
      <w:r w:rsidR="006915FC">
        <w:t>13,</w:t>
      </w:r>
      <w:r w:rsidR="00455C0A">
        <w:t>55</w:t>
      </w:r>
      <w:r w:rsidR="00763810">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100750">
        <w:t>Nada Reljić, Slavonski Brod, Naselje A. Hebranga 7/9</w:t>
      </w:r>
      <w:r w:rsidR="005B71A9">
        <w:t xml:space="preserve">, OIB </w:t>
      </w:r>
      <w:r w:rsidR="00100750">
        <w:t>63776354688</w:t>
      </w:r>
      <w:r w:rsidR="005B71A9">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455C0A" w:rsidRPr="003A082F">
        <w:t>BAGZI d.o.o., Orešje, Zagorkina 9, OIB 99982683910</w:t>
      </w:r>
      <w:r w:rsidR="008C5EB2">
        <w:t xml:space="preserve">, s danom </w:t>
      </w:r>
      <w:r w:rsidR="006915FC">
        <w:t>30</w:t>
      </w:r>
      <w:r w:rsidR="00FB3694">
        <w:t>. kolovoza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455C0A" w:rsidRPr="003A082F">
        <w:t>BAGZI d.o.o., Orešje, Zagorkina 9, OIB 99982683910</w:t>
      </w:r>
      <w:r>
        <w:t>, će biti brisan iz sudskog registra ovog suda.</w:t>
      </w:r>
    </w:p>
    <w:p w:rsidRDefault="00770155" w:rsidP="00770155" w:rsidR="00770155">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1D683D" w:rsidP="001D683D" w:rsidR="001D683D" w:rsidRPr="00C254D4">
      <w:pPr>
        <w:ind w:firstLine="708"/>
        <w:jc w:val="both"/>
      </w:pPr>
      <w:r w:rsidRPr="00C254D4">
        <w:t>FINA-a Regionalni centar Zagreb,</w:t>
      </w:r>
      <w:r w:rsidR="00FB3694">
        <w:t xml:space="preserve"> </w:t>
      </w:r>
      <w:r w:rsidRPr="00C254D4">
        <w:t xml:space="preserve">podnijela je ovom sudu dana </w:t>
      </w:r>
      <w:r w:rsidR="00100750">
        <w:t>3. ožujka</w:t>
      </w:r>
      <w:r>
        <w:t xml:space="preserve"> 2016</w:t>
      </w:r>
      <w:r w:rsidRPr="00C254D4">
        <w:t xml:space="preserve">. prijedlog za otvaranje stečajnog postupka nad dužnikom </w:t>
      </w:r>
      <w:r w:rsidR="00455C0A" w:rsidRPr="003A082F">
        <w:t>BAGZI d.o.o., Orešje, Zagorkina 9, OIB 99982683910</w:t>
      </w:r>
      <w:r w:rsidRPr="00C254D4">
        <w:t>.</w:t>
      </w:r>
      <w:r>
        <w:t xml:space="preserve"> </w:t>
      </w:r>
    </w:p>
    <w:p w:rsidRDefault="001D683D" w:rsidP="001D683D" w:rsidR="001D683D">
      <w:pPr>
        <w:ind w:firstLine="708"/>
        <w:jc w:val="both"/>
      </w:pPr>
    </w:p>
    <w:p w:rsidRDefault="00100750" w:rsidP="00100750" w:rsidR="00100750">
      <w:pPr>
        <w:ind w:firstLine="708"/>
        <w:jc w:val="both"/>
      </w:pPr>
      <w:r>
        <w:t xml:space="preserve">Prijedlog je podnesen temeljem odredbe članka 110. stavka 1. Stečajnog zakona (Narodne novine broj 71/15, dalje u tekstu: SZ-a). U prijedlogu predlagatelj navodi da na dan 1. ožujka 2016. godine dužnik u Očevidniku redoslijeda osnova za plaćanje ima evidentirane neizvršene osnove za plaćanje u neprekinutom razdoblju od 120 dana u ukupnom iznosu od 82.807,35 kn, te da dužnik ima troje zaposlenih. Predlagatelj nadalje navodi da dužnik ima račune kod Raiffeisenbank Austria d.d., te da predlagatelj ne raspolaže drugim podacima o imovini dužnika. </w:t>
      </w:r>
    </w:p>
    <w:p w:rsidRDefault="00100750" w:rsidP="00100750" w:rsidR="00100750">
      <w:pPr>
        <w:ind w:firstLine="708"/>
        <w:jc w:val="both"/>
      </w:pPr>
    </w:p>
    <w:p w:rsidRDefault="00100750" w:rsidP="00100750" w:rsidR="00100750" w:rsidRPr="005F7ED3">
      <w:pPr>
        <w:ind w:firstLine="708"/>
        <w:jc w:val="both"/>
      </w:pPr>
      <w:r>
        <w:lastRenderedPageBreak/>
        <w:t>Rješenjem ovog suda posl.br. 4 St-2072/16 od 20. siječnja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9. ožujka 2017. godine.</w:t>
      </w:r>
    </w:p>
    <w:p w:rsidRDefault="00100750" w:rsidP="00100750" w:rsidR="00100750" w:rsidRPr="005F7ED3">
      <w:pPr>
        <w:jc w:val="both"/>
      </w:pPr>
    </w:p>
    <w:p w:rsidRDefault="00100750" w:rsidP="00100750" w:rsidR="00100750">
      <w:pPr>
        <w:ind w:firstLine="708"/>
        <w:jc w:val="both"/>
      </w:pPr>
      <w:r>
        <w:t>Podneskom od 23. siječnja 2017. godine FINA je izvijestila sud da ostaje kod prijedloga za otvaranje stečajnog postupka, te da je dužnik na dan 1. ožujka 2016. godine u Očevidniku redoslijeda osnova za plaćanje imao neizvršene osnove za plaćanje u neprekinutom razdoblju od 120 dana u ukupnom iznosu od 82.807,35</w:t>
      </w:r>
      <w:r w:rsidRPr="00413877">
        <w:t xml:space="preserve"> </w:t>
      </w:r>
      <w:r>
        <w:t xml:space="preserve">kn. </w:t>
      </w:r>
    </w:p>
    <w:p w:rsidRDefault="00100750" w:rsidP="00100750" w:rsidR="00100750">
      <w:pPr>
        <w:ind w:firstLine="708"/>
        <w:jc w:val="both"/>
      </w:pPr>
    </w:p>
    <w:p w:rsidRDefault="00100750" w:rsidP="00100750" w:rsidR="00100750">
      <w:pPr>
        <w:ind w:firstLine="708"/>
        <w:jc w:val="both"/>
      </w:pPr>
      <w:r>
        <w:t>Podneskom</w:t>
      </w:r>
      <w:r w:rsidRPr="0081470D">
        <w:t xml:space="preserve"> </w:t>
      </w:r>
      <w:r>
        <w:t>od 25. siječnja</w:t>
      </w:r>
      <w:r w:rsidRPr="0081470D">
        <w:t xml:space="preserve"> 2017. godine </w:t>
      </w:r>
      <w:r>
        <w:t>Raiffeisenbank Austria d.d. je dostavila</w:t>
      </w:r>
      <w:r w:rsidRPr="0081470D">
        <w:t xml:space="preserve"> na spis Izvješće o solventnosti (BON2) za transakcijski račun dužnika</w:t>
      </w:r>
      <w:r>
        <w:t xml:space="preserve"> kod te banke (list 12 spisa),</w:t>
      </w:r>
      <w:r w:rsidRPr="0081470D">
        <w:t xml:space="preserve"> uvidom u koj</w:t>
      </w:r>
      <w:r>
        <w:t>i</w:t>
      </w:r>
      <w:r w:rsidRPr="0081470D">
        <w:t xml:space="preserve"> </w:t>
      </w:r>
      <w:r>
        <w:t>je utvrđeno</w:t>
      </w:r>
      <w:r w:rsidRPr="0081470D">
        <w:t xml:space="preserve"> da je na dan </w:t>
      </w:r>
      <w:r>
        <w:t>25. siječnja</w:t>
      </w:r>
      <w:r w:rsidRPr="0081470D">
        <w:t xml:space="preserve"> 2017. godine evidentiran iznos blokade od </w:t>
      </w:r>
      <w:r>
        <w:t>91.082,95</w:t>
      </w:r>
      <w:r w:rsidRPr="0081470D">
        <w:t xml:space="preserve"> kn te </w:t>
      </w:r>
      <w:r>
        <w:t>449</w:t>
      </w:r>
      <w:r w:rsidRPr="0081470D">
        <w:t xml:space="preserve"> dan</w:t>
      </w:r>
      <w:r>
        <w:t>a</w:t>
      </w:r>
      <w:r w:rsidRPr="0081470D">
        <w:t xml:space="preserve"> neprekidne blokade.</w:t>
      </w:r>
    </w:p>
    <w:p w:rsidRDefault="00100750" w:rsidP="00100750" w:rsidR="00100750">
      <w:pPr>
        <w:ind w:firstLine="708"/>
        <w:jc w:val="both"/>
      </w:pPr>
    </w:p>
    <w:p w:rsidRDefault="00100750" w:rsidP="00100750" w:rsidR="00100750">
      <w:pPr>
        <w:ind w:firstLine="708"/>
        <w:jc w:val="both"/>
      </w:pPr>
      <w:r w:rsidRPr="005F7ED3">
        <w:t xml:space="preserve">Na </w:t>
      </w:r>
      <w:r>
        <w:t>ročište</w:t>
      </w:r>
      <w:r w:rsidRPr="005F7ED3">
        <w:t xml:space="preserve"> </w:t>
      </w:r>
      <w:r>
        <w:t>radi očitovanja o prijedlogu za otvaranje stečajnoga postupka od 9. ožujka 2017. godine,</w:t>
      </w:r>
      <w:r w:rsidRPr="00AB3B8C">
        <w:t xml:space="preserve"> </w:t>
      </w:r>
      <w:r>
        <w:t xml:space="preserve">nisu pristupili niti predlagatelj, niti dužnik, niti zakonski zastupnik dužnika, pa je sud zatražio od javnih tijela koja vode evidenciju o određenoj vrsti imovine dostavu podataka iz njihovih službenih evidencija o tome da li je dužnik evidentiran kao vlasnik imovine. </w:t>
      </w:r>
    </w:p>
    <w:p w:rsidRDefault="00100750" w:rsidP="00100750" w:rsidR="00100750">
      <w:pPr>
        <w:ind w:firstLine="708"/>
        <w:jc w:val="both"/>
      </w:pPr>
    </w:p>
    <w:p w:rsidRDefault="00100750" w:rsidP="00100750" w:rsidR="00100750">
      <w:pPr>
        <w:ind w:firstLine="708"/>
        <w:jc w:val="both"/>
      </w:pPr>
      <w:r>
        <w:t>Uvidom u</w:t>
      </w:r>
      <w:r w:rsidRPr="00A44D76">
        <w:t xml:space="preserve"> pribavljen</w:t>
      </w:r>
      <w:r>
        <w:t>e podatke</w:t>
      </w:r>
      <w:r w:rsidRPr="00A44D76">
        <w:t xml:space="preserve"> iz informacijskog sustava zemljišnih knjiga (list </w:t>
      </w:r>
      <w:r>
        <w:t>23 i 24</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Ministarstva mora, prometa i infrastrukture od 29. ožujka 2017. godine (list 2</w:t>
      </w:r>
      <w:r>
        <w:t>7</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Hrvatske agencije za civilno zrakoplovstvo </w:t>
      </w:r>
      <w:r>
        <w:t>31. ožujka 2017. godine (list 28</w:t>
      </w:r>
      <w:r w:rsidRPr="00A44D76">
        <w:t xml:space="preserve"> spisa) </w:t>
      </w:r>
      <w:r>
        <w:t>utvrđeno je</w:t>
      </w:r>
      <w:r w:rsidRPr="00A44D76">
        <w:t xml:space="preserve"> da dužnik nije registriran kao vlasnik zrakoplova.</w:t>
      </w:r>
      <w:r>
        <w:t xml:space="preserve"> Uvidom u</w:t>
      </w:r>
      <w:r w:rsidRPr="00A44D76">
        <w:t xml:space="preserve"> obavijest Središnjeg klirinško depozitarnog društva d.d. od 11. travnja 2017. godine (list 3</w:t>
      </w:r>
      <w:r>
        <w:t>29</w:t>
      </w:r>
      <w:r w:rsidRPr="00A44D76">
        <w:t xml:space="preserve">spisa) </w:t>
      </w:r>
      <w:r>
        <w:t>utvrđeno je</w:t>
      </w:r>
      <w:r w:rsidRPr="00A44D76">
        <w:t xml:space="preserve"> da u sustavu SKDD d.d. ne postoji račun nematerijaliziranih vrijednosnih papira dužnika.</w:t>
      </w:r>
      <w:r>
        <w:t xml:space="preserve"> Uvidom u</w:t>
      </w:r>
      <w:r w:rsidRPr="00A44D76">
        <w:t xml:space="preserve"> uvjerenje MUP-a Policijska uprava </w:t>
      </w:r>
      <w:r>
        <w:t>Zagrebačka, Policijska postaja Samobor</w:t>
      </w:r>
      <w:r w:rsidRPr="00A44D76">
        <w:t xml:space="preserve">, </w:t>
      </w:r>
      <w:r>
        <w:t>od 30</w:t>
      </w:r>
      <w:r w:rsidRPr="00A44D76">
        <w:t>. ožujka 2017. godine</w:t>
      </w:r>
      <w:r>
        <w:t xml:space="preserve"> (list 31</w:t>
      </w:r>
      <w:r w:rsidRPr="00A44D76">
        <w:t xml:space="preserve"> spisa) </w:t>
      </w:r>
      <w:r>
        <w:t>utvrđeno je</w:t>
      </w:r>
      <w:r w:rsidRPr="00A44D76">
        <w:t xml:space="preserve"> da dužnik </w:t>
      </w:r>
      <w:r>
        <w:t xml:space="preserve">nije </w:t>
      </w:r>
      <w:r w:rsidRPr="00A44D76">
        <w:t xml:space="preserve">evidentiran kao vlasnik vozila.  </w:t>
      </w:r>
    </w:p>
    <w:p w:rsidRDefault="00100750" w:rsidP="00100750" w:rsidR="00100750">
      <w:pPr>
        <w:ind w:firstLine="708"/>
        <w:jc w:val="both"/>
      </w:pPr>
    </w:p>
    <w:p w:rsidRDefault="00100750" w:rsidP="00100750" w:rsidR="00100750">
      <w:pPr>
        <w:ind w:firstLine="708"/>
        <w:jc w:val="both"/>
      </w:pPr>
      <w:r>
        <w:t xml:space="preserve">FINA je podneskom od 27. ožujka 2017. godine dostavila u spis potvrdu od 27. ožujka 2017. godine o blokadi računa i novčanih sredstava dužnika (list 26 spisa) uvidom u koju je sud utvrdio da nepodmirene obveze na dan izdavanja potvrde iznose 98.902,47 kn te da je evidentirano 510 dana neprekidne blokade računa dužnika. </w:t>
      </w:r>
    </w:p>
    <w:p w:rsidRDefault="00100750" w:rsidP="00100750" w:rsidR="00100750">
      <w:pPr>
        <w:ind w:firstLine="708"/>
        <w:jc w:val="both"/>
      </w:pPr>
    </w:p>
    <w:p w:rsidRDefault="00100750" w:rsidP="00100750" w:rsidR="00100750" w:rsidRPr="00A44D76">
      <w:pPr>
        <w:ind w:firstLine="708"/>
        <w:jc w:val="both"/>
      </w:pPr>
      <w:r>
        <w:t xml:space="preserve">Na ročištu radi rasprave o pretpostavkama za otvaranje stečajnog postupka nad dužnikom od 16. svibnja 2017. godine zakonska zastupnica dužnika izjavila je da se ne protivi prijedlogu za otvaranje stečajnog postupka. Zakonska zastupnica dužnika navela je da dužnik nema u vlasništvu apsolutno nikakve nepokretne niti pokretne imovine. Nadalje je navela da je dužnik obavljao ugostiteljsku djelatnost u iznajmljenom prostoru te da je sav inventar potreban za obavljanje djelatnosti također bio iznajmljen. Zakonska zastupnica dužnika navela je da dužnik nema novčanih tražbina prema trećim osobama, niti imovinskih prava na imovini trećih osoba. Nadalje je navela da glavninu blokade računa dužnika čine obveze </w:t>
      </w:r>
      <w:r>
        <w:lastRenderedPageBreak/>
        <w:t xml:space="preserve">dužnika prema poreznoj upravi temeljem neplaćenih poreza i doprinosa za plaće. </w:t>
      </w:r>
      <w:r w:rsidRPr="00A44D76">
        <w:t>Zakonsk</w:t>
      </w:r>
      <w:r>
        <w:t xml:space="preserve">a </w:t>
      </w:r>
      <w:r w:rsidRPr="00A44D76">
        <w:t>zastupni</w:t>
      </w:r>
      <w:r>
        <w:t>ca</w:t>
      </w:r>
      <w:r w:rsidRPr="00A44D76">
        <w:t xml:space="preserve"> dužnika </w:t>
      </w:r>
      <w:r>
        <w:t>izjavila je</w:t>
      </w:r>
      <w:r w:rsidRPr="00A44D76">
        <w:t xml:space="preserve"> da su podaci koje je izni</w:t>
      </w:r>
      <w:r>
        <w:t>jela</w:t>
      </w:r>
      <w:r w:rsidRPr="00A44D76">
        <w:t xml:space="preserve"> istiniti i potpuni te da ništa </w:t>
      </w:r>
      <w:r>
        <w:t>od imovine dužnika nije zatajila.</w:t>
      </w:r>
    </w:p>
    <w:p w:rsidRDefault="00100750" w:rsidP="00100750" w:rsidR="00100750">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ED2EF3" w:rsidP="00ED2EF3" w:rsidR="00ED2EF3">
      <w:pPr>
        <w:ind w:firstLine="708"/>
        <w:jc w:val="both"/>
      </w:pPr>
      <w:r>
        <w:t>Dakle, i</w:t>
      </w:r>
      <w:r w:rsidRPr="005F7ED3">
        <w:t>z</w:t>
      </w:r>
      <w:r>
        <w:t xml:space="preserve"> potvrde FINA-e o blokadi računa dužnika, nedvojbeno proizlazi da je kod dužnika ostvaren stečajni razlog nesposobnosti za plaćanje sukladno odredbi čl. 6. st. 1., 2. i 4. SZ-a.</w:t>
      </w:r>
    </w:p>
    <w:p w:rsidRDefault="00FB3694" w:rsidP="00063CEB" w:rsidR="00FB3694"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100750">
        <w:t>2072</w:t>
      </w:r>
      <w:r w:rsidR="005555FF">
        <w:t>/16</w:t>
      </w:r>
      <w:r w:rsidRPr="00692A21">
        <w:t xml:space="preserve"> od </w:t>
      </w:r>
      <w:r w:rsidR="00100750">
        <w:t>16. svibnja</w:t>
      </w:r>
      <w:r w:rsidR="001D683D">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915FC" w:rsidP="006915FC" w:rsidR="006915FC">
      <w:pPr>
        <w:ind w:firstLine="708"/>
        <w:jc w:val="both"/>
      </w:pPr>
    </w:p>
    <w:p w:rsidRDefault="00100750" w:rsidP="006915FC" w:rsidR="00ED2EF3">
      <w:pPr>
        <w:ind w:firstLine="708"/>
        <w:jc w:val="both"/>
      </w:pPr>
      <w:r>
        <w:t>Dakle, iz pribavljenih podataka od nadležnih tijela, kao i putem navoda zakonske zastupnice dužnika na ročištu od 16. svibnja 2017. godine, utvrđeno je da dužnik nema nikakvu imovinu koja bi činila stečajnu masu i bila dovoljna za namirenje troškova stečajnog postupka. Naime, p</w:t>
      </w:r>
      <w:r w:rsidRPr="00435B5D">
        <w:t>redvidivi troškovi stečajnog postupka za razdoblje četiri mjeseca iznose ukupno 26.130,00 kn</w:t>
      </w:r>
      <w:r w:rsidR="000F7E4E" w:rsidRPr="00435B5D">
        <w:t>,</w:t>
      </w:r>
      <w:r w:rsidR="000F7E4E">
        <w:t xml:space="preserve"> </w:t>
      </w:r>
      <w:r w:rsidR="00ED2EF3" w:rsidRPr="00435B5D">
        <w:t xml:space="preserve">a čine ih troškovi </w:t>
      </w:r>
      <w:r w:rsidR="00ED2EF3">
        <w:t xml:space="preserve">(nagrada) </w:t>
      </w:r>
      <w:r w:rsidR="00ED2EF3" w:rsidRPr="00435B5D">
        <w:t>stečajnog upravitelja od 8.000,00 kn, trošak knjigovođe od 8.000,00 kn</w:t>
      </w:r>
      <w:r w:rsidR="00ED2EF3">
        <w:t xml:space="preserve"> (2.000,00 kn x 4)</w:t>
      </w:r>
      <w:r w:rsidR="00ED2EF3" w:rsidRPr="00435B5D">
        <w:t xml:space="preserve">, predvidivi materijalni troškovi od 8.000,00 kn (poštarina, pristojbe, </w:t>
      </w:r>
      <w:r w:rsidR="00ED2EF3">
        <w:t xml:space="preserve">trošak </w:t>
      </w:r>
      <w:r w:rsidR="00ED2EF3" w:rsidRPr="00435B5D">
        <w:t>prijevoz</w:t>
      </w:r>
      <w:r w:rsidR="00ED2EF3">
        <w:t>a stečajnog upravitelja u cilju utvrđivanja i unovčenja eventualne imovine</w:t>
      </w:r>
      <w:r w:rsidR="00ED2EF3" w:rsidRPr="00435B5D">
        <w:t xml:space="preserve">, </w:t>
      </w:r>
      <w:r w:rsidR="00ED2EF3">
        <w:t xml:space="preserve">trošak zatvaranja starog i otvaranja novog </w:t>
      </w:r>
      <w:r w:rsidR="00ED2EF3" w:rsidRPr="00435B5D">
        <w:t xml:space="preserve">žiro račun, </w:t>
      </w:r>
      <w:r w:rsidR="00ED2EF3">
        <w:t xml:space="preserve">trošak sređivanja i čuvanja </w:t>
      </w:r>
      <w:r w:rsidR="00ED2EF3" w:rsidRPr="00435B5D">
        <w:t>arhiv</w:t>
      </w:r>
      <w:r w:rsidR="00ED2EF3">
        <w:t>e</w:t>
      </w:r>
      <w:r w:rsidR="00ED2EF3" w:rsidRPr="00435B5D">
        <w:t>, itd.), zatim trošak osiguranja stečajnog upravitelja od 2.000,00 kn i trošak izrade pečata 130,00 kn.</w:t>
      </w:r>
    </w:p>
    <w:p w:rsidRDefault="00ED2EF3" w:rsidP="00ED2EF3" w:rsidR="00ED2EF3" w:rsidRPr="00435B5D">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w:t>
      </w:r>
      <w:r>
        <w:lastRenderedPageBreak/>
        <w:t xml:space="preserve">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6915FC">
        <w:t>30.</w:t>
      </w:r>
      <w:r w:rsidR="004612DC">
        <w:t xml:space="preserve"> kolovoza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100750">
        <w:t>16. svibnja</w:t>
      </w:r>
      <w:r w:rsidR="001D683D">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A3035">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100750">
        <w:t>16. svibnja</w:t>
      </w:r>
      <w:r w:rsidR="001D683D">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6915FC">
        <w:t>30</w:t>
      </w:r>
      <w:r w:rsidR="004612DC">
        <w:t>. kolovoza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996A83" w:rsidP="008A58AB" w:rsidR="000D6CD3">
      <w:pPr>
        <w:jc w:val="right"/>
      </w:pPr>
      <w:r>
        <w:t>Renata Klokočki</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1D683D" w:rsidR="006E72D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09A6">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100750">
      <w:t>2072</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D6CD3"/>
    <w:rsid w:val="000D7557"/>
    <w:rsid w:val="000E2C71"/>
    <w:rsid w:val="000F2D91"/>
    <w:rsid w:val="000F7E4E"/>
    <w:rsid w:val="00100750"/>
    <w:rsid w:val="00131287"/>
    <w:rsid w:val="00164B97"/>
    <w:rsid w:val="00174993"/>
    <w:rsid w:val="001A044D"/>
    <w:rsid w:val="001A24B8"/>
    <w:rsid w:val="001D564F"/>
    <w:rsid w:val="001D683D"/>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93AB8"/>
    <w:rsid w:val="003A4AA3"/>
    <w:rsid w:val="003B3140"/>
    <w:rsid w:val="003C2B21"/>
    <w:rsid w:val="00401BEE"/>
    <w:rsid w:val="00425642"/>
    <w:rsid w:val="0043031F"/>
    <w:rsid w:val="00434CF8"/>
    <w:rsid w:val="004446F0"/>
    <w:rsid w:val="0044721B"/>
    <w:rsid w:val="00455C0A"/>
    <w:rsid w:val="004612DC"/>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71E1C"/>
    <w:rsid w:val="005A56DF"/>
    <w:rsid w:val="005B0B8B"/>
    <w:rsid w:val="005B71A9"/>
    <w:rsid w:val="005C0B29"/>
    <w:rsid w:val="005C0BF6"/>
    <w:rsid w:val="005D0EB4"/>
    <w:rsid w:val="005D1623"/>
    <w:rsid w:val="005D5F5F"/>
    <w:rsid w:val="005E67DB"/>
    <w:rsid w:val="005F5763"/>
    <w:rsid w:val="005F71CE"/>
    <w:rsid w:val="00602765"/>
    <w:rsid w:val="00662058"/>
    <w:rsid w:val="00662CB6"/>
    <w:rsid w:val="00667114"/>
    <w:rsid w:val="00672C8B"/>
    <w:rsid w:val="006861EF"/>
    <w:rsid w:val="006915FC"/>
    <w:rsid w:val="00692A21"/>
    <w:rsid w:val="006C293B"/>
    <w:rsid w:val="006C786C"/>
    <w:rsid w:val="006E72DD"/>
    <w:rsid w:val="006F2F66"/>
    <w:rsid w:val="007061C1"/>
    <w:rsid w:val="0071450E"/>
    <w:rsid w:val="007170B8"/>
    <w:rsid w:val="00717D4A"/>
    <w:rsid w:val="00721F24"/>
    <w:rsid w:val="00722182"/>
    <w:rsid w:val="00731ABD"/>
    <w:rsid w:val="00737646"/>
    <w:rsid w:val="00763810"/>
    <w:rsid w:val="00770155"/>
    <w:rsid w:val="00774E68"/>
    <w:rsid w:val="007861DF"/>
    <w:rsid w:val="007A550F"/>
    <w:rsid w:val="007D6B85"/>
    <w:rsid w:val="007D7A92"/>
    <w:rsid w:val="007E4737"/>
    <w:rsid w:val="007E7B8D"/>
    <w:rsid w:val="007F4B17"/>
    <w:rsid w:val="0084192B"/>
    <w:rsid w:val="00846404"/>
    <w:rsid w:val="00855AE8"/>
    <w:rsid w:val="008A4087"/>
    <w:rsid w:val="008A58AB"/>
    <w:rsid w:val="008B4FEC"/>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6A83"/>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515F7"/>
    <w:rsid w:val="00A702DE"/>
    <w:rsid w:val="00A74268"/>
    <w:rsid w:val="00A8166A"/>
    <w:rsid w:val="00A86374"/>
    <w:rsid w:val="00AB70AD"/>
    <w:rsid w:val="00AD379D"/>
    <w:rsid w:val="00AD6DDA"/>
    <w:rsid w:val="00AF6F8E"/>
    <w:rsid w:val="00B209A6"/>
    <w:rsid w:val="00B42D68"/>
    <w:rsid w:val="00B5147B"/>
    <w:rsid w:val="00B567ED"/>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A5392"/>
    <w:rsid w:val="00CB155B"/>
    <w:rsid w:val="00CB739D"/>
    <w:rsid w:val="00CE03D0"/>
    <w:rsid w:val="00CF05EC"/>
    <w:rsid w:val="00D24094"/>
    <w:rsid w:val="00D47D5D"/>
    <w:rsid w:val="00D50090"/>
    <w:rsid w:val="00D61214"/>
    <w:rsid w:val="00D61C9A"/>
    <w:rsid w:val="00D717FE"/>
    <w:rsid w:val="00D749A6"/>
    <w:rsid w:val="00D75434"/>
    <w:rsid w:val="00D75F63"/>
    <w:rsid w:val="00D862E2"/>
    <w:rsid w:val="00DA3035"/>
    <w:rsid w:val="00DB3EBA"/>
    <w:rsid w:val="00DD3245"/>
    <w:rsid w:val="00DD392D"/>
    <w:rsid w:val="00DE04E4"/>
    <w:rsid w:val="00DE2695"/>
    <w:rsid w:val="00DE6E22"/>
    <w:rsid w:val="00DF1E26"/>
    <w:rsid w:val="00E26DAE"/>
    <w:rsid w:val="00E55186"/>
    <w:rsid w:val="00E57778"/>
    <w:rsid w:val="00E6366C"/>
    <w:rsid w:val="00E71F9A"/>
    <w:rsid w:val="00EA75D2"/>
    <w:rsid w:val="00ED2662"/>
    <w:rsid w:val="00ED2EF3"/>
    <w:rsid w:val="00ED6D80"/>
    <w:rsid w:val="00EE61A0"/>
    <w:rsid w:val="00F10CB7"/>
    <w:rsid w:val="00F22E0A"/>
    <w:rsid w:val="00F35B84"/>
    <w:rsid w:val="00F36CB6"/>
    <w:rsid w:val="00F36D2D"/>
    <w:rsid w:val="00F40956"/>
    <w:rsid w:val="00F44702"/>
    <w:rsid w:val="00F45029"/>
    <w:rsid w:val="00F45AEF"/>
    <w:rsid w:val="00F533ED"/>
    <w:rsid w:val="00F60C93"/>
    <w:rsid w:val="00F64C00"/>
    <w:rsid w:val="00F7064E"/>
    <w:rsid w:val="00F72371"/>
    <w:rsid w:val="00F804FF"/>
    <w:rsid w:val="00F90303"/>
    <w:rsid w:val="00F956EE"/>
    <w:rsid w:val="00FA7594"/>
    <w:rsid w:val="00FB3694"/>
    <w:rsid w:val="00FC7127"/>
    <w:rsid w:val="00FD7DF5"/>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B209A6"/>
    <w:rPr>
      <w:color w:val="808080"/>
      <w:bdr w:space="0" w:sz="0" w:color="auto" w:val="none"/>
      <w:shd w:fill="auto" w:color="auto" w:val="clear"/>
    </w:rPr>
  </w:style>
  <w:style w:customStyle="true" w:styleId="eSPISCCParagraphDefaultFont" w:type="character">
    <w:name w:val="eSPIS_CC_Paragraph Default Font"/>
    <w:basedOn w:val="Zadanifontodlomka"/>
    <w:rsid w:val="00B209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09A6"/>
    <w:rPr>
      <w:bdr w:space="0" w:sz="0" w:color="auto" w:val="none"/>
      <w:shd w:fill="FFFFCC" w:color="auto" w:val="clear"/>
      <w:lang w:val="hr-HR"/>
    </w:rPr>
  </w:style>
  <w:style w:customStyle="true" w:styleId="PozadinaSvijetloCrvena" w:type="character">
    <w:name w:val="Pozadina_SvijetloCrvena"/>
    <w:basedOn w:val="eSPISCCParagraphDefaultFont"/>
    <w:rsid w:val="00B209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09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B209A6"/>
    <w:rPr>
      <w:color w:val="808080"/>
      <w:bdr w:color="auto" w:space="0" w:sz="0" w:val="none"/>
      <w:shd w:color="auto" w:fill="auto" w:val="clear"/>
    </w:rPr>
  </w:style>
  <w:style w:customStyle="1" w:styleId="eSPISCCParagraphDefaultFont" w:type="character">
    <w:name w:val="eSPIS_CC_Paragraph Default Font"/>
    <w:basedOn w:val="Zadanifontodlomka"/>
    <w:rsid w:val="00B209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09A6"/>
    <w:rPr>
      <w:bdr w:color="auto" w:space="0" w:sz="0" w:val="none"/>
      <w:shd w:color="auto" w:fill="FFFFCC" w:val="clear"/>
      <w:lang w:val="hr-HR"/>
    </w:rPr>
  </w:style>
  <w:style w:customStyle="1" w:styleId="PozadinaSvijetloCrvena" w:type="character">
    <w:name w:val="Pozadina_SvijetloCrvena"/>
    <w:basedOn w:val="eSPISCCParagraphDefaultFont"/>
    <w:rsid w:val="00B209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09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2072</izvorni_sadrzaj>
    <derivirana_varijabla naziv="DomainObject.Predmet.Broj_1">2072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St-2072/2016</izvorni_sadrzaj>
    <derivirana_varijabla naziv="DomainObject.Predmet.OznakaBroj_1">St-2072/2016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BAGZI d.o.o. zastupanog po punomoćniku Andreja Šikac</izvorni_sadrzaj>
    <derivirana_varijabla naziv="DomainObject.Predmet.ProtustrankaFormated_1">  BAGZI d.o.o. zastupanog po punomoćniku Andreja Šikac</derivirana_varijabla>
  </DomainObject.Predmet.ProtustrankaFormated>
  <DomainObject.Predmet.ProtustrankaFormatedOIB>
    <izvorni_sadrzaj>  BAGZI d.o.o., OIB 99982683910 zastupanog po punomoćniku Andreja Šikac</izvorni_sadrzaj>
    <derivirana_varijabla naziv="DomainObject.Predmet.ProtustrankaFormatedOIB_1">  BAGZI d.o.o., OIB 99982683910 zastupanog po punomoćniku Andreja Šikac</derivirana_varijabla>
  </DomainObject.Predmet.ProtustrankaFormatedOIB>
  <DomainObject.Predmet.ProtustrankaFormatedWithAdress>
    <izvorni_sadrzaj> BAGZI d.o.o., Zagorkina 9, 10434 Orešje zastupanog po punomoćniku Andreja Šikac</izvorni_sadrzaj>
    <derivirana_varijabla naziv="DomainObject.Predmet.ProtustrankaFormatedWithAdress_1"> BAGZI d.o.o., Zagorkina 9, 10434 Orešje zastupanog po punomoćniku Andreja Šikac</derivirana_varijabla>
  </DomainObject.Predmet.ProtustrankaFormatedWithAdress>
  <DomainObject.Predmet.ProtustrankaFormatedWithAdressOIB>
    <izvorni_sadrzaj> BAGZI d.o.o., OIB 99982683910, Zagorkina 9, 10434 Orešje zastupanog po punomoćniku Andreja Šikac</izvorni_sadrzaj>
    <derivirana_varijabla naziv="DomainObject.Predmet.ProtustrankaFormatedWithAdressOIB_1"> BAGZI d.o.o., OIB 99982683910, Zagorkina 9, 10434 Orešje zastupanog po punomoćniku Andreja Šikac</derivirana_varijabla>
  </DomainObject.Predmet.ProtustrankaFormatedWithAdressOIB>
  <DomainObject.Predmet.ProtustrankaWithAdress>
    <izvorni_sadrzaj>BAGZI d.o.o. Zagorkina 9, 10434 Orešje</izvorni_sadrzaj>
    <derivirana_varijabla naziv="DomainObject.Predmet.ProtustrankaWithAdress_1">BAGZI d.o.o. Zagorkina 9, 10434 Orešje</derivirana_varijabla>
  </DomainObject.Predmet.ProtustrankaWithAdress>
  <DomainObject.Predmet.ProtustrankaWithAdressOIB>
    <izvorni_sadrzaj>BAGZI d.o.o., OIB 99982683910, Zagorkina 9, 10434 Orešje</izvorni_sadrzaj>
    <derivirana_varijabla naziv="DomainObject.Predmet.ProtustrankaWithAdressOIB_1">BAGZI d.o.o., OIB 99982683910, Zagorkina 9, 10434 Orešje</derivirana_varijabla>
  </DomainObject.Predmet.ProtustrankaWithAdressOIB>
  <DomainObject.Predmet.ProtustrankaNazivFormated>
    <izvorni_sadrzaj>BAGZI d.o.o.</izvorni_sadrzaj>
    <derivirana_varijabla naziv="DomainObject.Predmet.ProtustrankaNazivFormated_1">BAGZI d.o.o.</derivirana_varijabla>
  </DomainObject.Predmet.ProtustrankaNazivFormated>
  <DomainObject.Predmet.ProtustrankaNazivFormatedOIB>
    <izvorni_sadrzaj>BAGZI d.o.o., OIB 99982683910</izvorni_sadrzaj>
    <derivirana_varijabla naziv="DomainObject.Predmet.ProtustrankaNazivFormatedOIB_1">BAGZI d.o.o., OIB 99982683910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BAGZI d.o.o. zastupanog po punomoćniku Andreja Šikac</item>
    </izvorni_sadrzaj>
    <derivirana_varijabla naziv="DomainObject.Predmet.ProtuStrankaListFormated_1">
      <item>BAGZI d.o.o. zastupanog po punomoćniku Andreja Šikac</item>
    </derivirana_varijabla>
  </DomainObject.Predmet.ProtuStrankaListFormated>
  <DomainObject.Predmet.ProtuStrankaListFormatedOIB>
    <izvorni_sadrzaj>
      <item>BAGZI d.o.o., OIB 99982683910 zastupanog po punomoćniku Andreja Šikac</item>
    </izvorni_sadrzaj>
    <derivirana_varijabla naziv="DomainObject.Predmet.ProtuStrankaListFormatedOIB_1">
      <item>BAGZI d.o.o., OIB 99982683910 zastupanog po punomoćniku Andreja Šikac</item>
    </derivirana_varijabla>
  </DomainObject.Predmet.ProtuStrankaListFormatedOIB>
  <DomainObject.Predmet.ProtuStrankaListFormatedWithAdress>
    <izvorni_sadrzaj>
      <item>BAGZI d.o.o., Zagorkina 9, 10434 Orešje zastupanog po punomoćniku Andreja Šikac</item>
    </izvorni_sadrzaj>
    <derivirana_varijabla naziv="DomainObject.Predmet.ProtuStrankaListFormatedWithAdress_1">
      <item>BAGZI d.o.o., Zagorkina 9, 10434 Orešje zastupanog po punomoćniku Andreja Šikac</item>
    </derivirana_varijabla>
  </DomainObject.Predmet.ProtuStrankaListFormatedWithAdress>
  <DomainObject.Predmet.ProtuStrankaListFormatedWithAdressOIB>
    <izvorni_sadrzaj>
      <item>BAGZI d.o.o., OIB 99982683910, Zagorkina 9, 10434 Orešje zastupanog po punomoćniku Andreja Šikac</item>
    </izvorni_sadrzaj>
    <derivirana_varijabla naziv="DomainObject.Predmet.ProtuStrankaListFormatedWithAdressOIB_1">
      <item>BAGZI d.o.o., OIB 99982683910, Zagorkina 9, 10434 Orešje zastupanog po punomoćniku Andreja Šikac</item>
    </derivirana_varijabla>
  </DomainObject.Predmet.ProtuStrankaListFormatedWithAdressOIB>
  <DomainObject.Predmet.ProtuStrankaListNazivFormated>
    <izvorni_sadrzaj>
      <item>BAGZI d.o.o.</item>
    </izvorni_sadrzaj>
    <derivirana_varijabla naziv="DomainObject.Predmet.ProtuStrankaListNazivFormated_1">
      <item>BAGZI d.o.o.</item>
    </derivirana_varijabla>
  </DomainObject.Predmet.ProtuStrankaListNazivFormated>
  <DomainObject.Predmet.ProtuStrankaListNazivFormatedOIB>
    <izvorni_sadrzaj>
      <item>BAGZI d.o.o., OIB 99982683910</item>
    </izvorni_sadrzaj>
    <derivirana_varijabla naziv="DomainObject.Predmet.ProtuStrankaListNazivFormatedOIB_1">
      <item>BAGZI d.o.o., OIB 99982683910</item>
    </derivirana_varijabla>
  </DomainObject.Predmet.ProtuStrankaListNazivFormatedOIB>
  <DomainObject.Predmet.OstaliListFormated>
    <izvorni_sadrzaj>
      <item>Andreja Šikac punomoćnik sudionika u postupku BAGZI d.o.o.</item>
    </izvorni_sadrzaj>
    <derivirana_varijabla naziv="DomainObject.Predmet.OstaliListFormated_1">
      <item>Andreja Šikac punomoćnik sudionika u postupku BAGZI d.o.o.</item>
    </derivirana_varijabla>
  </DomainObject.Predmet.OstaliListFormated>
  <DomainObject.Predmet.OstaliListFormatedOIB>
    <izvorni_sadrzaj>
      <item>Andreja Šikac, OIB 59118538693 punomoćnik sudionika u postupku BAGZI d.o.o.</item>
    </izvorni_sadrzaj>
    <derivirana_varijabla naziv="DomainObject.Predmet.OstaliListFormatedOIB_1">
      <item>Andreja Šikac, OIB 59118538693 punomoćnik sudionika u postupku BAGZI d.o.o.</item>
    </derivirana_varijabla>
  </DomainObject.Predmet.OstaliListFormatedOIB>
  <DomainObject.Predmet.OstaliListFormatedWithAdress>
    <izvorni_sadrzaj>
      <item>Andreja Šikac, Zagorkina 9, 10431 Orešje punomoćnik sudionika u postupku BAGZI d.o.o.</item>
    </izvorni_sadrzaj>
    <derivirana_varijabla naziv="DomainObject.Predmet.OstaliListFormatedWithAdress_1">
      <item>Andreja Šikac, Zagorkina 9, 10431 Orešje punomoćnik sudionika u postupku BAGZI d.o.o.</item>
    </derivirana_varijabla>
  </DomainObject.Predmet.OstaliListFormatedWithAdress>
  <DomainObject.Predmet.OstaliListFormatedWithAdressOIB>
    <izvorni_sadrzaj>
      <item>Andreja Šikac, OIB 59118538693, Zagorkina 9, 10431 Orešje punomoćnik sudionika u postupku BAGZI d.o.o.</item>
    </izvorni_sadrzaj>
    <derivirana_varijabla naziv="DomainObject.Predmet.OstaliListFormatedWithAdressOIB_1">
      <item>Andreja Šikac, OIB 59118538693, Zagorkina 9, 10431 Orešje punomoćnik sudionika u postupku BAGZI d.o.o.</item>
    </derivirana_varijabla>
  </DomainObject.Predmet.OstaliListFormatedWithAdressOIB>
  <DomainObject.Predmet.OstaliListNazivFormated>
    <izvorni_sadrzaj>
      <item>Andreja Šikac</item>
    </izvorni_sadrzaj>
    <derivirana_varijabla naziv="DomainObject.Predmet.OstaliListNazivFormated_1">
      <item>Andreja Šikac</item>
    </derivirana_varijabla>
  </DomainObject.Predmet.OstaliListNazivFormated>
  <DomainObject.Predmet.OstaliListNazivFormatedOIB>
    <izvorni_sadrzaj>
      <item>Andreja Šikac, OIB 59118538693</item>
    </izvorni_sadrzaj>
    <derivirana_varijabla naziv="DomainObject.Predmet.OstaliListNazivFormatedOIB_1">
      <item>Andreja Šikac, OIB 59118538693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BAGZI d.o.o.</izvorni_sadrzaj>
    <derivirana_varijabla naziv="DomainObject.Predmet.ProtustrankaIDrugi_1">BAGZI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BAGZI d.o.o., OIB 99982683910, Zagorkina 9, 10434 Orešje</izvorni_sadrzaj>
    <derivirana_varijabla naziv="DomainObject.Predmet.ProtustrankaIDrugiAdressOIB_1">BAGZI d.o.o., OIB 99982683910, Zagorkina 9, 10434 Orešje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BAGZI d.o.o.</item>
      <item>Andreja Šikac</item>
    </izvorni_sadrzaj>
    <derivirana_varijabla naziv="DomainObject.Predmet.SudioniciListNaziv_1">
      <item>FINA Regionalni centar Zagreb</item>
      <item>BAGZI d.o.o.</item>
      <item>Andreja Šikac</item>
    </derivirana_varijabla>
  </DomainObject.Predmet.SudioniciListNaziv>
  <DomainObject.Predmet.SudioniciListAdressOIB>
    <izvorni_sadrzaj>
      <item>FINA Regionalni centar Zagreb, OIB 85821130368, Trg svibanjskih žrtava 1995. 1,10000 Zagreb</item>
      <item>BAGZI d.o.o., OIB 99982683910, Zagorkina 9,10434 Orešje</item>
      <item>Andreja Šikac, OIB 59118538693, Zagorkina 9,10431 Orešje</item>
    </izvorni_sadrzaj>
    <derivirana_varijabla naziv="DomainObject.Predmet.SudioniciListAdressOIB_1">
      <item>FINA Regionalni centar Zagreb, OIB 85821130368, Trg svibanjskih žrtava 1995. 1,10000 Zagreb</item>
      <item>BAGZI d.o.o., OIB 99982683910, Zagorkina 9,10434 Orešje</item>
      <item>Andreja Šikac, OIB 59118538693, Zagorkina 9,10431 Orešje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99982683910</item>
      <item>, OIB 59118538693</item>
    </izvorni_sadrzaj>
    <derivirana_varijabla naziv="DomainObject.Predmet.SudioniciListNazivOIB_1">
      <item>, OIB 85821130368</item>
      <item>, OIB 99982683910</item>
      <item>, OIB 59118538693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1575</properties:Words>
  <properties:Characters>8862</properties:Characters>
  <properties:Lines>179</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2017-08-30T11:48:00Z</dcterms:created>
  <dc:creator>Korisnik</dc:creator>
  <cp:lastModifiedBy>Goranka Boljkovac</cp:lastModifiedBy>
  <cp:lastPrinted>2017-08-30T11:38:00Z</cp:lastPrinted>
  <dcterms:modified xmlns:xsi="http://www.w3.org/2001/XMLSchema-instance" xsi:type="dcterms:W3CDTF">2017-08-30T11:56:00Z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