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74d98" w14:paraId="a674d98" w:rsidRDefault="00CF4963" w:rsidR="00AC73DC">
      <w:pPr>
        <w:spacing w:lineRule="auto" w:line="360"/>
        <w:jc w:val="both"/>
        <w15:collapsed w:val="false"/>
        <w:rPr>
          <w:b/>
          <w:bCs/>
          <w:i/>
          <w:iCs/>
          <w:lang w:val="hr-HR"/>
        </w:rPr>
      </w:pPr>
      <w:bookmarkStart w:name="_GoBack" w:id="0"/>
      <w:bookmarkEnd w:id="0"/>
      <w:r>
        <w:rPr>
          <w:b/>
          <w:bCs/>
          <w:i/>
          <w:iCs/>
          <w:lang w:val="hr-HR"/>
        </w:rPr>
        <w:t>TRGOINGRAD d.o.o.</w:t>
      </w:r>
      <w:r w:rsidR="00F957EC">
        <w:rPr>
          <w:b/>
          <w:bCs/>
          <w:i/>
          <w:iCs/>
          <w:lang w:val="hr-HR"/>
        </w:rPr>
        <w:t xml:space="preserve"> - u stečaju</w:t>
      </w:r>
      <w:r w:rsidR="00C6023E">
        <w:rPr>
          <w:b/>
          <w:bCs/>
          <w:i/>
          <w:iCs/>
          <w:lang w:val="hr-HR"/>
        </w:rPr>
        <w:tab/>
      </w:r>
      <w:r w:rsidR="00C6023E">
        <w:rPr>
          <w:b/>
          <w:bCs/>
          <w:i/>
          <w:iCs/>
          <w:lang w:val="hr-HR"/>
        </w:rPr>
        <w:tab/>
      </w:r>
      <w:r w:rsidR="00C6023E">
        <w:rPr>
          <w:b/>
          <w:bCs/>
          <w:i/>
          <w:iCs/>
          <w:lang w:val="hr-HR"/>
        </w:rPr>
        <w:tab/>
      </w:r>
      <w:r w:rsidR="00C6023E">
        <w:rPr>
          <w:b/>
          <w:bCs/>
          <w:i/>
          <w:iCs/>
          <w:lang w:val="hr-HR"/>
        </w:rPr>
        <w:tab/>
      </w:r>
      <w:r w:rsidR="00C6023E">
        <w:rPr>
          <w:b/>
          <w:bCs/>
          <w:i/>
          <w:iCs/>
          <w:lang w:val="hr-HR"/>
        </w:rPr>
        <w:tab/>
      </w:r>
      <w:r w:rsidR="00C6023E">
        <w:rPr>
          <w:b/>
          <w:bCs/>
          <w:i/>
          <w:iCs/>
          <w:lang w:val="hr-HR"/>
        </w:rPr>
        <w:tab/>
      </w:r>
      <w:r w:rsidR="00C6023E">
        <w:rPr>
          <w:b/>
          <w:bCs/>
          <w:i/>
          <w:iCs/>
          <w:lang w:val="hr-HR"/>
        </w:rPr>
        <w:tab/>
        <w:t>Obrazac 22</w:t>
      </w:r>
    </w:p>
    <w:p w:rsidRDefault="00CF4963" w:rsidR="001D1F2C">
      <w:pPr>
        <w:spacing w:lineRule="auto" w:line="360"/>
        <w:jc w:val="both"/>
        <w:rPr>
          <w:b/>
          <w:bCs/>
          <w:i/>
          <w:iCs/>
          <w:lang w:val="hr-HR"/>
        </w:rPr>
      </w:pPr>
      <w:r>
        <w:rPr>
          <w:b/>
          <w:bCs/>
          <w:i/>
          <w:iCs/>
          <w:lang w:val="hr-HR"/>
        </w:rPr>
        <w:t>Šulinec 4a</w:t>
      </w:r>
    </w:p>
    <w:p w:rsidRDefault="00F957EC" w:rsidR="00CF4963">
      <w:pPr>
        <w:spacing w:lineRule="auto" w:line="360"/>
        <w:jc w:val="both"/>
        <w:rPr>
          <w:b/>
          <w:bCs/>
          <w:i/>
          <w:iCs/>
          <w:lang w:val="hr-HR"/>
        </w:rPr>
      </w:pPr>
      <w:r>
        <w:rPr>
          <w:b/>
          <w:bCs/>
          <w:i/>
          <w:iCs/>
          <w:lang w:val="hr-HR"/>
        </w:rPr>
        <w:t>Sveti Ivan Zelina</w:t>
      </w:r>
    </w:p>
    <w:p w:rsidRDefault="00DE1013" w:rsidR="00DE1013">
      <w:pPr>
        <w:spacing w:lineRule="auto" w:line="360"/>
        <w:jc w:val="both"/>
        <w:rPr>
          <w:b/>
          <w:bCs/>
          <w:i/>
          <w:iCs/>
          <w:lang w:val="hr-HR"/>
        </w:rPr>
      </w:pPr>
      <w:r>
        <w:rPr>
          <w:b/>
          <w:bCs/>
          <w:i/>
          <w:iCs/>
          <w:lang w:val="hr-HR"/>
        </w:rPr>
        <w:t xml:space="preserve">OIB </w:t>
      </w:r>
      <w:r w:rsidR="00CF4963">
        <w:rPr>
          <w:b/>
          <w:bCs/>
          <w:i/>
          <w:iCs/>
          <w:lang w:val="hr-HR"/>
        </w:rPr>
        <w:t>66771229334</w:t>
      </w:r>
    </w:p>
    <w:p w:rsidRDefault="00CF4963" w:rsidR="001D1F2C">
      <w:pPr>
        <w:spacing w:lineRule="auto" w:line="360"/>
        <w:jc w:val="both"/>
        <w:rPr>
          <w:b/>
          <w:bCs/>
          <w:i/>
          <w:iCs/>
          <w:lang w:val="hr-HR"/>
        </w:rPr>
      </w:pPr>
      <w:r>
        <w:rPr>
          <w:b/>
          <w:bCs/>
          <w:i/>
          <w:iCs/>
          <w:lang w:val="hr-HR"/>
        </w:rPr>
        <w:t>53</w:t>
      </w:r>
      <w:r w:rsidR="00AC73DC">
        <w:rPr>
          <w:b/>
          <w:bCs/>
          <w:i/>
          <w:iCs/>
          <w:lang w:val="hr-HR"/>
        </w:rPr>
        <w:t xml:space="preserve"> </w:t>
      </w:r>
      <w:r w:rsidR="001D1F2C">
        <w:rPr>
          <w:b/>
          <w:bCs/>
          <w:i/>
          <w:iCs/>
          <w:lang w:val="hr-HR"/>
        </w:rPr>
        <w:t>St</w:t>
      </w:r>
      <w:r w:rsidR="00AC73DC">
        <w:rPr>
          <w:b/>
          <w:bCs/>
          <w:i/>
          <w:iCs/>
          <w:lang w:val="hr-HR"/>
        </w:rPr>
        <w:t>-1</w:t>
      </w:r>
      <w:r>
        <w:rPr>
          <w:b/>
          <w:bCs/>
          <w:i/>
          <w:iCs/>
          <w:lang w:val="hr-HR"/>
        </w:rPr>
        <w:t>174/</w:t>
      </w:r>
      <w:r w:rsidR="00AC73DC">
        <w:rPr>
          <w:b/>
          <w:bCs/>
          <w:i/>
          <w:iCs/>
          <w:lang w:val="hr-HR"/>
        </w:rPr>
        <w:t>2011</w:t>
      </w:r>
    </w:p>
    <w:p w:rsidRDefault="00F957EC" w:rsidR="001D1F2C">
      <w:pPr>
        <w:spacing w:lineRule="auto" w:line="360"/>
        <w:jc w:val="both"/>
        <w:rPr>
          <w:b/>
          <w:bCs/>
          <w:i/>
          <w:iCs/>
          <w:lang w:val="hr-HR"/>
        </w:rPr>
      </w:pPr>
      <w:r>
        <w:rPr>
          <w:b/>
          <w:bCs/>
          <w:i/>
          <w:iCs/>
          <w:lang w:val="hr-HR"/>
        </w:rPr>
        <w:t>Stečajni upravitelj</w:t>
      </w:r>
    </w:p>
    <w:p w:rsidRDefault="00F957EC" w:rsidR="00F957EC">
      <w:pPr>
        <w:spacing w:lineRule="auto" w:line="360"/>
        <w:jc w:val="both"/>
        <w:rPr>
          <w:b/>
          <w:bCs/>
          <w:i/>
          <w:iCs/>
          <w:lang w:val="hr-HR"/>
        </w:rPr>
      </w:pPr>
      <w:r>
        <w:rPr>
          <w:b/>
          <w:bCs/>
          <w:i/>
          <w:iCs/>
          <w:lang w:val="hr-HR"/>
        </w:rPr>
        <w:t>Jerko Duško Suić, dipl.iur.</w:t>
      </w:r>
    </w:p>
    <w:p w:rsidRDefault="001D1F2C" w:rsidR="001D1F2C">
      <w:pPr>
        <w:spacing w:lineRule="auto" w:line="360"/>
        <w:jc w:val="both"/>
        <w:rPr>
          <w:b/>
          <w:bCs/>
          <w:i/>
          <w:iCs/>
          <w:lang w:val="hr-HR"/>
        </w:rPr>
      </w:pPr>
    </w:p>
    <w:p w:rsidRDefault="001D1F2C" w:rsidR="001D1F2C">
      <w:pPr>
        <w:spacing w:lineRule="auto" w:line="360"/>
        <w:jc w:val="both"/>
        <w:rPr>
          <w:b/>
          <w:bCs/>
          <w:i/>
          <w:iCs/>
          <w:lang w:val="hr-HR"/>
        </w:rPr>
      </w:pPr>
    </w:p>
    <w:p w:rsidRDefault="001D1F2C" w:rsidR="001D1F2C">
      <w:pPr>
        <w:spacing w:lineRule="auto" w:line="360"/>
        <w:jc w:val="both"/>
        <w:rPr>
          <w:b/>
          <w:bCs/>
          <w:i/>
          <w:iCs/>
          <w:lang w:val="hr-HR"/>
        </w:rPr>
      </w:pPr>
    </w:p>
    <w:p w:rsidRDefault="00C6023E" w:rsidP="00C6023E" w:rsidR="001D1F2C" w:rsidRPr="00C6023E">
      <w:pPr>
        <w:spacing w:lineRule="auto" w:line="360"/>
        <w:jc w:val="center"/>
        <w:rPr>
          <w:b/>
          <w:bCs/>
          <w:i/>
          <w:iCs/>
          <w:sz w:val="28"/>
          <w:szCs w:val="28"/>
          <w:lang w:val="hr-HR"/>
        </w:rPr>
      </w:pPr>
      <w:r w:rsidRPr="00C6023E">
        <w:rPr>
          <w:b/>
          <w:bCs/>
          <w:i/>
          <w:iCs/>
          <w:sz w:val="28"/>
          <w:szCs w:val="28"/>
          <w:lang w:val="hr-HR"/>
        </w:rPr>
        <w:t>ZAVRŠNI RAČUN STEČAJNOGA UPRAVITELJA</w:t>
      </w:r>
    </w:p>
    <w:p w:rsidRDefault="00C6023E" w:rsidR="00C6023E">
      <w:pPr>
        <w:spacing w:lineRule="auto" w:line="360"/>
        <w:jc w:val="both"/>
        <w:rPr>
          <w:b/>
          <w:bCs/>
          <w:i/>
          <w:iCs/>
          <w:lang w:val="hr-HR"/>
        </w:rPr>
      </w:pPr>
    </w:p>
    <w:p w:rsidRDefault="00C6023E" w:rsidR="00C6023E">
      <w:pPr>
        <w:spacing w:lineRule="auto" w:line="360"/>
        <w:jc w:val="both"/>
        <w:rPr>
          <w:b/>
          <w:bCs/>
          <w:i/>
          <w:iCs/>
          <w:lang w:val="hr-HR"/>
        </w:rPr>
      </w:pPr>
    </w:p>
    <w:p w:rsidRDefault="00C6023E" w:rsidP="00C6023E" w:rsidR="00C6023E">
      <w:pPr>
        <w:numPr>
          <w:ilvl w:val="0"/>
          <w:numId w:val="21"/>
        </w:numPr>
        <w:spacing w:lineRule="auto" w:line="360"/>
        <w:jc w:val="both"/>
        <w:rPr>
          <w:b/>
          <w:bCs/>
          <w:i/>
          <w:iCs/>
          <w:lang w:val="hr-HR"/>
        </w:rPr>
      </w:pPr>
      <w:r>
        <w:rPr>
          <w:b/>
          <w:bCs/>
          <w:i/>
          <w:iCs/>
          <w:lang w:val="hr-HR"/>
        </w:rPr>
        <w:t>RAČUN PRIHODA I RASHODA</w:t>
      </w:r>
    </w:p>
    <w:p w:rsidRDefault="00C6023E" w:rsidP="00C6023E" w:rsidR="00C6023E">
      <w:pPr>
        <w:spacing w:lineRule="auto" w:line="360"/>
        <w:ind w:left="720"/>
        <w:jc w:val="both"/>
        <w:rPr>
          <w:b/>
          <w:bCs/>
          <w:i/>
          <w:iCs/>
          <w:lang w:val="hr-HR"/>
        </w:rPr>
      </w:pPr>
    </w:p>
    <w:p w:rsidRDefault="00C6023E" w:rsidP="00C6023E" w:rsidR="00C6023E">
      <w:pPr>
        <w:numPr>
          <w:ilvl w:val="0"/>
          <w:numId w:val="21"/>
        </w:numPr>
        <w:spacing w:lineRule="auto" w:line="360"/>
        <w:jc w:val="both"/>
        <w:rPr>
          <w:b/>
          <w:bCs/>
          <w:i/>
          <w:iCs/>
          <w:lang w:val="hr-HR"/>
        </w:rPr>
      </w:pPr>
      <w:r>
        <w:rPr>
          <w:b/>
          <w:bCs/>
          <w:i/>
          <w:iCs/>
          <w:lang w:val="hr-HR"/>
        </w:rPr>
        <w:t>ZAVRŠNA BILANCA</w:t>
      </w:r>
    </w:p>
    <w:p w:rsidRDefault="00C6023E" w:rsidP="00C6023E" w:rsidR="00C6023E">
      <w:pPr>
        <w:pStyle w:val="Odlomakpopisa"/>
        <w:rPr>
          <w:b/>
          <w:bCs/>
          <w:i/>
          <w:iCs/>
          <w:lang w:val="hr-HR"/>
        </w:rPr>
      </w:pPr>
    </w:p>
    <w:p w:rsidRDefault="00C6023E" w:rsidP="00C6023E" w:rsidR="00C6023E">
      <w:pPr>
        <w:spacing w:lineRule="auto" w:line="360"/>
        <w:ind w:left="720"/>
        <w:jc w:val="both"/>
        <w:rPr>
          <w:b/>
          <w:bCs/>
          <w:i/>
          <w:iCs/>
          <w:lang w:val="hr-HR"/>
        </w:rPr>
      </w:pPr>
    </w:p>
    <w:p w:rsidRDefault="00C6023E" w:rsidP="00C6023E" w:rsidR="00C6023E">
      <w:pPr>
        <w:numPr>
          <w:ilvl w:val="0"/>
          <w:numId w:val="21"/>
        </w:numPr>
        <w:spacing w:lineRule="auto" w:line="360"/>
        <w:jc w:val="both"/>
        <w:rPr>
          <w:b/>
          <w:bCs/>
          <w:i/>
          <w:iCs/>
          <w:lang w:val="hr-HR"/>
        </w:rPr>
      </w:pPr>
      <w:r>
        <w:rPr>
          <w:b/>
          <w:bCs/>
          <w:i/>
          <w:iCs/>
          <w:lang w:val="hr-HR"/>
        </w:rPr>
        <w:t>ZAVRŠNI IZVJEŠTAJ STEČAJNOGA UPRAVITELJA</w:t>
      </w:r>
    </w:p>
    <w:p w:rsidRDefault="001D1F2C" w:rsidR="001D1F2C">
      <w:pPr>
        <w:spacing w:lineRule="auto" w:line="360"/>
        <w:jc w:val="both"/>
        <w:rPr>
          <w:b/>
          <w:bCs/>
          <w:i/>
          <w:iCs/>
          <w:lang w:val="hr-HR"/>
        </w:rPr>
      </w:pPr>
    </w:p>
    <w:p w:rsidRDefault="001D1F2C" w:rsidR="001D1F2C">
      <w:pPr>
        <w:spacing w:lineRule="auto" w:line="360"/>
        <w:jc w:val="both"/>
        <w:rPr>
          <w:b/>
          <w:bCs/>
          <w:i/>
          <w:iCs/>
          <w:lang w:val="hr-HR"/>
        </w:rPr>
      </w:pPr>
    </w:p>
    <w:p w:rsidRDefault="001D1F2C" w:rsidR="001D1F2C">
      <w:pPr>
        <w:spacing w:lineRule="auto" w:line="360"/>
        <w:jc w:val="both"/>
        <w:rPr>
          <w:b/>
          <w:bCs/>
          <w:i/>
          <w:iCs/>
          <w:lang w:val="hr-HR"/>
        </w:rPr>
      </w:pPr>
    </w:p>
    <w:p w:rsidRDefault="001D1F2C" w:rsidR="001D1F2C">
      <w:pPr>
        <w:spacing w:lineRule="auto" w:line="360"/>
        <w:jc w:val="both"/>
        <w:rPr>
          <w:b/>
          <w:bCs/>
          <w:i/>
          <w:iCs/>
          <w:lang w:val="hr-HR"/>
        </w:rPr>
      </w:pPr>
    </w:p>
    <w:p w:rsidRDefault="001D1F2C" w:rsidR="001D1F2C">
      <w:pPr>
        <w:spacing w:lineRule="auto" w:line="360"/>
        <w:jc w:val="both"/>
        <w:rPr>
          <w:b/>
          <w:bCs/>
          <w:i/>
          <w:iCs/>
          <w:lang w:val="hr-HR"/>
        </w:rPr>
      </w:pPr>
    </w:p>
    <w:p w:rsidRDefault="001D1F2C" w:rsidR="001D1F2C">
      <w:pPr>
        <w:spacing w:lineRule="auto" w:line="360"/>
        <w:jc w:val="both"/>
        <w:rPr>
          <w:b/>
          <w:bCs/>
          <w:i/>
          <w:iCs/>
          <w:lang w:val="hr-HR"/>
        </w:rPr>
      </w:pPr>
    </w:p>
    <w:p w:rsidRDefault="001D1F2C" w:rsidR="001D1F2C">
      <w:pPr>
        <w:spacing w:lineRule="auto" w:line="360"/>
        <w:jc w:val="both"/>
        <w:rPr>
          <w:b/>
          <w:bCs/>
          <w:i/>
          <w:iCs/>
          <w:lang w:val="hr-HR"/>
        </w:rPr>
      </w:pPr>
    </w:p>
    <w:p w:rsidRDefault="001D1F2C" w:rsidR="001D1F2C">
      <w:pPr>
        <w:spacing w:lineRule="auto" w:line="360"/>
        <w:jc w:val="both"/>
        <w:rPr>
          <w:b/>
          <w:bCs/>
          <w:i/>
          <w:iCs/>
          <w:lang w:val="hr-HR"/>
        </w:rPr>
      </w:pPr>
    </w:p>
    <w:p w:rsidRDefault="001D1F2C" w:rsidR="001D1F2C">
      <w:pPr>
        <w:spacing w:lineRule="auto" w:line="360"/>
        <w:jc w:val="both"/>
        <w:rPr>
          <w:b/>
          <w:bCs/>
          <w:i/>
          <w:iCs/>
          <w:lang w:val="hr-HR"/>
        </w:rPr>
      </w:pPr>
    </w:p>
    <w:p w:rsidRDefault="00AC523A" w:rsidR="00AC523A">
      <w:pPr>
        <w:spacing w:lineRule="auto" w:line="360"/>
        <w:jc w:val="both"/>
        <w:rPr>
          <w:b/>
          <w:bCs/>
          <w:i/>
          <w:iCs/>
          <w:lang w:val="hr-HR"/>
        </w:rPr>
      </w:pPr>
    </w:p>
    <w:p w:rsidRDefault="00AC523A" w:rsidR="00AC523A">
      <w:pPr>
        <w:spacing w:lineRule="auto" w:line="360"/>
        <w:jc w:val="both"/>
        <w:rPr>
          <w:b/>
          <w:bCs/>
          <w:i/>
          <w:iCs/>
          <w:lang w:val="hr-HR"/>
        </w:rPr>
      </w:pPr>
    </w:p>
    <w:p w:rsidRDefault="00AC523A" w:rsidR="00AC523A">
      <w:pPr>
        <w:spacing w:lineRule="auto" w:line="360"/>
        <w:jc w:val="both"/>
        <w:rPr>
          <w:b/>
          <w:bCs/>
          <w:i/>
          <w:iCs/>
          <w:lang w:val="hr-HR"/>
        </w:rPr>
      </w:pPr>
    </w:p>
    <w:p w:rsidRDefault="00AC523A" w:rsidR="00AC523A">
      <w:pPr>
        <w:spacing w:lineRule="auto" w:line="360"/>
        <w:jc w:val="both"/>
        <w:rPr>
          <w:b/>
          <w:bCs/>
          <w:i/>
          <w:iCs/>
          <w:lang w:val="hr-HR"/>
        </w:rPr>
      </w:pPr>
    </w:p>
    <w:p w:rsidRDefault="00AC523A" w:rsidR="00AC523A">
      <w:pPr>
        <w:spacing w:lineRule="auto" w:line="360"/>
        <w:jc w:val="both"/>
        <w:rPr>
          <w:b/>
          <w:bCs/>
          <w:i/>
          <w:iCs/>
          <w:lang w:val="hr-HR"/>
        </w:rPr>
      </w:pPr>
    </w:p>
    <w:p w:rsidRDefault="00DE1013" w:rsidR="001D1F2C">
      <w:pPr>
        <w:spacing w:lineRule="auto" w:line="360"/>
        <w:jc w:val="center"/>
        <w:rPr>
          <w:b/>
          <w:bCs/>
          <w:i/>
          <w:iCs/>
          <w:lang w:val="hr-HR"/>
        </w:rPr>
      </w:pPr>
      <w:r>
        <w:rPr>
          <w:b/>
          <w:bCs/>
          <w:i/>
          <w:iCs/>
          <w:lang w:val="hr-HR"/>
        </w:rPr>
        <w:t>Zagreb,</w:t>
      </w:r>
      <w:r w:rsidR="00573B54">
        <w:rPr>
          <w:b/>
          <w:bCs/>
          <w:i/>
          <w:iCs/>
          <w:lang w:val="hr-HR"/>
        </w:rPr>
        <w:t xml:space="preserve"> </w:t>
      </w:r>
      <w:r w:rsidR="00C6023E">
        <w:rPr>
          <w:b/>
          <w:bCs/>
          <w:i/>
          <w:iCs/>
          <w:lang w:val="hr-HR"/>
        </w:rPr>
        <w:t>21</w:t>
      </w:r>
      <w:r w:rsidR="00AC73DC">
        <w:rPr>
          <w:b/>
          <w:bCs/>
          <w:i/>
          <w:iCs/>
          <w:lang w:val="hr-HR"/>
        </w:rPr>
        <w:t>.</w:t>
      </w:r>
      <w:r w:rsidR="00560D1F">
        <w:rPr>
          <w:b/>
          <w:bCs/>
          <w:i/>
          <w:iCs/>
          <w:lang w:val="hr-HR"/>
        </w:rPr>
        <w:t xml:space="preserve"> rujna </w:t>
      </w:r>
      <w:r w:rsidR="003513B4">
        <w:rPr>
          <w:b/>
          <w:bCs/>
          <w:i/>
          <w:iCs/>
          <w:lang w:val="hr-HR"/>
        </w:rPr>
        <w:t xml:space="preserve"> 2017. </w:t>
      </w:r>
      <w:r w:rsidR="001D1F2C">
        <w:rPr>
          <w:b/>
          <w:bCs/>
          <w:i/>
          <w:iCs/>
          <w:lang w:val="hr-HR"/>
        </w:rPr>
        <w:t xml:space="preserve"> godine</w:t>
      </w:r>
    </w:p>
    <w:p w:rsidRDefault="001D1F2C" w:rsidR="001D1F2C">
      <w:pPr>
        <w:spacing w:lineRule="auto" w:line="360"/>
        <w:jc w:val="both"/>
        <w:rPr>
          <w:lang w:val="hr-HR"/>
        </w:rPr>
      </w:pPr>
    </w:p>
    <w:p w:rsidRDefault="001D1F2C" w:rsidR="001D1F2C">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P="00B3189E" w:rsidR="00B3189E" w:rsidRPr="00B3189E">
      <w:pPr>
        <w:spacing w:lineRule="auto" w:line="360"/>
        <w:jc w:val="center"/>
        <w:rPr>
          <w:sz w:val="32"/>
          <w:szCs w:val="32"/>
          <w:lang w:val="hr-HR"/>
        </w:rPr>
      </w:pPr>
      <w:r w:rsidRPr="00B3189E">
        <w:rPr>
          <w:sz w:val="32"/>
          <w:szCs w:val="32"/>
          <w:lang w:val="hr-HR"/>
        </w:rPr>
        <w:t>RAČUN DOBITI I GUBITKA</w:t>
      </w:r>
    </w:p>
    <w:p w:rsidRDefault="00B3189E" w:rsidP="00B3189E" w:rsidR="00B3189E" w:rsidRPr="00B3189E">
      <w:pPr>
        <w:spacing w:lineRule="auto" w:line="360"/>
        <w:jc w:val="center"/>
        <w:rPr>
          <w:sz w:val="32"/>
          <w:szCs w:val="32"/>
          <w:lang w:val="hr-HR"/>
        </w:rPr>
      </w:pPr>
    </w:p>
    <w:p w:rsidRDefault="00DE1300" w:rsidP="00B3189E" w:rsidR="00B3189E" w:rsidRPr="00B3189E">
      <w:pPr>
        <w:spacing w:lineRule="auto" w:line="360"/>
        <w:jc w:val="center"/>
        <w:rPr>
          <w:sz w:val="32"/>
          <w:szCs w:val="32"/>
          <w:lang w:val="hr-HR"/>
        </w:rPr>
      </w:pPr>
      <w:r>
        <w:rPr>
          <w:sz w:val="32"/>
          <w:szCs w:val="32"/>
          <w:lang w:val="hr-HR"/>
        </w:rPr>
        <w:t>ZAVRŠNA BILANCA</w:t>
      </w:r>
    </w:p>
    <w:p w:rsidRDefault="00B3189E" w:rsidP="00B3189E" w:rsidR="00B3189E" w:rsidRPr="00B3189E">
      <w:pPr>
        <w:spacing w:lineRule="auto" w:line="360"/>
        <w:jc w:val="center"/>
        <w:rPr>
          <w:sz w:val="32"/>
          <w:szCs w:val="32"/>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B3189E" w:rsidR="00B3189E">
      <w:pPr>
        <w:spacing w:lineRule="auto" w:line="360"/>
        <w:jc w:val="both"/>
        <w:rPr>
          <w:lang w:val="hr-HR"/>
        </w:rPr>
      </w:pPr>
    </w:p>
    <w:p w:rsidRDefault="001D1F2C" w:rsidR="001D1F2C">
      <w:pPr>
        <w:spacing w:lineRule="auto" w:line="360"/>
        <w:jc w:val="both"/>
        <w:rPr>
          <w:lang w:val="hr-HR"/>
        </w:rPr>
      </w:pPr>
    </w:p>
    <w:p w:rsidRDefault="00DF532D" w:rsidP="00DF532D" w:rsidR="00DF532D">
      <w:pPr>
        <w:spacing w:lineRule="auto" w:line="360"/>
        <w:jc w:val="both"/>
        <w:rPr>
          <w:b/>
          <w:bCs/>
          <w:i/>
          <w:iCs/>
          <w:lang w:val="hr-HR"/>
        </w:rPr>
      </w:pPr>
    </w:p>
    <w:p w:rsidRDefault="00DF532D" w:rsidP="00DF532D" w:rsidR="00DF532D">
      <w:pPr>
        <w:spacing w:lineRule="auto" w:line="360"/>
        <w:jc w:val="center"/>
        <w:rPr>
          <w:b/>
          <w:bCs/>
          <w:i/>
          <w:iCs/>
          <w:sz w:val="28"/>
          <w:lang w:val="hr-HR"/>
        </w:rPr>
      </w:pPr>
      <w:r>
        <w:rPr>
          <w:b/>
          <w:bCs/>
          <w:i/>
          <w:iCs/>
          <w:sz w:val="28"/>
          <w:lang w:val="hr-HR"/>
        </w:rPr>
        <w:t>ZAVRŠNI IZVJEŠTAJ</w:t>
      </w:r>
    </w:p>
    <w:p w:rsidRDefault="00DF532D" w:rsidP="00DF532D" w:rsidR="00DF532D">
      <w:pPr>
        <w:spacing w:lineRule="auto" w:line="360"/>
        <w:jc w:val="center"/>
        <w:rPr>
          <w:b/>
          <w:bCs/>
          <w:i/>
          <w:iCs/>
          <w:sz w:val="28"/>
          <w:lang w:val="hr-HR"/>
        </w:rPr>
      </w:pPr>
      <w:r>
        <w:rPr>
          <w:b/>
          <w:bCs/>
          <w:i/>
          <w:iCs/>
          <w:sz w:val="28"/>
          <w:lang w:val="hr-HR"/>
        </w:rPr>
        <w:t>STEČAJNOGA UPRAVITELJA</w:t>
      </w:r>
    </w:p>
    <w:p w:rsidRDefault="00DF532D" w:rsidP="00DF532D" w:rsidR="00DF532D">
      <w:pPr>
        <w:spacing w:lineRule="auto" w:line="360"/>
        <w:jc w:val="center"/>
        <w:rPr>
          <w:b/>
          <w:bCs/>
          <w:i/>
          <w:iCs/>
          <w:sz w:val="28"/>
          <w:lang w:val="hr-HR"/>
        </w:rPr>
      </w:pPr>
    </w:p>
    <w:p w:rsidRDefault="00DF532D" w:rsidP="00DF532D" w:rsidR="00DF532D">
      <w:pPr>
        <w:spacing w:lineRule="auto" w:line="360"/>
        <w:jc w:val="center"/>
        <w:rPr>
          <w:b/>
          <w:bCs/>
          <w:i/>
          <w:iCs/>
          <w:sz w:val="28"/>
          <w:lang w:val="hr-HR"/>
        </w:rPr>
      </w:pPr>
    </w:p>
    <w:p w:rsidRDefault="00DF532D" w:rsidP="00DF532D" w:rsidR="00DF532D">
      <w:pPr>
        <w:spacing w:lineRule="auto" w:line="360"/>
        <w:jc w:val="center"/>
        <w:rPr>
          <w:b/>
          <w:bCs/>
          <w:i/>
          <w:iCs/>
          <w:sz w:val="28"/>
          <w:lang w:val="hr-HR"/>
        </w:rPr>
      </w:pPr>
      <w:r>
        <w:rPr>
          <w:b/>
          <w:bCs/>
          <w:i/>
          <w:iCs/>
          <w:sz w:val="28"/>
          <w:lang w:val="hr-HR"/>
        </w:rPr>
        <w:t>Obustava postupka zbog nedostatnosti mase za</w:t>
      </w:r>
    </w:p>
    <w:p w:rsidRDefault="00DF532D" w:rsidP="00DF532D" w:rsidR="00DF532D">
      <w:pPr>
        <w:spacing w:lineRule="auto" w:line="360"/>
        <w:jc w:val="center"/>
        <w:rPr>
          <w:b/>
          <w:bCs/>
          <w:i/>
          <w:iCs/>
          <w:sz w:val="28"/>
          <w:lang w:val="hr-HR"/>
        </w:rPr>
      </w:pPr>
      <w:r>
        <w:rPr>
          <w:b/>
          <w:bCs/>
          <w:i/>
          <w:iCs/>
          <w:sz w:val="28"/>
          <w:lang w:val="hr-HR"/>
        </w:rPr>
        <w:t>ispunjenje ostalih obveza stečajne mase</w:t>
      </w:r>
    </w:p>
    <w:p w:rsidRDefault="00DF532D" w:rsidP="00DF532D" w:rsidR="00DF532D">
      <w:pPr>
        <w:spacing w:lineRule="auto" w:line="360"/>
        <w:jc w:val="center"/>
        <w:rPr>
          <w:b/>
          <w:bCs/>
          <w:i/>
          <w:iCs/>
          <w:sz w:val="28"/>
          <w:lang w:val="hr-HR"/>
        </w:rPr>
      </w:pPr>
      <w:r>
        <w:rPr>
          <w:b/>
          <w:bCs/>
          <w:i/>
          <w:iCs/>
          <w:sz w:val="28"/>
          <w:lang w:val="hr-HR"/>
        </w:rPr>
        <w:t>(čl. 204. Stečajnog zakona)</w:t>
      </w:r>
    </w:p>
    <w:p w:rsidRDefault="00DF532D" w:rsidP="00DF532D" w:rsidR="00DF532D">
      <w:pPr>
        <w:spacing w:lineRule="auto" w:line="360"/>
        <w:jc w:val="both"/>
        <w:rPr>
          <w:b/>
          <w:bCs/>
          <w:i/>
          <w:iCs/>
          <w:lang w:val="hr-HR"/>
        </w:rPr>
      </w:pPr>
    </w:p>
    <w:p w:rsidRDefault="00DF532D" w:rsidP="00DF532D" w:rsidR="00DF532D">
      <w:pPr>
        <w:spacing w:lineRule="auto" w:line="360"/>
        <w:jc w:val="both"/>
        <w:rPr>
          <w:b/>
          <w:bCs/>
          <w:i/>
          <w:iCs/>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1D1F2C" w:rsidR="001D1F2C">
      <w:pPr>
        <w:spacing w:lineRule="auto" w:line="360"/>
        <w:jc w:val="both"/>
        <w:rPr>
          <w:lang w:val="hr-HR"/>
        </w:rPr>
      </w:pPr>
    </w:p>
    <w:p w:rsidRDefault="00DF532D" w:rsidP="00AF396D" w:rsidR="00550B2D">
      <w:pPr>
        <w:spacing w:lineRule="auto" w:line="360"/>
        <w:jc w:val="center"/>
        <w:rPr>
          <w:b/>
          <w:lang w:val="hr-HR"/>
        </w:rPr>
      </w:pPr>
      <w:r>
        <w:rPr>
          <w:b/>
          <w:lang w:val="hr-HR"/>
        </w:rPr>
        <w:t>I</w:t>
      </w:r>
    </w:p>
    <w:p w:rsidRDefault="00AF396D" w:rsidP="00AF396D" w:rsidR="00AF396D">
      <w:pPr>
        <w:spacing w:lineRule="auto" w:line="360"/>
        <w:jc w:val="center"/>
        <w:rPr>
          <w:b/>
          <w:lang w:val="hr-HR"/>
        </w:rPr>
      </w:pPr>
      <w:r w:rsidRPr="00AF396D">
        <w:rPr>
          <w:b/>
          <w:lang w:val="hr-HR"/>
        </w:rPr>
        <w:t>RAZLOZI OBUSTAVE STEČAJNOG POSTUPKA</w:t>
      </w:r>
    </w:p>
    <w:p w:rsidRDefault="00DF532D" w:rsidP="00AF396D" w:rsidR="00DF532D">
      <w:pPr>
        <w:spacing w:lineRule="auto" w:line="360"/>
        <w:jc w:val="center"/>
        <w:rPr>
          <w:b/>
          <w:lang w:val="hr-HR"/>
        </w:rPr>
      </w:pPr>
      <w:r>
        <w:rPr>
          <w:b/>
          <w:lang w:val="hr-HR"/>
        </w:rPr>
        <w:t>ZBOG NEDOSTATNOSTI MASE ZA ISPUNJENJE</w:t>
      </w:r>
    </w:p>
    <w:p w:rsidRDefault="00DF532D" w:rsidP="00AF396D" w:rsidR="00DF532D">
      <w:pPr>
        <w:spacing w:lineRule="auto" w:line="360"/>
        <w:jc w:val="center"/>
        <w:rPr>
          <w:b/>
          <w:lang w:val="hr-HR"/>
        </w:rPr>
      </w:pPr>
      <w:r>
        <w:rPr>
          <w:b/>
          <w:lang w:val="hr-HR"/>
        </w:rPr>
        <w:t>OSTALIH OBVEZA STEČAJNOG POSTUPKA</w:t>
      </w:r>
    </w:p>
    <w:p w:rsidRDefault="00DF532D" w:rsidP="00AF396D" w:rsidR="00DF532D" w:rsidRPr="00AF396D">
      <w:pPr>
        <w:spacing w:lineRule="auto" w:line="360"/>
        <w:jc w:val="center"/>
        <w:rPr>
          <w:b/>
          <w:lang w:val="hr-HR"/>
        </w:rPr>
      </w:pPr>
      <w:r>
        <w:rPr>
          <w:b/>
          <w:lang w:val="hr-HR"/>
        </w:rPr>
        <w:t>(Čl. 204. Stečajnog zakona)</w:t>
      </w:r>
    </w:p>
    <w:p w:rsidRDefault="00550B2D" w:rsidP="00AF396D" w:rsidR="00550B2D">
      <w:pPr>
        <w:spacing w:lineRule="auto" w:line="360"/>
        <w:jc w:val="both"/>
        <w:rPr>
          <w:lang w:val="hr-HR"/>
        </w:rPr>
      </w:pPr>
    </w:p>
    <w:p w:rsidRDefault="00661C0D" w:rsidP="00AF396D" w:rsidR="00661C0D">
      <w:pPr>
        <w:spacing w:lineRule="auto" w:line="360"/>
        <w:jc w:val="both"/>
        <w:rPr>
          <w:lang w:val="hr-HR"/>
        </w:rPr>
      </w:pPr>
    </w:p>
    <w:p w:rsidRDefault="005F58EB" w:rsidR="005F58EB" w:rsidRPr="00B61E67">
      <w:pPr>
        <w:spacing w:lineRule="auto" w:line="360"/>
        <w:jc w:val="both"/>
        <w:rPr>
          <w:b/>
          <w:lang w:val="hr-HR"/>
        </w:rPr>
      </w:pPr>
      <w:r>
        <w:rPr>
          <w:b/>
          <w:lang w:val="hr-HR"/>
        </w:rPr>
        <w:t>1. Nesposobnost za plaćanje</w:t>
      </w:r>
    </w:p>
    <w:p w:rsidRDefault="005F58EB" w:rsidR="005F58EB">
      <w:pPr>
        <w:spacing w:lineRule="auto" w:line="360"/>
        <w:jc w:val="both"/>
        <w:rPr>
          <w:lang w:val="hr-HR"/>
        </w:rPr>
      </w:pPr>
    </w:p>
    <w:p w:rsidRDefault="005F58EB" w:rsidP="00CA5185" w:rsidR="00661C0D">
      <w:pPr>
        <w:numPr>
          <w:ilvl w:val="0"/>
          <w:numId w:val="14"/>
        </w:numPr>
        <w:spacing w:lineRule="auto" w:line="360"/>
        <w:jc w:val="both"/>
        <w:rPr>
          <w:lang w:val="hr-HR"/>
        </w:rPr>
      </w:pPr>
      <w:r w:rsidRPr="00661C0D">
        <w:rPr>
          <w:lang w:val="hr-HR"/>
        </w:rPr>
        <w:t xml:space="preserve">iz Potvrde FINE Zagreb, od 19.03.2012. </w:t>
      </w:r>
      <w:r w:rsidR="00661C0D">
        <w:rPr>
          <w:lang w:val="hr-HR"/>
        </w:rPr>
        <w:t xml:space="preserve">iz Očevidnika o redosljedu plaćanja, </w:t>
      </w:r>
      <w:r w:rsidRPr="00661C0D">
        <w:rPr>
          <w:lang w:val="hr-HR"/>
        </w:rPr>
        <w:t xml:space="preserve">evidentno proizlazi da je dužnik u neprekidnoj blokadi zbog nepodmirenih osnova za plaćanje 308 dana. </w:t>
      </w:r>
    </w:p>
    <w:p w:rsidRDefault="00661C0D" w:rsidP="00661C0D" w:rsidR="00661C0D">
      <w:pPr>
        <w:spacing w:lineRule="auto" w:line="360"/>
        <w:jc w:val="both"/>
        <w:rPr>
          <w:lang w:val="hr-HR"/>
        </w:rPr>
      </w:pPr>
    </w:p>
    <w:p w:rsidRDefault="00661C0D" w:rsidP="00661C0D" w:rsidR="00661C0D">
      <w:pPr>
        <w:spacing w:lineRule="auto" w:line="360"/>
        <w:jc w:val="both"/>
        <w:rPr>
          <w:lang w:val="hr-HR"/>
        </w:rPr>
      </w:pPr>
    </w:p>
    <w:p w:rsidRDefault="00661C0D" w:rsidP="00661C0D" w:rsidR="00661C0D">
      <w:pPr>
        <w:spacing w:lineRule="auto" w:line="360"/>
        <w:ind w:left="360"/>
        <w:jc w:val="both"/>
        <w:rPr>
          <w:lang w:val="hr-HR"/>
        </w:rPr>
      </w:pPr>
    </w:p>
    <w:p w:rsidRDefault="00CA5185" w:rsidP="00CA5185" w:rsidR="00CA5185">
      <w:pPr>
        <w:numPr>
          <w:ilvl w:val="0"/>
          <w:numId w:val="14"/>
        </w:numPr>
        <w:spacing w:lineRule="auto" w:line="360"/>
        <w:jc w:val="both"/>
        <w:rPr>
          <w:lang w:val="hr-HR"/>
        </w:rPr>
      </w:pPr>
      <w:r w:rsidRPr="00661C0D">
        <w:rPr>
          <w:lang w:val="hr-HR"/>
        </w:rPr>
        <w:t>Iz potvrde Erste banke o solventnosti dužnika (21.03.2012</w:t>
      </w:r>
      <w:r w:rsidR="00EF5E31">
        <w:rPr>
          <w:lang w:val="hr-HR"/>
        </w:rPr>
        <w:t>.</w:t>
      </w:r>
      <w:r w:rsidRPr="00661C0D">
        <w:rPr>
          <w:lang w:val="hr-HR"/>
        </w:rPr>
        <w:t>) proizlazi da dužnik ima ukupni iznos nepodmirenih obveza 29.145.102,19 kuna.</w:t>
      </w:r>
    </w:p>
    <w:p w:rsidRDefault="00EF5E31" w:rsidP="00EF5E31" w:rsidR="00EF5E31" w:rsidRPr="00661C0D">
      <w:pPr>
        <w:spacing w:lineRule="auto" w:line="360"/>
        <w:ind w:left="720"/>
        <w:jc w:val="both"/>
        <w:rPr>
          <w:lang w:val="hr-HR"/>
        </w:rPr>
      </w:pPr>
    </w:p>
    <w:p w:rsidRDefault="00CA5185" w:rsidP="00CA5185" w:rsidR="00CA5185">
      <w:pPr>
        <w:numPr>
          <w:ilvl w:val="0"/>
          <w:numId w:val="14"/>
        </w:numPr>
        <w:spacing w:lineRule="auto" w:line="360"/>
        <w:jc w:val="both"/>
        <w:rPr>
          <w:lang w:val="hr-HR"/>
        </w:rPr>
      </w:pPr>
      <w:r>
        <w:rPr>
          <w:lang w:val="hr-HR"/>
        </w:rPr>
        <w:t xml:space="preserve">Iz potvrde Porezne uprave (15.03.2012.) porezni obveznik ima obveza poreza i doprinosa u iznosu od 6.823.735,27 kuna. </w:t>
      </w:r>
    </w:p>
    <w:p w:rsidRDefault="00EF5E31" w:rsidP="00EF5E31" w:rsidR="00EF5E31">
      <w:pPr>
        <w:pStyle w:val="Odlomakpopisa"/>
        <w:rPr>
          <w:lang w:val="hr-HR"/>
        </w:rPr>
      </w:pPr>
    </w:p>
    <w:p w:rsidRDefault="00CA5185" w:rsidP="00CA5185" w:rsidR="00CA5185">
      <w:pPr>
        <w:spacing w:lineRule="auto" w:line="360"/>
        <w:ind w:firstLine="360" w:left="360"/>
        <w:jc w:val="both"/>
        <w:rPr>
          <w:lang w:val="hr-HR"/>
        </w:rPr>
      </w:pPr>
      <w:r>
        <w:rPr>
          <w:lang w:val="hr-HR"/>
        </w:rPr>
        <w:t xml:space="preserve">Mora se posebno istaknuti da je 15.12.2011. godine izvršen nadzor nad obvezama plaćanja poreza na dodanu vrijednost i poreza na dobit, za razdoblje od 01.01.2009. do 31.12.2010. godine i konstatirano da je dodatno izostavljeno plaćanje obveza poreza u iznosu od 4.032.501,36 kuna. </w:t>
      </w:r>
    </w:p>
    <w:p w:rsidRDefault="00CA5185" w:rsidP="00CA5185" w:rsidR="00CA5185">
      <w:pPr>
        <w:spacing w:lineRule="auto" w:line="360"/>
        <w:ind w:firstLine="360" w:left="360"/>
        <w:jc w:val="both"/>
        <w:rPr>
          <w:lang w:val="hr-HR"/>
        </w:rPr>
      </w:pPr>
    </w:p>
    <w:p w:rsidRDefault="00CA5185" w:rsidP="00CA5185" w:rsidR="00CA5185">
      <w:pPr>
        <w:spacing w:lineRule="auto" w:line="360"/>
        <w:ind w:firstLine="360" w:left="360"/>
        <w:jc w:val="both"/>
        <w:rPr>
          <w:lang w:val="hr-HR"/>
        </w:rPr>
      </w:pPr>
      <w:r w:rsidRPr="00CA5185">
        <w:rPr>
          <w:b/>
          <w:lang w:val="hr-HR"/>
        </w:rPr>
        <w:t>Ukupna obveza dužnika na</w:t>
      </w:r>
      <w:r w:rsidR="00287170">
        <w:rPr>
          <w:b/>
          <w:lang w:val="hr-HR"/>
        </w:rPr>
        <w:t xml:space="preserve"> dan 30.04.2012. godine iznosi </w:t>
      </w:r>
      <w:r w:rsidRPr="00CA5185">
        <w:rPr>
          <w:b/>
          <w:lang w:val="hr-HR"/>
        </w:rPr>
        <w:t>6</w:t>
      </w:r>
      <w:r w:rsidR="00287170">
        <w:rPr>
          <w:b/>
          <w:lang w:val="hr-HR"/>
        </w:rPr>
        <w:t>9</w:t>
      </w:r>
      <w:r w:rsidRPr="00CA5185">
        <w:rPr>
          <w:b/>
          <w:lang w:val="hr-HR"/>
        </w:rPr>
        <w:t>.</w:t>
      </w:r>
      <w:r w:rsidR="00287170">
        <w:rPr>
          <w:b/>
          <w:lang w:val="hr-HR"/>
        </w:rPr>
        <w:t>972.252,95</w:t>
      </w:r>
      <w:r w:rsidRPr="00CA5185">
        <w:rPr>
          <w:b/>
          <w:lang w:val="hr-HR"/>
        </w:rPr>
        <w:t xml:space="preserve"> kuna.</w:t>
      </w:r>
      <w:r>
        <w:rPr>
          <w:lang w:val="hr-HR"/>
        </w:rPr>
        <w:t xml:space="preserve"> Evidentno je da je dužnik nesposoban za plaćanje i da nema mogućnosti nastavka poslovanja.</w:t>
      </w:r>
    </w:p>
    <w:p w:rsidRDefault="00CA5185" w:rsidP="00CA5185" w:rsidR="00CA5185">
      <w:pPr>
        <w:spacing w:lineRule="auto" w:line="360"/>
        <w:jc w:val="both"/>
        <w:rPr>
          <w:lang w:val="hr-HR"/>
        </w:rPr>
      </w:pPr>
    </w:p>
    <w:p w:rsidRDefault="00A5428D" w:rsidP="00CA5185" w:rsidR="0079433F" w:rsidRPr="00A5428D">
      <w:pPr>
        <w:spacing w:lineRule="auto" w:line="360"/>
        <w:jc w:val="both"/>
        <w:rPr>
          <w:b/>
          <w:lang w:val="hr-HR"/>
        </w:rPr>
      </w:pPr>
      <w:r w:rsidRPr="00A5428D">
        <w:rPr>
          <w:b/>
          <w:lang w:val="hr-HR"/>
        </w:rPr>
        <w:t>Tražbina viših isplatnih redova</w:t>
      </w:r>
    </w:p>
    <w:p w:rsidRDefault="00A5428D" w:rsidP="00CA5185" w:rsidR="00A5428D">
      <w:pPr>
        <w:spacing w:lineRule="auto" w:line="360"/>
        <w:jc w:val="both"/>
        <w:rPr>
          <w:lang w:val="hr-HR"/>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60"/>
        <w:gridCol w:w="2365"/>
        <w:gridCol w:w="1596"/>
        <w:gridCol w:w="1596"/>
        <w:gridCol w:w="1534"/>
        <w:gridCol w:w="1535"/>
      </w:tblGrid>
      <w:tr w:rsidTr="00DD01E1" w:rsidR="00287170" w:rsidRPr="00DD01E1">
        <w:tc>
          <w:tcPr>
            <w:tcW w:type="dxa" w:w="675"/>
          </w:tcPr>
          <w:p w:rsidRDefault="00287170" w:rsidP="00DD01E1" w:rsidR="00287170" w:rsidRPr="00DD01E1">
            <w:pPr>
              <w:spacing w:lineRule="auto" w:line="360"/>
              <w:jc w:val="center"/>
              <w:rPr>
                <w:b/>
                <w:lang w:val="hr-HR"/>
              </w:rPr>
            </w:pPr>
          </w:p>
        </w:tc>
        <w:tc>
          <w:tcPr>
            <w:tcW w:type="dxa" w:w="2419"/>
          </w:tcPr>
          <w:p w:rsidRDefault="00287170" w:rsidP="00DD01E1" w:rsidR="00287170" w:rsidRPr="00DD01E1">
            <w:pPr>
              <w:spacing w:lineRule="auto" w:line="360"/>
              <w:jc w:val="center"/>
              <w:rPr>
                <w:b/>
                <w:lang w:val="hr-HR"/>
              </w:rPr>
            </w:pPr>
            <w:r w:rsidRPr="00DD01E1">
              <w:rPr>
                <w:b/>
                <w:lang w:val="hr-HR"/>
              </w:rPr>
              <w:t>Tražbine</w:t>
            </w:r>
          </w:p>
        </w:tc>
        <w:tc>
          <w:tcPr>
            <w:tcW w:type="dxa" w:w="1548"/>
          </w:tcPr>
          <w:p w:rsidRDefault="00892F9F" w:rsidP="00DD01E1" w:rsidR="00287170" w:rsidRPr="00DD01E1">
            <w:pPr>
              <w:spacing w:lineRule="auto" w:line="360"/>
              <w:jc w:val="center"/>
              <w:rPr>
                <w:b/>
                <w:lang w:val="hr-HR"/>
              </w:rPr>
            </w:pPr>
            <w:r w:rsidRPr="00DD01E1">
              <w:rPr>
                <w:b/>
                <w:lang w:val="hr-HR"/>
              </w:rPr>
              <w:t>Prijavl</w:t>
            </w:r>
            <w:r w:rsidR="00287170" w:rsidRPr="00DD01E1">
              <w:rPr>
                <w:b/>
                <w:lang w:val="hr-HR"/>
              </w:rPr>
              <w:t>jeno</w:t>
            </w:r>
          </w:p>
          <w:p w:rsidRDefault="00287170" w:rsidP="00DD01E1" w:rsidR="00287170" w:rsidRPr="00DD01E1">
            <w:pPr>
              <w:spacing w:lineRule="auto" w:line="360"/>
              <w:jc w:val="center"/>
              <w:rPr>
                <w:b/>
                <w:lang w:val="hr-HR"/>
              </w:rPr>
            </w:pPr>
            <w:r w:rsidRPr="00DD01E1">
              <w:rPr>
                <w:b/>
                <w:lang w:val="hr-HR"/>
              </w:rPr>
              <w:t>(kn)</w:t>
            </w:r>
          </w:p>
        </w:tc>
        <w:tc>
          <w:tcPr>
            <w:tcW w:type="dxa" w:w="1548"/>
          </w:tcPr>
          <w:p w:rsidRDefault="00287170" w:rsidP="00DD01E1" w:rsidR="00287170" w:rsidRPr="00DD01E1">
            <w:pPr>
              <w:spacing w:lineRule="auto" w:line="360"/>
              <w:jc w:val="center"/>
              <w:rPr>
                <w:b/>
                <w:lang w:val="hr-HR"/>
              </w:rPr>
            </w:pPr>
            <w:r w:rsidRPr="00DD01E1">
              <w:rPr>
                <w:b/>
                <w:lang w:val="hr-HR"/>
              </w:rPr>
              <w:t>Priznato</w:t>
            </w:r>
          </w:p>
          <w:p w:rsidRDefault="00287170" w:rsidP="00DD01E1" w:rsidR="00287170" w:rsidRPr="00DD01E1">
            <w:pPr>
              <w:spacing w:lineRule="auto" w:line="360"/>
              <w:jc w:val="center"/>
              <w:rPr>
                <w:b/>
                <w:lang w:val="hr-HR"/>
              </w:rPr>
            </w:pPr>
            <w:r w:rsidRPr="00DD01E1">
              <w:rPr>
                <w:b/>
                <w:lang w:val="hr-HR"/>
              </w:rPr>
              <w:t>(kn)</w:t>
            </w:r>
          </w:p>
        </w:tc>
        <w:tc>
          <w:tcPr>
            <w:tcW w:type="dxa" w:w="1548"/>
          </w:tcPr>
          <w:p w:rsidRDefault="00287170" w:rsidP="00DD01E1" w:rsidR="00287170" w:rsidRPr="00DD01E1">
            <w:pPr>
              <w:spacing w:lineRule="auto" w:line="360"/>
              <w:jc w:val="center"/>
              <w:rPr>
                <w:b/>
                <w:lang w:val="hr-HR"/>
              </w:rPr>
            </w:pPr>
            <w:r w:rsidRPr="00DD01E1">
              <w:rPr>
                <w:b/>
                <w:lang w:val="hr-HR"/>
              </w:rPr>
              <w:t>Osporeno</w:t>
            </w:r>
          </w:p>
          <w:p w:rsidRDefault="00287170" w:rsidP="00DD01E1" w:rsidR="00287170" w:rsidRPr="00DD01E1">
            <w:pPr>
              <w:spacing w:lineRule="auto" w:line="360"/>
              <w:jc w:val="center"/>
              <w:rPr>
                <w:b/>
                <w:lang w:val="hr-HR"/>
              </w:rPr>
            </w:pPr>
            <w:r w:rsidRPr="00DD01E1">
              <w:rPr>
                <w:b/>
                <w:lang w:val="hr-HR"/>
              </w:rPr>
              <w:t>(kn)</w:t>
            </w:r>
          </w:p>
        </w:tc>
        <w:tc>
          <w:tcPr>
            <w:tcW w:type="dxa" w:w="1548"/>
          </w:tcPr>
          <w:p w:rsidRDefault="00287170" w:rsidP="00DD01E1" w:rsidR="00287170" w:rsidRPr="00DD01E1">
            <w:pPr>
              <w:spacing w:lineRule="auto" w:line="360"/>
              <w:jc w:val="center"/>
              <w:rPr>
                <w:b/>
                <w:lang w:val="hr-HR"/>
              </w:rPr>
            </w:pPr>
            <w:r w:rsidRPr="00DD01E1">
              <w:rPr>
                <w:b/>
                <w:lang w:val="hr-HR"/>
              </w:rPr>
              <w:t>Namireno</w:t>
            </w:r>
          </w:p>
          <w:p w:rsidRDefault="00287170" w:rsidP="00DD01E1" w:rsidR="00287170" w:rsidRPr="00DD01E1">
            <w:pPr>
              <w:spacing w:lineRule="auto" w:line="360"/>
              <w:jc w:val="center"/>
              <w:rPr>
                <w:b/>
                <w:lang w:val="hr-HR"/>
              </w:rPr>
            </w:pPr>
            <w:r w:rsidRPr="00DD01E1">
              <w:rPr>
                <w:b/>
                <w:lang w:val="hr-HR"/>
              </w:rPr>
              <w:t>(kn</w:t>
            </w:r>
            <w:r w:rsidR="00892F9F" w:rsidRPr="00DD01E1">
              <w:rPr>
                <w:b/>
                <w:lang w:val="hr-HR"/>
              </w:rPr>
              <w:t>)</w:t>
            </w:r>
          </w:p>
        </w:tc>
      </w:tr>
      <w:tr w:rsidTr="00DD01E1" w:rsidR="00287170" w:rsidRPr="00DD01E1">
        <w:tc>
          <w:tcPr>
            <w:tcW w:type="dxa" w:w="675"/>
          </w:tcPr>
          <w:p w:rsidRDefault="00892F9F" w:rsidP="00DD01E1" w:rsidR="00287170" w:rsidRPr="00DD01E1">
            <w:pPr>
              <w:spacing w:lineRule="auto" w:line="360"/>
              <w:jc w:val="both"/>
              <w:rPr>
                <w:lang w:val="hr-HR"/>
              </w:rPr>
            </w:pPr>
            <w:r w:rsidRPr="00DD01E1">
              <w:rPr>
                <w:lang w:val="hr-HR"/>
              </w:rPr>
              <w:t>1</w:t>
            </w:r>
          </w:p>
        </w:tc>
        <w:tc>
          <w:tcPr>
            <w:tcW w:type="dxa" w:w="2419"/>
          </w:tcPr>
          <w:p w:rsidRDefault="00892F9F" w:rsidP="00DD01E1" w:rsidR="00287170" w:rsidRPr="00DD01E1">
            <w:pPr>
              <w:spacing w:lineRule="auto" w:line="360"/>
              <w:jc w:val="both"/>
              <w:rPr>
                <w:lang w:val="hr-HR"/>
              </w:rPr>
            </w:pPr>
            <w:r w:rsidRPr="00DD01E1">
              <w:rPr>
                <w:lang w:val="hr-HR"/>
              </w:rPr>
              <w:t>Prvi viši isplatni red</w:t>
            </w:r>
          </w:p>
        </w:tc>
        <w:tc>
          <w:tcPr>
            <w:tcW w:type="dxa" w:w="1548"/>
          </w:tcPr>
          <w:p w:rsidRDefault="00892F9F" w:rsidP="00DD01E1" w:rsidR="00287170" w:rsidRPr="00DD01E1">
            <w:pPr>
              <w:spacing w:lineRule="auto" w:line="360"/>
              <w:jc w:val="right"/>
              <w:rPr>
                <w:lang w:val="hr-HR"/>
              </w:rPr>
            </w:pPr>
            <w:r w:rsidRPr="00DD01E1">
              <w:rPr>
                <w:lang w:val="hr-HR"/>
              </w:rPr>
              <w:t>2.243.209,81</w:t>
            </w:r>
          </w:p>
        </w:tc>
        <w:tc>
          <w:tcPr>
            <w:tcW w:type="dxa" w:w="1548"/>
          </w:tcPr>
          <w:p w:rsidRDefault="00892F9F" w:rsidP="00DD01E1" w:rsidR="00287170" w:rsidRPr="00DD01E1">
            <w:pPr>
              <w:spacing w:lineRule="auto" w:line="360"/>
              <w:jc w:val="right"/>
              <w:rPr>
                <w:lang w:val="hr-HR"/>
              </w:rPr>
            </w:pPr>
            <w:r w:rsidRPr="00DD01E1">
              <w:rPr>
                <w:lang w:val="hr-HR"/>
              </w:rPr>
              <w:t>2.243.209,81</w:t>
            </w:r>
          </w:p>
        </w:tc>
        <w:tc>
          <w:tcPr>
            <w:tcW w:type="dxa" w:w="1548"/>
          </w:tcPr>
          <w:p w:rsidRDefault="00892F9F" w:rsidP="00DD01E1" w:rsidR="00287170" w:rsidRPr="00DD01E1">
            <w:pPr>
              <w:spacing w:lineRule="auto" w:line="360"/>
              <w:jc w:val="right"/>
              <w:rPr>
                <w:lang w:val="hr-HR"/>
              </w:rPr>
            </w:pPr>
            <w:r w:rsidRPr="00DD01E1">
              <w:rPr>
                <w:lang w:val="hr-HR"/>
              </w:rPr>
              <w:t>0,00</w:t>
            </w:r>
          </w:p>
        </w:tc>
        <w:tc>
          <w:tcPr>
            <w:tcW w:type="dxa" w:w="1548"/>
          </w:tcPr>
          <w:p w:rsidRDefault="00892F9F" w:rsidP="00DD01E1" w:rsidR="00287170" w:rsidRPr="00DD01E1">
            <w:pPr>
              <w:spacing w:lineRule="auto" w:line="360"/>
              <w:jc w:val="right"/>
              <w:rPr>
                <w:lang w:val="hr-HR"/>
              </w:rPr>
            </w:pPr>
            <w:r w:rsidRPr="00DD01E1">
              <w:rPr>
                <w:lang w:val="hr-HR"/>
              </w:rPr>
              <w:t>0,00</w:t>
            </w:r>
          </w:p>
        </w:tc>
      </w:tr>
      <w:tr w:rsidTr="00DD01E1" w:rsidR="00892F9F" w:rsidRPr="00DD01E1">
        <w:tc>
          <w:tcPr>
            <w:tcW w:type="dxa" w:w="675"/>
          </w:tcPr>
          <w:p w:rsidRDefault="00892F9F" w:rsidP="00DD01E1" w:rsidR="00892F9F" w:rsidRPr="00DD01E1">
            <w:pPr>
              <w:spacing w:lineRule="auto" w:line="360"/>
              <w:jc w:val="both"/>
              <w:rPr>
                <w:lang w:val="hr-HR"/>
              </w:rPr>
            </w:pPr>
            <w:r w:rsidRPr="00DD01E1">
              <w:rPr>
                <w:lang w:val="hr-HR"/>
              </w:rPr>
              <w:t>2</w:t>
            </w:r>
          </w:p>
        </w:tc>
        <w:tc>
          <w:tcPr>
            <w:tcW w:type="dxa" w:w="2419"/>
          </w:tcPr>
          <w:p w:rsidRDefault="00892F9F" w:rsidP="00DD01E1" w:rsidR="00892F9F" w:rsidRPr="00DD01E1">
            <w:pPr>
              <w:spacing w:lineRule="auto" w:line="360"/>
              <w:jc w:val="both"/>
              <w:rPr>
                <w:lang w:val="hr-HR"/>
              </w:rPr>
            </w:pPr>
            <w:r w:rsidRPr="00DD01E1">
              <w:rPr>
                <w:lang w:val="hr-HR"/>
              </w:rPr>
              <w:t>Drugi viši isplatni red</w:t>
            </w:r>
          </w:p>
        </w:tc>
        <w:tc>
          <w:tcPr>
            <w:tcW w:type="dxa" w:w="1548"/>
          </w:tcPr>
          <w:p w:rsidRDefault="00892F9F" w:rsidP="00DD01E1" w:rsidR="00892F9F" w:rsidRPr="00DD01E1">
            <w:pPr>
              <w:spacing w:lineRule="auto" w:line="360"/>
              <w:jc w:val="right"/>
              <w:rPr>
                <w:lang w:val="hr-HR"/>
              </w:rPr>
            </w:pPr>
            <w:r w:rsidRPr="00DD01E1">
              <w:rPr>
                <w:lang w:val="hr-HR"/>
              </w:rPr>
              <w:t>69.972.252,92</w:t>
            </w:r>
          </w:p>
        </w:tc>
        <w:tc>
          <w:tcPr>
            <w:tcW w:type="dxa" w:w="1548"/>
          </w:tcPr>
          <w:p w:rsidRDefault="00892F9F" w:rsidP="00DD01E1" w:rsidR="00892F9F" w:rsidRPr="00DD01E1">
            <w:pPr>
              <w:spacing w:lineRule="auto" w:line="360"/>
              <w:jc w:val="right"/>
              <w:rPr>
                <w:lang w:val="hr-HR"/>
              </w:rPr>
            </w:pPr>
            <w:r w:rsidRPr="00DD01E1">
              <w:rPr>
                <w:lang w:val="hr-HR"/>
              </w:rPr>
              <w:t>69.972.252,92</w:t>
            </w:r>
          </w:p>
        </w:tc>
        <w:tc>
          <w:tcPr>
            <w:tcW w:type="dxa" w:w="1548"/>
          </w:tcPr>
          <w:p w:rsidRDefault="00892F9F" w:rsidP="00DD01E1" w:rsidR="00892F9F" w:rsidRPr="00DD01E1">
            <w:pPr>
              <w:spacing w:lineRule="auto" w:line="360"/>
              <w:jc w:val="right"/>
              <w:rPr>
                <w:lang w:val="hr-HR"/>
              </w:rPr>
            </w:pPr>
            <w:r w:rsidRPr="00DD01E1">
              <w:rPr>
                <w:lang w:val="hr-HR"/>
              </w:rPr>
              <w:t>0,00</w:t>
            </w:r>
          </w:p>
        </w:tc>
        <w:tc>
          <w:tcPr>
            <w:tcW w:type="dxa" w:w="1548"/>
          </w:tcPr>
          <w:p w:rsidRDefault="00892F9F" w:rsidP="00DD01E1" w:rsidR="00892F9F" w:rsidRPr="00DD01E1">
            <w:pPr>
              <w:spacing w:lineRule="auto" w:line="360"/>
              <w:jc w:val="right"/>
              <w:rPr>
                <w:lang w:val="hr-HR"/>
              </w:rPr>
            </w:pPr>
            <w:r w:rsidRPr="00DD01E1">
              <w:rPr>
                <w:lang w:val="hr-HR"/>
              </w:rPr>
              <w:t>0,00</w:t>
            </w:r>
          </w:p>
        </w:tc>
      </w:tr>
    </w:tbl>
    <w:p w:rsidRDefault="00CA5185" w:rsidP="00CA5185" w:rsidR="00CA5185">
      <w:pPr>
        <w:spacing w:lineRule="auto" w:line="360"/>
        <w:jc w:val="both"/>
        <w:rPr>
          <w:lang w:val="hr-HR"/>
        </w:rPr>
      </w:pPr>
    </w:p>
    <w:p w:rsidRDefault="005F58EB" w:rsidR="005F58EB">
      <w:pPr>
        <w:spacing w:lineRule="auto" w:line="360"/>
        <w:jc w:val="both"/>
        <w:rPr>
          <w:lang w:val="hr-HR"/>
        </w:rPr>
      </w:pPr>
    </w:p>
    <w:p w:rsidRDefault="00985780" w:rsidR="00985780">
      <w:pPr>
        <w:spacing w:lineRule="auto" w:line="360"/>
        <w:jc w:val="both"/>
        <w:rPr>
          <w:b/>
          <w:lang w:val="hr-HR"/>
        </w:rPr>
      </w:pPr>
      <w:r w:rsidRPr="00427420">
        <w:rPr>
          <w:b/>
          <w:lang w:val="hr-HR"/>
        </w:rPr>
        <w:t>Gubitak društva</w:t>
      </w:r>
    </w:p>
    <w:p w:rsidRDefault="00427420" w:rsidR="00427420" w:rsidRPr="00427420">
      <w:pPr>
        <w:spacing w:lineRule="auto" w:line="360"/>
        <w:jc w:val="both"/>
        <w:rPr>
          <w:b/>
          <w:lang w:val="hr-HR"/>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095"/>
        <w:gridCol w:w="3095"/>
        <w:gridCol w:w="3096"/>
      </w:tblGrid>
      <w:tr w:rsidTr="00DD01E1" w:rsidR="00985780" w:rsidRPr="00DD01E1">
        <w:tc>
          <w:tcPr>
            <w:tcW w:type="dxa" w:w="3095"/>
          </w:tcPr>
          <w:p w:rsidRDefault="00985780" w:rsidP="00DD01E1" w:rsidR="00985780" w:rsidRPr="00DD01E1">
            <w:pPr>
              <w:spacing w:lineRule="auto" w:line="360"/>
              <w:jc w:val="both"/>
              <w:rPr>
                <w:lang w:val="hr-HR"/>
              </w:rPr>
            </w:pPr>
            <w:r w:rsidRPr="00DD01E1">
              <w:rPr>
                <w:lang w:val="hr-HR"/>
              </w:rPr>
              <w:t>2012.</w:t>
            </w:r>
          </w:p>
        </w:tc>
        <w:tc>
          <w:tcPr>
            <w:tcW w:type="dxa" w:w="3095"/>
          </w:tcPr>
          <w:p w:rsidRDefault="00985780" w:rsidP="00DD01E1" w:rsidR="00985780" w:rsidRPr="00DD01E1">
            <w:pPr>
              <w:spacing w:lineRule="auto" w:line="360"/>
              <w:jc w:val="both"/>
              <w:rPr>
                <w:lang w:val="hr-HR"/>
              </w:rPr>
            </w:pPr>
            <w:r w:rsidRPr="00DD01E1">
              <w:rPr>
                <w:lang w:val="hr-HR"/>
              </w:rPr>
              <w:t>Gubitak</w:t>
            </w:r>
          </w:p>
        </w:tc>
        <w:tc>
          <w:tcPr>
            <w:tcW w:type="dxa" w:w="3096"/>
          </w:tcPr>
          <w:p w:rsidRDefault="00985780" w:rsidP="00DD01E1" w:rsidR="00985780" w:rsidRPr="00DD01E1">
            <w:pPr>
              <w:spacing w:lineRule="auto" w:line="360"/>
              <w:jc w:val="right"/>
              <w:rPr>
                <w:lang w:val="hr-HR"/>
              </w:rPr>
            </w:pPr>
            <w:r w:rsidRPr="00DD01E1">
              <w:rPr>
                <w:lang w:val="hr-HR"/>
              </w:rPr>
              <w:t>1.258.850,00 kn</w:t>
            </w:r>
          </w:p>
        </w:tc>
      </w:tr>
      <w:tr w:rsidTr="00DD01E1" w:rsidR="00985780" w:rsidRPr="00DD01E1">
        <w:tc>
          <w:tcPr>
            <w:tcW w:type="dxa" w:w="3095"/>
          </w:tcPr>
          <w:p w:rsidRDefault="00985780" w:rsidP="00DD01E1" w:rsidR="00985780" w:rsidRPr="00DD01E1">
            <w:pPr>
              <w:spacing w:lineRule="auto" w:line="360"/>
              <w:jc w:val="both"/>
              <w:rPr>
                <w:lang w:val="hr-HR"/>
              </w:rPr>
            </w:pPr>
            <w:r w:rsidRPr="00DD01E1">
              <w:rPr>
                <w:lang w:val="hr-HR"/>
              </w:rPr>
              <w:t>2013.</w:t>
            </w:r>
          </w:p>
        </w:tc>
        <w:tc>
          <w:tcPr>
            <w:tcW w:type="dxa" w:w="3095"/>
          </w:tcPr>
          <w:p w:rsidRDefault="00985780" w:rsidP="00DD01E1" w:rsidR="00985780" w:rsidRPr="00DD01E1">
            <w:pPr>
              <w:spacing w:lineRule="auto" w:line="360"/>
              <w:jc w:val="both"/>
              <w:rPr>
                <w:lang w:val="hr-HR"/>
              </w:rPr>
            </w:pPr>
            <w:r w:rsidRPr="00DD01E1">
              <w:rPr>
                <w:lang w:val="hr-HR"/>
              </w:rPr>
              <w:t>Gubitak</w:t>
            </w:r>
          </w:p>
        </w:tc>
        <w:tc>
          <w:tcPr>
            <w:tcW w:type="dxa" w:w="3096"/>
          </w:tcPr>
          <w:p w:rsidRDefault="00985780" w:rsidP="00DD01E1" w:rsidR="00985780" w:rsidRPr="00DD01E1">
            <w:pPr>
              <w:spacing w:lineRule="auto" w:line="360"/>
              <w:jc w:val="right"/>
              <w:rPr>
                <w:lang w:val="hr-HR"/>
              </w:rPr>
            </w:pPr>
            <w:r w:rsidRPr="00DD01E1">
              <w:rPr>
                <w:lang w:val="hr-HR"/>
              </w:rPr>
              <w:t>1.469.709,00 kn</w:t>
            </w:r>
          </w:p>
        </w:tc>
      </w:tr>
      <w:tr w:rsidTr="00DD01E1" w:rsidR="00985780" w:rsidRPr="00DD01E1">
        <w:tc>
          <w:tcPr>
            <w:tcW w:type="dxa" w:w="3095"/>
          </w:tcPr>
          <w:p w:rsidRDefault="00985780" w:rsidP="00DD01E1" w:rsidR="00985780" w:rsidRPr="00DD01E1">
            <w:pPr>
              <w:spacing w:lineRule="auto" w:line="360"/>
              <w:jc w:val="both"/>
              <w:rPr>
                <w:lang w:val="hr-HR"/>
              </w:rPr>
            </w:pPr>
            <w:r w:rsidRPr="00DD01E1">
              <w:rPr>
                <w:lang w:val="hr-HR"/>
              </w:rPr>
              <w:t>2014.</w:t>
            </w:r>
          </w:p>
        </w:tc>
        <w:tc>
          <w:tcPr>
            <w:tcW w:type="dxa" w:w="3095"/>
          </w:tcPr>
          <w:p w:rsidRDefault="00985780" w:rsidP="00DD01E1" w:rsidR="00985780" w:rsidRPr="00DD01E1">
            <w:pPr>
              <w:spacing w:lineRule="auto" w:line="360"/>
              <w:jc w:val="both"/>
              <w:rPr>
                <w:lang w:val="hr-HR"/>
              </w:rPr>
            </w:pPr>
            <w:r w:rsidRPr="00DD01E1">
              <w:rPr>
                <w:lang w:val="hr-HR"/>
              </w:rPr>
              <w:t>Gubitak</w:t>
            </w:r>
          </w:p>
        </w:tc>
        <w:tc>
          <w:tcPr>
            <w:tcW w:type="dxa" w:w="3096"/>
          </w:tcPr>
          <w:p w:rsidRDefault="00985780" w:rsidP="00DD01E1" w:rsidR="00985780" w:rsidRPr="00DD01E1">
            <w:pPr>
              <w:spacing w:lineRule="auto" w:line="360"/>
              <w:jc w:val="right"/>
              <w:rPr>
                <w:lang w:val="hr-HR"/>
              </w:rPr>
            </w:pPr>
            <w:r w:rsidRPr="00DD01E1">
              <w:rPr>
                <w:lang w:val="hr-HR"/>
              </w:rPr>
              <w:t>639.904,00 kn</w:t>
            </w:r>
          </w:p>
        </w:tc>
      </w:tr>
      <w:tr w:rsidTr="00DD01E1" w:rsidR="00560D1F" w:rsidRPr="00DD01E1">
        <w:tc>
          <w:tcPr>
            <w:tcW w:type="dxa" w:w="3095"/>
          </w:tcPr>
          <w:p w:rsidRDefault="00560D1F" w:rsidP="00DD01E1" w:rsidR="00560D1F" w:rsidRPr="00DD01E1">
            <w:pPr>
              <w:spacing w:lineRule="auto" w:line="360"/>
              <w:jc w:val="both"/>
              <w:rPr>
                <w:lang w:val="hr-HR"/>
              </w:rPr>
            </w:pPr>
            <w:r>
              <w:rPr>
                <w:lang w:val="hr-HR"/>
              </w:rPr>
              <w:t>2015.</w:t>
            </w:r>
          </w:p>
        </w:tc>
        <w:tc>
          <w:tcPr>
            <w:tcW w:type="dxa" w:w="3095"/>
          </w:tcPr>
          <w:p w:rsidRDefault="00560D1F" w:rsidP="00DD01E1" w:rsidR="00560D1F" w:rsidRPr="00DD01E1">
            <w:pPr>
              <w:spacing w:lineRule="auto" w:line="360"/>
              <w:jc w:val="both"/>
              <w:rPr>
                <w:lang w:val="hr-HR"/>
              </w:rPr>
            </w:pPr>
            <w:r>
              <w:rPr>
                <w:lang w:val="hr-HR"/>
              </w:rPr>
              <w:t>Gubitak</w:t>
            </w:r>
          </w:p>
        </w:tc>
        <w:tc>
          <w:tcPr>
            <w:tcW w:type="dxa" w:w="3096"/>
          </w:tcPr>
          <w:p w:rsidRDefault="00560D1F" w:rsidP="00DD01E1" w:rsidR="00560D1F" w:rsidRPr="00DD01E1">
            <w:pPr>
              <w:spacing w:lineRule="auto" w:line="360"/>
              <w:jc w:val="right"/>
              <w:rPr>
                <w:lang w:val="hr-HR"/>
              </w:rPr>
            </w:pPr>
            <w:r>
              <w:rPr>
                <w:lang w:val="hr-HR"/>
              </w:rPr>
              <w:t>3.760.967,00 kn</w:t>
            </w:r>
          </w:p>
        </w:tc>
      </w:tr>
      <w:tr w:rsidTr="00DD01E1" w:rsidR="00560D1F" w:rsidRPr="00DD01E1">
        <w:tc>
          <w:tcPr>
            <w:tcW w:type="dxa" w:w="3095"/>
          </w:tcPr>
          <w:p w:rsidRDefault="00560D1F" w:rsidP="00DD01E1" w:rsidR="00560D1F" w:rsidRPr="00DD01E1">
            <w:pPr>
              <w:spacing w:lineRule="auto" w:line="360"/>
              <w:jc w:val="both"/>
              <w:rPr>
                <w:lang w:val="hr-HR"/>
              </w:rPr>
            </w:pPr>
            <w:r>
              <w:rPr>
                <w:lang w:val="hr-HR"/>
              </w:rPr>
              <w:t>2016.</w:t>
            </w:r>
          </w:p>
        </w:tc>
        <w:tc>
          <w:tcPr>
            <w:tcW w:type="dxa" w:w="3095"/>
          </w:tcPr>
          <w:p w:rsidRDefault="00560D1F" w:rsidP="00DD01E1" w:rsidR="00560D1F" w:rsidRPr="00DD01E1">
            <w:pPr>
              <w:spacing w:lineRule="auto" w:line="360"/>
              <w:jc w:val="both"/>
              <w:rPr>
                <w:lang w:val="hr-HR"/>
              </w:rPr>
            </w:pPr>
            <w:r>
              <w:rPr>
                <w:lang w:val="hr-HR"/>
              </w:rPr>
              <w:t>Gubitak</w:t>
            </w:r>
          </w:p>
        </w:tc>
        <w:tc>
          <w:tcPr>
            <w:tcW w:type="dxa" w:w="3096"/>
          </w:tcPr>
          <w:p w:rsidRDefault="00560D1F" w:rsidP="00DD01E1" w:rsidR="00560D1F" w:rsidRPr="00DD01E1">
            <w:pPr>
              <w:spacing w:lineRule="auto" w:line="360"/>
              <w:jc w:val="right"/>
              <w:rPr>
                <w:lang w:val="hr-HR"/>
              </w:rPr>
            </w:pPr>
            <w:r>
              <w:rPr>
                <w:lang w:val="hr-HR"/>
              </w:rPr>
              <w:t>1.238.179,00 kn</w:t>
            </w:r>
          </w:p>
        </w:tc>
      </w:tr>
      <w:tr w:rsidTr="00DD01E1" w:rsidR="006F7CA7" w:rsidRPr="006F7CA7">
        <w:tc>
          <w:tcPr>
            <w:tcW w:type="dxa" w:w="3095"/>
          </w:tcPr>
          <w:p w:rsidRDefault="006F7CA7" w:rsidP="00DD01E1" w:rsidR="006F7CA7" w:rsidRPr="006F7CA7">
            <w:pPr>
              <w:spacing w:lineRule="auto" w:line="360"/>
              <w:jc w:val="both"/>
              <w:rPr>
                <w:lang w:val="hr-HR"/>
              </w:rPr>
            </w:pPr>
            <w:r>
              <w:rPr>
                <w:lang w:val="hr-HR"/>
              </w:rPr>
              <w:t>2017. (DO 20.09.2017.)</w:t>
            </w:r>
          </w:p>
        </w:tc>
        <w:tc>
          <w:tcPr>
            <w:tcW w:type="dxa" w:w="3095"/>
          </w:tcPr>
          <w:p w:rsidRDefault="006F7CA7" w:rsidP="00DD01E1" w:rsidR="006F7CA7" w:rsidRPr="006F7CA7">
            <w:pPr>
              <w:spacing w:lineRule="auto" w:line="360"/>
              <w:jc w:val="both"/>
              <w:rPr>
                <w:lang w:val="hr-HR"/>
              </w:rPr>
            </w:pPr>
            <w:r>
              <w:rPr>
                <w:lang w:val="hr-HR"/>
              </w:rPr>
              <w:t>Gubitak</w:t>
            </w:r>
          </w:p>
        </w:tc>
        <w:tc>
          <w:tcPr>
            <w:tcW w:type="dxa" w:w="3096"/>
          </w:tcPr>
          <w:p w:rsidRDefault="006F7CA7" w:rsidP="00560D1F" w:rsidR="006F7CA7" w:rsidRPr="006F7CA7">
            <w:pPr>
              <w:spacing w:lineRule="auto" w:line="360"/>
              <w:jc w:val="right"/>
              <w:rPr>
                <w:lang w:val="hr-HR"/>
              </w:rPr>
            </w:pPr>
            <w:r>
              <w:rPr>
                <w:lang w:val="hr-HR"/>
              </w:rPr>
              <w:t>882.731,00</w:t>
            </w:r>
          </w:p>
        </w:tc>
      </w:tr>
      <w:tr w:rsidTr="00DD01E1" w:rsidR="00985780" w:rsidRPr="00DD01E1">
        <w:tc>
          <w:tcPr>
            <w:tcW w:type="dxa" w:w="3095"/>
          </w:tcPr>
          <w:p w:rsidRDefault="00985780" w:rsidP="00DD01E1" w:rsidR="00985780" w:rsidRPr="00DD01E1">
            <w:pPr>
              <w:spacing w:lineRule="auto" w:line="360"/>
              <w:jc w:val="both"/>
              <w:rPr>
                <w:b/>
                <w:lang w:val="hr-HR"/>
              </w:rPr>
            </w:pPr>
          </w:p>
        </w:tc>
        <w:tc>
          <w:tcPr>
            <w:tcW w:type="dxa" w:w="3095"/>
          </w:tcPr>
          <w:p w:rsidRDefault="00985780" w:rsidP="00DD01E1" w:rsidR="00985780" w:rsidRPr="00DD01E1">
            <w:pPr>
              <w:spacing w:lineRule="auto" w:line="360"/>
              <w:jc w:val="both"/>
              <w:rPr>
                <w:b/>
                <w:lang w:val="hr-HR"/>
              </w:rPr>
            </w:pPr>
            <w:r w:rsidRPr="00DD01E1">
              <w:rPr>
                <w:b/>
                <w:lang w:val="hr-HR"/>
              </w:rPr>
              <w:t>UKUPNI GUBITAK</w:t>
            </w:r>
          </w:p>
        </w:tc>
        <w:tc>
          <w:tcPr>
            <w:tcW w:type="dxa" w:w="3096"/>
          </w:tcPr>
          <w:p w:rsidRDefault="006F7CA7" w:rsidP="00560D1F" w:rsidR="00985780" w:rsidRPr="00DD01E1">
            <w:pPr>
              <w:spacing w:lineRule="auto" w:line="360"/>
              <w:jc w:val="right"/>
              <w:rPr>
                <w:b/>
                <w:lang w:val="hr-HR"/>
              </w:rPr>
            </w:pPr>
            <w:r>
              <w:rPr>
                <w:b/>
                <w:lang w:val="hr-HR"/>
              </w:rPr>
              <w:t>9.250.340</w:t>
            </w:r>
            <w:r w:rsidR="00560D1F">
              <w:rPr>
                <w:b/>
                <w:lang w:val="hr-HR"/>
              </w:rPr>
              <w:t>,00</w:t>
            </w:r>
            <w:r w:rsidR="00985780" w:rsidRPr="00DD01E1">
              <w:rPr>
                <w:b/>
                <w:lang w:val="hr-HR"/>
              </w:rPr>
              <w:t xml:space="preserve"> kn</w:t>
            </w:r>
          </w:p>
        </w:tc>
      </w:tr>
    </w:tbl>
    <w:p w:rsidRDefault="00985780" w:rsidR="00985780">
      <w:pPr>
        <w:spacing w:lineRule="auto" w:line="360"/>
        <w:jc w:val="both"/>
        <w:rPr>
          <w:lang w:val="hr-HR"/>
        </w:rPr>
      </w:pPr>
    </w:p>
    <w:p w:rsidRDefault="00985780" w:rsidR="00985780">
      <w:pPr>
        <w:spacing w:lineRule="auto" w:line="360"/>
        <w:jc w:val="both"/>
        <w:rPr>
          <w:lang w:val="hr-HR"/>
        </w:rPr>
      </w:pPr>
    </w:p>
    <w:p w:rsidRDefault="00985780" w:rsidR="00985780">
      <w:pPr>
        <w:spacing w:lineRule="auto" w:line="360"/>
        <w:jc w:val="both"/>
        <w:rPr>
          <w:lang w:val="hr-HR"/>
        </w:rPr>
      </w:pPr>
    </w:p>
    <w:p w:rsidRDefault="00427420" w:rsidR="00427420">
      <w:pPr>
        <w:spacing w:lineRule="auto" w:line="360"/>
        <w:jc w:val="both"/>
        <w:rPr>
          <w:lang w:val="hr-HR"/>
        </w:rPr>
      </w:pPr>
    </w:p>
    <w:p w:rsidRDefault="00226ACF" w:rsidR="00226ACF">
      <w:pPr>
        <w:spacing w:lineRule="auto" w:line="360"/>
        <w:jc w:val="both"/>
        <w:rPr>
          <w:b/>
          <w:lang w:val="hr-HR"/>
        </w:rPr>
      </w:pPr>
      <w:r w:rsidRPr="00226ACF">
        <w:rPr>
          <w:b/>
          <w:lang w:val="hr-HR"/>
        </w:rPr>
        <w:t>POTRAŽIVANJA</w:t>
      </w:r>
    </w:p>
    <w:p w:rsidRDefault="00427420" w:rsidR="00427420" w:rsidRPr="00226ACF">
      <w:pPr>
        <w:spacing w:lineRule="auto" w:line="360"/>
        <w:jc w:val="both"/>
        <w:rPr>
          <w:b/>
          <w:lang w:val="hr-HR"/>
        </w:rPr>
      </w:pPr>
    </w:p>
    <w:p w:rsidRDefault="00714CCC" w:rsidR="00427420">
      <w:pPr>
        <w:spacing w:lineRule="auto" w:line="360"/>
        <w:jc w:val="both"/>
        <w:rPr>
          <w:lang w:val="hr-HR"/>
        </w:rPr>
      </w:pPr>
      <w:r>
        <w:rPr>
          <w:lang w:val="hr-HR"/>
        </w:rPr>
        <w:t xml:space="preserve">Iz knjigovodstvene evidencije proizlazi da su </w:t>
      </w:r>
      <w:r w:rsidR="00427420">
        <w:rPr>
          <w:lang w:val="hr-HR"/>
        </w:rPr>
        <w:t xml:space="preserve">dosadašnja </w:t>
      </w:r>
      <w:r>
        <w:rPr>
          <w:lang w:val="hr-HR"/>
        </w:rPr>
        <w:t xml:space="preserve">potraživanja </w:t>
      </w:r>
      <w:r w:rsidR="00CA5185">
        <w:rPr>
          <w:lang w:val="hr-HR"/>
        </w:rPr>
        <w:t xml:space="preserve">dužnika </w:t>
      </w:r>
      <w:r w:rsidR="00427420">
        <w:rPr>
          <w:lang w:val="hr-HR"/>
        </w:rPr>
        <w:t>5.395.649,36 kuna.</w:t>
      </w:r>
    </w:p>
    <w:p w:rsidRDefault="00427420" w:rsidR="00427420">
      <w:pPr>
        <w:spacing w:lineRule="auto" w:line="360"/>
        <w:jc w:val="both"/>
        <w:rPr>
          <w:lang w:val="hr-HR"/>
        </w:rPr>
      </w:pPr>
    </w:p>
    <w:p w:rsidRDefault="00427420" w:rsidR="00F32E9C">
      <w:pPr>
        <w:spacing w:lineRule="auto" w:line="360"/>
        <w:jc w:val="both"/>
        <w:rPr>
          <w:lang w:val="hr-HR"/>
        </w:rPr>
      </w:pPr>
      <w:r>
        <w:rPr>
          <w:lang w:val="hr-HR"/>
        </w:rPr>
        <w:t xml:space="preserve">Što se tiće dosadašnjih aktivnosti na potraživanjima i analizi solventnosti kupaca upućene su opomene pred tužbu </w:t>
      </w:r>
      <w:r w:rsidR="00F32E9C">
        <w:rPr>
          <w:lang w:val="hr-HR"/>
        </w:rPr>
        <w:t>i pokrenuti sudski postupci.</w:t>
      </w:r>
    </w:p>
    <w:p w:rsidRDefault="00714CCC" w:rsidR="00CA5185">
      <w:pPr>
        <w:spacing w:lineRule="auto" w:line="360"/>
        <w:jc w:val="both"/>
        <w:rPr>
          <w:lang w:val="hr-HR"/>
        </w:rPr>
      </w:pPr>
      <w:r>
        <w:rPr>
          <w:lang w:val="hr-HR"/>
        </w:rPr>
        <w:t xml:space="preserve"> </w:t>
      </w:r>
    </w:p>
    <w:p w:rsidRDefault="004C4D6C" w:rsidR="00F32E9C">
      <w:pPr>
        <w:spacing w:lineRule="auto" w:line="360"/>
        <w:jc w:val="both"/>
        <w:rPr>
          <w:lang w:val="hr-HR"/>
        </w:rPr>
      </w:pPr>
      <w:r>
        <w:rPr>
          <w:lang w:val="hr-HR"/>
        </w:rPr>
        <w:t>U tijeku postupka pokazalo se da je jedan dio potraživanja neutemeljen jer dužnik nije dovršio radove na građevinskim tvrtkama.</w:t>
      </w:r>
    </w:p>
    <w:p w:rsidRDefault="004C4D6C" w:rsidR="004C4D6C">
      <w:pPr>
        <w:spacing w:lineRule="auto" w:line="360"/>
        <w:jc w:val="both"/>
        <w:rPr>
          <w:lang w:val="hr-HR"/>
        </w:rPr>
      </w:pPr>
    </w:p>
    <w:p w:rsidRDefault="004C4D6C" w:rsidR="004C4D6C">
      <w:pPr>
        <w:spacing w:lineRule="auto" w:line="360"/>
        <w:jc w:val="both"/>
        <w:rPr>
          <w:lang w:val="hr-HR"/>
        </w:rPr>
      </w:pPr>
      <w:r>
        <w:rPr>
          <w:lang w:val="hr-HR"/>
        </w:rPr>
        <w:t xml:space="preserve">Neka potraživanja su sudskim rješenjima odbačena, jer nemaju osnove za naplatu. </w:t>
      </w:r>
    </w:p>
    <w:p w:rsidRDefault="004C4D6C" w:rsidR="004C4D6C">
      <w:pPr>
        <w:spacing w:lineRule="auto" w:line="360"/>
        <w:jc w:val="both"/>
        <w:rPr>
          <w:lang w:val="hr-HR"/>
        </w:rPr>
      </w:pPr>
    </w:p>
    <w:p w:rsidRDefault="004C4D6C" w:rsidR="004C4D6C">
      <w:pPr>
        <w:spacing w:lineRule="auto" w:line="360"/>
        <w:jc w:val="both"/>
        <w:rPr>
          <w:lang w:val="hr-HR"/>
        </w:rPr>
      </w:pPr>
      <w:r>
        <w:rPr>
          <w:lang w:val="hr-HR"/>
        </w:rPr>
        <w:t>Potraživanja od depozita također su upitna jer je Credo banka u stečaju.</w:t>
      </w:r>
    </w:p>
    <w:p w:rsidRDefault="004C4D6C" w:rsidR="004C4D6C">
      <w:pPr>
        <w:spacing w:lineRule="auto" w:line="360"/>
        <w:jc w:val="both"/>
        <w:rPr>
          <w:lang w:val="hr-HR"/>
        </w:rPr>
      </w:pPr>
    </w:p>
    <w:p w:rsidRDefault="004C4D6C" w:rsidR="004C4D6C">
      <w:pPr>
        <w:spacing w:lineRule="auto" w:line="360"/>
        <w:jc w:val="both"/>
        <w:rPr>
          <w:lang w:val="hr-HR"/>
        </w:rPr>
      </w:pPr>
    </w:p>
    <w:p w:rsidRDefault="00CA5185" w:rsidR="00226ACF" w:rsidRPr="00226ACF">
      <w:pPr>
        <w:spacing w:lineRule="auto" w:line="360"/>
        <w:jc w:val="both"/>
        <w:rPr>
          <w:b/>
          <w:lang w:val="hr-HR"/>
        </w:rPr>
      </w:pPr>
      <w:r>
        <w:rPr>
          <w:b/>
          <w:lang w:val="hr-HR"/>
        </w:rPr>
        <w:t>O</w:t>
      </w:r>
      <w:r w:rsidR="00226ACF" w:rsidRPr="00226ACF">
        <w:rPr>
          <w:b/>
          <w:lang w:val="hr-HR"/>
        </w:rPr>
        <w:t>BVEZE</w:t>
      </w:r>
    </w:p>
    <w:p w:rsidRDefault="009912A2" w:rsidR="009912A2">
      <w:pPr>
        <w:spacing w:lineRule="auto" w:line="360"/>
        <w:jc w:val="both"/>
        <w:rPr>
          <w:lang w:val="hr-HR"/>
        </w:rPr>
      </w:pPr>
    </w:p>
    <w:p w:rsidRDefault="00714CCC" w:rsidR="00AB662F">
      <w:pPr>
        <w:spacing w:lineRule="auto" w:line="360"/>
        <w:jc w:val="both"/>
        <w:rPr>
          <w:lang w:val="hr-HR"/>
        </w:rPr>
      </w:pPr>
      <w:r>
        <w:rPr>
          <w:lang w:val="hr-HR"/>
        </w:rPr>
        <w:tab/>
      </w:r>
      <w:r w:rsidR="009912A2">
        <w:rPr>
          <w:lang w:val="hr-HR"/>
        </w:rPr>
        <w:t>I</w:t>
      </w:r>
      <w:r>
        <w:rPr>
          <w:lang w:val="hr-HR"/>
        </w:rPr>
        <w:t>z financijske dokumentacije pro</w:t>
      </w:r>
      <w:r w:rsidR="004C4D6C">
        <w:rPr>
          <w:lang w:val="hr-HR"/>
        </w:rPr>
        <w:t>izlazi da su obveze društva 69.972.252,55</w:t>
      </w:r>
      <w:r>
        <w:rPr>
          <w:lang w:val="hr-HR"/>
        </w:rPr>
        <w:t xml:space="preserve"> kn.</w:t>
      </w:r>
    </w:p>
    <w:p w:rsidRDefault="00714CCC" w:rsidR="00714CCC">
      <w:pPr>
        <w:spacing w:lineRule="auto" w:line="360"/>
        <w:jc w:val="both"/>
        <w:rPr>
          <w:lang w:val="hr-HR"/>
        </w:rPr>
      </w:pPr>
    </w:p>
    <w:p w:rsidRDefault="00570B17" w:rsidR="00570B17">
      <w:pPr>
        <w:spacing w:lineRule="auto" w:line="360"/>
        <w:jc w:val="both"/>
        <w:rPr>
          <w:lang w:val="hr-HR"/>
        </w:rPr>
      </w:pPr>
      <w:r>
        <w:rPr>
          <w:lang w:val="hr-HR"/>
        </w:rPr>
        <w:t>Iz svega nevedenog, iz financijske dokumentacije, Potvrde porezne uprave, Potvrde FINE i banaka, evidentno je da je stečajni dužnik</w:t>
      </w:r>
    </w:p>
    <w:p w:rsidRDefault="00570B17" w:rsidR="00570B17">
      <w:pPr>
        <w:spacing w:lineRule="auto" w:line="360"/>
        <w:jc w:val="both"/>
        <w:rPr>
          <w:lang w:val="hr-HR"/>
        </w:rPr>
      </w:pPr>
    </w:p>
    <w:p w:rsidRDefault="00570B17" w:rsidP="00570B17" w:rsidR="00570B17" w:rsidRPr="00570B17">
      <w:pPr>
        <w:numPr>
          <w:ilvl w:val="0"/>
          <w:numId w:val="16"/>
        </w:numPr>
        <w:spacing w:lineRule="auto" w:line="360"/>
        <w:jc w:val="both"/>
        <w:rPr>
          <w:b/>
          <w:lang w:val="hr-HR"/>
        </w:rPr>
      </w:pPr>
      <w:r w:rsidRPr="00570B17">
        <w:rPr>
          <w:b/>
          <w:lang w:val="hr-HR"/>
        </w:rPr>
        <w:t>nesposoban za plaćanje.</w:t>
      </w:r>
    </w:p>
    <w:p w:rsidRDefault="00570B17" w:rsidP="00570B17" w:rsidR="00570B17">
      <w:pPr>
        <w:spacing w:lineRule="auto" w:line="360"/>
        <w:ind w:left="720"/>
        <w:jc w:val="both"/>
        <w:rPr>
          <w:lang w:val="hr-HR"/>
        </w:rPr>
      </w:pPr>
    </w:p>
    <w:p w:rsidRDefault="00127009" w:rsidR="00127009">
      <w:pPr>
        <w:spacing w:lineRule="auto" w:line="360"/>
        <w:jc w:val="both"/>
        <w:rPr>
          <w:lang w:val="hr-HR"/>
        </w:rPr>
      </w:pPr>
    </w:p>
    <w:p w:rsidRDefault="00570B17" w:rsidR="00570B17">
      <w:pPr>
        <w:spacing w:lineRule="auto" w:line="360"/>
        <w:jc w:val="both"/>
        <w:rPr>
          <w:lang w:val="hr-HR"/>
        </w:rPr>
      </w:pPr>
    </w:p>
    <w:p w:rsidRDefault="00F947E3" w:rsidR="001D1F2C">
      <w:pPr>
        <w:pStyle w:val="Naslov2"/>
      </w:pPr>
      <w:r>
        <w:t xml:space="preserve">2. </w:t>
      </w:r>
      <w:r w:rsidR="00127009">
        <w:t>Prezaduženost</w:t>
      </w:r>
    </w:p>
    <w:p w:rsidRDefault="001D1F2C" w:rsidR="001D1F2C">
      <w:pPr>
        <w:spacing w:lineRule="auto" w:line="360"/>
        <w:jc w:val="both"/>
        <w:rPr>
          <w:lang w:val="hr-HR"/>
        </w:rPr>
      </w:pPr>
    </w:p>
    <w:p w:rsidRDefault="00570B17" w:rsidR="00465BC8">
      <w:pPr>
        <w:spacing w:lineRule="auto" w:line="360"/>
        <w:jc w:val="both"/>
        <w:rPr>
          <w:lang w:val="hr-HR"/>
        </w:rPr>
      </w:pPr>
      <w:r>
        <w:rPr>
          <w:lang w:val="hr-HR"/>
        </w:rPr>
        <w:t>U tijeku stečajnog postupka izvršene su procjene imovine dužnika po sudskom vještaku i to:</w:t>
      </w:r>
    </w:p>
    <w:p w:rsidRDefault="00570B17" w:rsidR="00570B17">
      <w:pPr>
        <w:spacing w:lineRule="auto" w:line="360"/>
        <w:jc w:val="both"/>
        <w:rPr>
          <w:lang w:val="hr-HR"/>
        </w:rPr>
      </w:pPr>
    </w:p>
    <w:p w:rsidRDefault="00570B17" w:rsidP="00570B17" w:rsidR="00570B17">
      <w:pPr>
        <w:numPr>
          <w:ilvl w:val="0"/>
          <w:numId w:val="16"/>
        </w:numPr>
        <w:spacing w:lineRule="auto" w:line="360"/>
        <w:jc w:val="both"/>
        <w:rPr>
          <w:lang w:val="hr-HR"/>
        </w:rPr>
      </w:pPr>
      <w:r>
        <w:rPr>
          <w:lang w:val="hr-HR"/>
        </w:rPr>
        <w:t>nepokretna imovina</w:t>
      </w:r>
    </w:p>
    <w:p w:rsidRDefault="00570B17" w:rsidP="00570B17" w:rsidR="00570B17">
      <w:pPr>
        <w:numPr>
          <w:ilvl w:val="0"/>
          <w:numId w:val="16"/>
        </w:numPr>
        <w:spacing w:lineRule="auto" w:line="360"/>
        <w:jc w:val="both"/>
        <w:rPr>
          <w:lang w:val="hr-HR"/>
        </w:rPr>
      </w:pPr>
      <w:r>
        <w:rPr>
          <w:lang w:val="hr-HR"/>
        </w:rPr>
        <w:t>pokretna imovina.</w:t>
      </w:r>
    </w:p>
    <w:p w:rsidRDefault="00570B17" w:rsidP="002A5E3D" w:rsidR="00570B17">
      <w:pPr>
        <w:spacing w:lineRule="auto" w:line="360"/>
        <w:jc w:val="both"/>
        <w:rPr>
          <w:lang w:val="hr-HR"/>
        </w:rPr>
      </w:pPr>
    </w:p>
    <w:p w:rsidRDefault="002A5E3D" w:rsidP="002A5E3D" w:rsidR="002A5E3D">
      <w:pPr>
        <w:spacing w:lineRule="auto" w:line="360"/>
        <w:jc w:val="both"/>
        <w:rPr>
          <w:b/>
          <w:lang w:val="hr-HR"/>
        </w:rPr>
      </w:pPr>
      <w:r w:rsidRPr="002A5E3D">
        <w:rPr>
          <w:b/>
          <w:lang w:val="hr-HR"/>
        </w:rPr>
        <w:t>Nekretnine</w:t>
      </w:r>
    </w:p>
    <w:p w:rsidRDefault="0091336D" w:rsidP="002A5E3D" w:rsidR="0091336D" w:rsidRPr="002A5E3D">
      <w:pPr>
        <w:spacing w:lineRule="auto" w:line="360"/>
        <w:jc w:val="both"/>
        <w:rPr>
          <w:b/>
          <w:lang w:val="hr-HR"/>
        </w:rPr>
      </w:pPr>
    </w:p>
    <w:p w:rsidRDefault="0091336D" w:rsidP="0091336D" w:rsidR="002A5E3D">
      <w:pPr>
        <w:numPr>
          <w:ilvl w:val="0"/>
          <w:numId w:val="17"/>
        </w:numPr>
        <w:spacing w:lineRule="auto" w:line="360"/>
        <w:jc w:val="both"/>
        <w:rPr>
          <w:lang w:val="hr-HR"/>
        </w:rPr>
      </w:pPr>
      <w:r>
        <w:rPr>
          <w:lang w:val="hr-HR"/>
        </w:rPr>
        <w:t>Asfaltna baza</w:t>
      </w:r>
    </w:p>
    <w:p w:rsidRDefault="0091336D" w:rsidR="0091336D">
      <w:pPr>
        <w:spacing w:lineRule="auto" w:line="360"/>
        <w:jc w:val="both"/>
        <w:rPr>
          <w:lang w:val="hr-HR"/>
        </w:rPr>
      </w:pPr>
    </w:p>
    <w:p w:rsidRDefault="00DE792C" w:rsidR="001D1F2C">
      <w:pPr>
        <w:spacing w:lineRule="auto" w:line="360"/>
        <w:jc w:val="both"/>
        <w:rPr>
          <w:lang w:val="hr-HR"/>
        </w:rPr>
      </w:pPr>
      <w:r>
        <w:rPr>
          <w:lang w:val="hr-HR"/>
        </w:rPr>
        <w:t>Asfaltna banka procijenjena je po sudskom vještaku na iznos od 28.524.370,07 kn.</w:t>
      </w:r>
    </w:p>
    <w:p w:rsidRDefault="00FC0731" w:rsidR="00FC0731">
      <w:pPr>
        <w:spacing w:lineRule="auto" w:line="360"/>
        <w:jc w:val="both"/>
        <w:rPr>
          <w:lang w:val="hr-HR"/>
        </w:rPr>
      </w:pPr>
    </w:p>
    <w:p w:rsidRDefault="00DE792C" w:rsidR="00DE792C">
      <w:pPr>
        <w:spacing w:lineRule="auto" w:line="360"/>
        <w:jc w:val="both"/>
        <w:rPr>
          <w:lang w:val="hr-HR"/>
        </w:rPr>
      </w:pPr>
      <w:r>
        <w:rPr>
          <w:lang w:val="hr-HR"/>
        </w:rPr>
        <w:t>Održane su četiri javne dražbe za prodaju nekretnine.</w:t>
      </w:r>
      <w:r w:rsidR="00560D1F">
        <w:rPr>
          <w:lang w:val="hr-HR"/>
        </w:rPr>
        <w:t xml:space="preserve"> Nakon održane četvrte javne dražbe izvršena je posebna procjena ovlaštenog sudskog vještaka. Procjenjena cijena iznosi 21.084.339,51 kuna. Procjenitelj: Ing Expert Grupa – Žarko Željko, dipl.ing.građ.</w:t>
      </w:r>
    </w:p>
    <w:p w:rsidRDefault="00560D1F" w:rsidR="00FC0731">
      <w:pPr>
        <w:spacing w:lineRule="auto" w:line="360"/>
        <w:jc w:val="both"/>
        <w:rPr>
          <w:lang w:val="hr-HR"/>
        </w:rPr>
      </w:pPr>
      <w:r>
        <w:rPr>
          <w:lang w:val="hr-HR"/>
        </w:rPr>
        <w:t>Uz suglasnost razlučnog vjerovnika predloženo je za sljedeću dražbu smanjenje cijene asfaltne baze za 30% , što iznosi 14.000.000,00 kuna</w:t>
      </w:r>
      <w:r w:rsidR="009D1F9C">
        <w:rPr>
          <w:lang w:val="hr-HR"/>
        </w:rPr>
        <w:t>.</w:t>
      </w:r>
    </w:p>
    <w:p w:rsidRDefault="009D1F9C" w:rsidR="009D1F9C">
      <w:pPr>
        <w:spacing w:lineRule="auto" w:line="360"/>
        <w:jc w:val="both"/>
        <w:rPr>
          <w:lang w:val="hr-HR"/>
        </w:rPr>
      </w:pPr>
    </w:p>
    <w:p w:rsidRDefault="006F7CA7" w:rsidR="006F7CA7">
      <w:pPr>
        <w:spacing w:lineRule="auto" w:line="360"/>
        <w:jc w:val="both"/>
        <w:rPr>
          <w:lang w:val="hr-HR"/>
        </w:rPr>
      </w:pPr>
    </w:p>
    <w:p w:rsidRDefault="006F7CA7" w:rsidR="006F7CA7">
      <w:pPr>
        <w:spacing w:lineRule="auto" w:line="360"/>
        <w:jc w:val="both"/>
        <w:rPr>
          <w:lang w:val="hr-HR"/>
        </w:rPr>
      </w:pPr>
    </w:p>
    <w:p w:rsidRDefault="00DE792C" w:rsidR="00DE792C">
      <w:pPr>
        <w:spacing w:lineRule="auto" w:line="360"/>
        <w:jc w:val="both"/>
        <w:rPr>
          <w:lang w:val="hr-HR"/>
        </w:rPr>
      </w:pPr>
      <w:r>
        <w:rPr>
          <w:lang w:val="hr-HR"/>
        </w:rPr>
        <w:lastRenderedPageBreak/>
        <w:t>Asfaltna baza se sastoji od:</w:t>
      </w:r>
    </w:p>
    <w:p w:rsidRDefault="00FC0731" w:rsidR="00FC0731">
      <w:pPr>
        <w:spacing w:lineRule="auto" w:line="360"/>
        <w:jc w:val="both"/>
        <w:rPr>
          <w:lang w:val="hr-HR"/>
        </w:rPr>
      </w:pPr>
    </w:p>
    <w:p w:rsidRDefault="00DE792C" w:rsidP="00DE792C" w:rsidR="00DE792C">
      <w:pPr>
        <w:numPr>
          <w:ilvl w:val="0"/>
          <w:numId w:val="16"/>
        </w:numPr>
        <w:spacing w:lineRule="auto" w:line="360"/>
        <w:jc w:val="both"/>
        <w:rPr>
          <w:lang w:val="hr-HR"/>
        </w:rPr>
      </w:pPr>
      <w:r>
        <w:rPr>
          <w:lang w:val="hr-HR"/>
        </w:rPr>
        <w:t>zemljište, izvedeni građevinski radovi i vanjska uređenja</w:t>
      </w:r>
    </w:p>
    <w:p w:rsidRDefault="00DE792C" w:rsidP="00DE792C" w:rsidR="00DE792C">
      <w:pPr>
        <w:numPr>
          <w:ilvl w:val="0"/>
          <w:numId w:val="16"/>
        </w:numPr>
        <w:spacing w:lineRule="auto" w:line="360"/>
        <w:jc w:val="both"/>
        <w:rPr>
          <w:lang w:val="hr-HR"/>
        </w:rPr>
      </w:pPr>
      <w:r>
        <w:rPr>
          <w:lang w:val="hr-HR"/>
        </w:rPr>
        <w:t>postrojenje za proizvodnju (asfaltna marka postrojenja Amman, tip Global 120, godina proizvodnje 2008.).</w:t>
      </w:r>
    </w:p>
    <w:p w:rsidRDefault="00DE792C" w:rsidP="00DE792C" w:rsidR="00DE792C">
      <w:pPr>
        <w:spacing w:lineRule="auto" w:line="360"/>
        <w:jc w:val="both"/>
        <w:rPr>
          <w:lang w:val="hr-HR"/>
        </w:rPr>
      </w:pPr>
    </w:p>
    <w:p w:rsidRDefault="00DE792C" w:rsidP="00DE792C" w:rsidR="00DE792C">
      <w:pPr>
        <w:spacing w:lineRule="auto" w:line="360"/>
        <w:jc w:val="both"/>
        <w:rPr>
          <w:lang w:val="hr-HR"/>
        </w:rPr>
      </w:pPr>
      <w:r>
        <w:rPr>
          <w:lang w:val="hr-HR"/>
        </w:rPr>
        <w:t>Na navedenim nekretninama upisano je razlučno pravo u korist razlučnog vjerovnika Erste</w:t>
      </w:r>
      <w:r w:rsidR="009D1F9C">
        <w:rPr>
          <w:lang w:val="hr-HR"/>
        </w:rPr>
        <w:t>&amp;Steiermarkichebank d.d. Rijeka.</w:t>
      </w:r>
    </w:p>
    <w:p w:rsidRDefault="009D1F9C" w:rsidP="00DE792C" w:rsidR="009D1F9C">
      <w:pPr>
        <w:spacing w:lineRule="auto" w:line="360"/>
        <w:jc w:val="both"/>
        <w:rPr>
          <w:lang w:val="hr-HR"/>
        </w:rPr>
      </w:pPr>
    </w:p>
    <w:p w:rsidRDefault="009D1F9C" w:rsidP="00DE792C" w:rsidR="009D1F9C">
      <w:pPr>
        <w:spacing w:lineRule="auto" w:line="360"/>
        <w:jc w:val="both"/>
        <w:rPr>
          <w:lang w:val="hr-HR"/>
        </w:rPr>
      </w:pPr>
      <w:r>
        <w:rPr>
          <w:lang w:val="hr-HR"/>
        </w:rPr>
        <w:t>B2 Kapital je otkupio potraživanja od banke i postao razlučni vjerovnik.</w:t>
      </w:r>
    </w:p>
    <w:p w:rsidRDefault="00DE792C" w:rsidP="00DE792C" w:rsidR="00DE792C">
      <w:pPr>
        <w:spacing w:lineRule="auto" w:line="360"/>
        <w:jc w:val="both"/>
        <w:rPr>
          <w:lang w:val="hr-HR"/>
        </w:rPr>
      </w:pPr>
    </w:p>
    <w:p w:rsidRDefault="009B2B1D" w:rsidP="00DE792C" w:rsidR="009B2B1D">
      <w:pPr>
        <w:spacing w:lineRule="auto" w:line="360"/>
        <w:jc w:val="both"/>
        <w:rPr>
          <w:lang w:val="hr-HR"/>
        </w:rPr>
      </w:pPr>
      <w:r>
        <w:rPr>
          <w:lang w:val="hr-HR"/>
        </w:rPr>
        <w:t>Dana 01.03.2013. godine sklopljen je Ugovor o zakupu asfaltne baze s trgovačkim društvom Pedom d.o.o. Cijena zakupa je 37.000,00 kuna (uračunat PDV). Cijena je dogovorena uz suglasnost razlučnog vjerovnika Erste&amp;Steiermarkischebank d.d.</w:t>
      </w:r>
    </w:p>
    <w:p w:rsidRDefault="009B2B1D" w:rsidP="00DE792C" w:rsidR="009B2B1D">
      <w:pPr>
        <w:spacing w:lineRule="auto" w:line="360"/>
        <w:jc w:val="both"/>
        <w:rPr>
          <w:lang w:val="hr-HR"/>
        </w:rPr>
      </w:pPr>
    </w:p>
    <w:p w:rsidRDefault="00FC0731" w:rsidP="00DE792C" w:rsidR="00DE792C">
      <w:pPr>
        <w:spacing w:lineRule="auto" w:line="360"/>
        <w:jc w:val="both"/>
        <w:rPr>
          <w:lang w:val="hr-HR"/>
        </w:rPr>
      </w:pPr>
      <w:r>
        <w:rPr>
          <w:lang w:val="hr-HR"/>
        </w:rPr>
        <w:t>U tijeku stečajnog postupka tvrtka Amman Asphalt GmbH, pokrenula je tužbu pred Trgovačkim sudom u Zagrebu za priznanje izlučnog prava za isporuku asfaltne baze.</w:t>
      </w:r>
    </w:p>
    <w:p w:rsidRDefault="00FC0731" w:rsidP="00DE792C" w:rsidR="00FC0731">
      <w:pPr>
        <w:spacing w:lineRule="auto" w:line="360"/>
        <w:jc w:val="both"/>
        <w:rPr>
          <w:lang w:val="hr-HR"/>
        </w:rPr>
      </w:pPr>
    </w:p>
    <w:p w:rsidRDefault="00FC0731" w:rsidR="00DE792C">
      <w:pPr>
        <w:spacing w:lineRule="auto" w:line="360"/>
        <w:jc w:val="both"/>
        <w:rPr>
          <w:lang w:val="hr-HR"/>
        </w:rPr>
      </w:pPr>
      <w:r>
        <w:rPr>
          <w:lang w:val="hr-HR"/>
        </w:rPr>
        <w:t>Tužbu temelje na njemačkim propisima o pridržavanja prava vlasnika.</w:t>
      </w:r>
    </w:p>
    <w:p w:rsidRDefault="00FC0731" w:rsidR="00FC0731">
      <w:pPr>
        <w:spacing w:lineRule="auto" w:line="360"/>
        <w:jc w:val="both"/>
        <w:rPr>
          <w:lang w:val="hr-HR"/>
        </w:rPr>
      </w:pPr>
    </w:p>
    <w:p w:rsidRDefault="00FC0731" w:rsidR="00041904">
      <w:pPr>
        <w:spacing w:lineRule="auto" w:line="360"/>
        <w:jc w:val="both"/>
        <w:rPr>
          <w:lang w:val="hr-HR"/>
        </w:rPr>
      </w:pPr>
      <w:r>
        <w:rPr>
          <w:lang w:val="hr-HR"/>
        </w:rPr>
        <w:t>Kao stečajni upravitelj osporio sam izlučno pravo tužitelja i to u skladu s Zakonom o obveznim odnosima (čl. 462</w:t>
      </w:r>
      <w:r w:rsidR="007A4D3A">
        <w:rPr>
          <w:lang w:val="hr-HR"/>
        </w:rPr>
        <w:t>) koji nedvosmisleno tumači:</w:t>
      </w:r>
    </w:p>
    <w:p w:rsidRDefault="007A4D3A" w:rsidR="007A4D3A" w:rsidRPr="00A01205">
      <w:pPr>
        <w:spacing w:lineRule="auto" w:line="360"/>
        <w:jc w:val="both"/>
        <w:rPr>
          <w:b/>
          <w:lang w:val="hr-HR"/>
        </w:rPr>
      </w:pPr>
      <w:r w:rsidRPr="00A01205">
        <w:rPr>
          <w:b/>
          <w:lang w:val="hr-HR"/>
        </w:rPr>
        <w:t>„Pridržaj prava vlasništva pokretne stvari ima učinjak prema kupčevim vjerovnicima samo ako je učinjen u obliku isprave javno ovjerovljene prije kupčeva stečaja ili prije plijenidbe“</w:t>
      </w:r>
    </w:p>
    <w:p w:rsidRDefault="007A4D3A" w:rsidR="007A4D3A" w:rsidRPr="00A01205">
      <w:pPr>
        <w:spacing w:lineRule="auto" w:line="360"/>
        <w:jc w:val="both"/>
        <w:rPr>
          <w:b/>
          <w:lang w:val="hr-HR"/>
        </w:rPr>
      </w:pPr>
    </w:p>
    <w:p w:rsidRDefault="007A4D3A" w:rsidR="007A4D3A" w:rsidRPr="00A01205">
      <w:pPr>
        <w:spacing w:lineRule="auto" w:line="360"/>
        <w:jc w:val="both"/>
        <w:rPr>
          <w:b/>
          <w:lang w:val="hr-HR"/>
        </w:rPr>
      </w:pPr>
      <w:r w:rsidRPr="00A01205">
        <w:rPr>
          <w:b/>
          <w:lang w:val="hr-HR"/>
        </w:rPr>
        <w:t>„Na pokretnim stvarima o kojima se vode poslovne javne knjige može se pridržavati pravo vlasništva samo ako je predviđeno propisima o uređenju i vođenju tih knjiga.“</w:t>
      </w:r>
    </w:p>
    <w:p w:rsidRDefault="007A4D3A" w:rsidR="007A4D3A" w:rsidRPr="00A01205">
      <w:pPr>
        <w:spacing w:lineRule="auto" w:line="360"/>
        <w:jc w:val="both"/>
        <w:rPr>
          <w:b/>
          <w:lang w:val="hr-HR"/>
        </w:rPr>
      </w:pPr>
    </w:p>
    <w:p w:rsidRDefault="007A4D3A" w:rsidR="007A4D3A" w:rsidRPr="00A01205">
      <w:pPr>
        <w:spacing w:lineRule="auto" w:line="360"/>
        <w:jc w:val="both"/>
        <w:rPr>
          <w:b/>
          <w:lang w:val="hr-HR"/>
        </w:rPr>
      </w:pPr>
      <w:r w:rsidRPr="00A01205">
        <w:rPr>
          <w:b/>
          <w:lang w:val="hr-HR"/>
        </w:rPr>
        <w:t xml:space="preserve">„Prema čl. 18. Zakona o upisu sudskih javnobilježničkih osiguranja tražbina vjerovnika na pokretnim stvarima i pravima, </w:t>
      </w:r>
      <w:r w:rsidR="00A01205" w:rsidRPr="00A01205">
        <w:rPr>
          <w:b/>
          <w:lang w:val="hr-HR"/>
        </w:rPr>
        <w:t>zahtjev vjerovnika nije podnesen službi upisa“.</w:t>
      </w:r>
    </w:p>
    <w:p w:rsidRDefault="00A01205" w:rsidR="00A01205">
      <w:pPr>
        <w:spacing w:lineRule="auto" w:line="360"/>
        <w:jc w:val="both"/>
        <w:rPr>
          <w:lang w:val="hr-HR"/>
        </w:rPr>
      </w:pPr>
    </w:p>
    <w:p w:rsidRDefault="00A01205" w:rsidP="00A01205" w:rsidR="00A01205">
      <w:pPr>
        <w:pStyle w:val="Tijeloteksta2"/>
        <w:rPr>
          <w:bCs/>
          <w:iCs/>
        </w:rPr>
      </w:pPr>
      <w:r>
        <w:rPr>
          <w:bCs/>
          <w:iCs/>
        </w:rPr>
        <w:t>Tužitelj je svoju tražbinu prijavio u stečajnom postupku.</w:t>
      </w:r>
    </w:p>
    <w:p w:rsidRDefault="00A01205" w:rsidP="00A01205" w:rsidR="00A01205">
      <w:pPr>
        <w:pStyle w:val="Tijeloteksta2"/>
        <w:rPr>
          <w:bCs/>
          <w:iCs/>
        </w:rPr>
      </w:pPr>
    </w:p>
    <w:p w:rsidRDefault="0091336D" w:rsidP="00A01205" w:rsidR="0091336D">
      <w:pPr>
        <w:pStyle w:val="Tijeloteksta2"/>
        <w:rPr>
          <w:bCs/>
          <w:iCs/>
        </w:rPr>
      </w:pPr>
    </w:p>
    <w:p w:rsidRDefault="0091336D" w:rsidP="00855BEA" w:rsidR="0091336D" w:rsidRPr="00855BEA">
      <w:pPr>
        <w:pStyle w:val="Tijeloteksta2"/>
        <w:numPr>
          <w:ilvl w:val="0"/>
          <w:numId w:val="17"/>
        </w:numPr>
        <w:rPr>
          <w:bCs/>
          <w:iCs/>
        </w:rPr>
      </w:pPr>
      <w:r w:rsidRPr="00855BEA">
        <w:rPr>
          <w:bCs/>
          <w:iCs/>
        </w:rPr>
        <w:t>Zemljište</w:t>
      </w:r>
    </w:p>
    <w:p w:rsidRDefault="0091336D" w:rsidP="0091336D" w:rsidR="0091336D">
      <w:pPr>
        <w:pStyle w:val="Tijeloteksta2"/>
        <w:rPr>
          <w:bCs/>
          <w:iCs/>
        </w:rPr>
      </w:pPr>
    </w:p>
    <w:p w:rsidRDefault="0091336D" w:rsidP="0091336D" w:rsidR="0091336D">
      <w:pPr>
        <w:pStyle w:val="Tijeloteksta2"/>
        <w:rPr>
          <w:bCs/>
          <w:iCs/>
        </w:rPr>
      </w:pPr>
      <w:r>
        <w:rPr>
          <w:bCs/>
          <w:iCs/>
        </w:rPr>
        <w:t>Zemljišta kao nekretnine, procijenjene su po sudskom vještaku u iznosu od 80.000,00 kuna i na zemljištu je razlučno pravo banke</w:t>
      </w:r>
      <w:r w:rsidR="00C16DC5">
        <w:rPr>
          <w:bCs/>
          <w:iCs/>
        </w:rPr>
        <w:t>.</w:t>
      </w:r>
    </w:p>
    <w:p w:rsidRDefault="00C16DC5" w:rsidP="0091336D" w:rsidR="00C16DC5">
      <w:pPr>
        <w:pStyle w:val="Tijeloteksta2"/>
        <w:rPr>
          <w:bCs/>
          <w:iCs/>
        </w:rPr>
      </w:pPr>
    </w:p>
    <w:p w:rsidRDefault="00C16DC5" w:rsidP="0091336D" w:rsidR="00C16DC5">
      <w:pPr>
        <w:pStyle w:val="Tijeloteksta2"/>
        <w:rPr>
          <w:bCs/>
          <w:iCs/>
        </w:rPr>
      </w:pPr>
      <w:r>
        <w:rPr>
          <w:bCs/>
          <w:iCs/>
        </w:rPr>
        <w:t>Budući da su razlučni vjerovnici pokrenuli ovršni postupak, nekretnina se prodaje u ovrsi.</w:t>
      </w:r>
    </w:p>
    <w:p w:rsidRDefault="00C16DC5" w:rsidP="0091336D" w:rsidR="00C16DC5">
      <w:pPr>
        <w:pStyle w:val="Tijeloteksta2"/>
        <w:rPr>
          <w:bCs/>
          <w:iCs/>
        </w:rPr>
      </w:pPr>
    </w:p>
    <w:p w:rsidRDefault="00C16DC5" w:rsidP="0091336D" w:rsidR="00C16DC5">
      <w:pPr>
        <w:pStyle w:val="Tijeloteksta2"/>
        <w:rPr>
          <w:bCs/>
          <w:iCs/>
        </w:rPr>
      </w:pPr>
    </w:p>
    <w:p w:rsidRDefault="00C16DC5" w:rsidP="0091336D" w:rsidR="0091336D" w:rsidRPr="00C16DC5">
      <w:pPr>
        <w:pStyle w:val="Tijeloteksta2"/>
        <w:rPr>
          <w:b/>
          <w:bCs/>
          <w:iCs/>
        </w:rPr>
      </w:pPr>
      <w:r w:rsidRPr="00C16DC5">
        <w:rPr>
          <w:b/>
          <w:bCs/>
          <w:iCs/>
        </w:rPr>
        <w:t>Pokretnine</w:t>
      </w:r>
    </w:p>
    <w:p w:rsidRDefault="00C16DC5" w:rsidP="0091336D" w:rsidR="00C16DC5">
      <w:pPr>
        <w:pStyle w:val="Tijeloteksta2"/>
        <w:rPr>
          <w:bCs/>
          <w:iCs/>
        </w:rPr>
      </w:pPr>
    </w:p>
    <w:p w:rsidRDefault="0091336D" w:rsidP="0091336D" w:rsidR="0091336D">
      <w:pPr>
        <w:pStyle w:val="Tijeloteksta2"/>
        <w:rPr>
          <w:bCs/>
          <w:iCs/>
        </w:rPr>
      </w:pPr>
    </w:p>
    <w:p w:rsidRDefault="00C16DC5" w:rsidP="00A01205" w:rsidR="00A01205" w:rsidRPr="00DF532D">
      <w:pPr>
        <w:pStyle w:val="Tijeloteksta2"/>
        <w:rPr>
          <w:bCs/>
          <w:iCs/>
          <w:lang w:val="hr-HR"/>
        </w:rPr>
      </w:pPr>
      <w:r>
        <w:rPr>
          <w:bCs/>
          <w:iCs/>
        </w:rPr>
        <w:t>Pokretnine su prodavane javnim oglašavanjem (Večernji listi i Jutarnji list, Sudačka mreža i Gospodarska komora).</w:t>
      </w:r>
      <w:r w:rsidR="00DF532D">
        <w:rPr>
          <w:bCs/>
          <w:iCs/>
          <w:lang w:val="hr-HR"/>
        </w:rPr>
        <w:t xml:space="preserve"> Komisijski su izabrani najpovoljniji ponuđači.</w:t>
      </w:r>
    </w:p>
    <w:p w:rsidRDefault="00512834" w:rsidP="00A01205" w:rsidR="00512834">
      <w:pPr>
        <w:pStyle w:val="Tijeloteksta2"/>
        <w:rPr>
          <w:bCs/>
          <w:iCs/>
          <w:lang w:val="hr-HR"/>
        </w:rPr>
      </w:pPr>
    </w:p>
    <w:p w:rsidRDefault="00512834" w:rsidP="00A01205" w:rsidR="00512834">
      <w:pPr>
        <w:pStyle w:val="Tijeloteksta2"/>
        <w:rPr>
          <w:bCs/>
          <w:iCs/>
          <w:lang w:val="hr-HR"/>
        </w:rPr>
      </w:pPr>
    </w:p>
    <w:p w:rsidRDefault="00512834" w:rsidP="00A01205" w:rsidR="00512834" w:rsidRPr="00512834">
      <w:pPr>
        <w:pStyle w:val="Tijeloteksta2"/>
        <w:rPr>
          <w:bCs/>
          <w:iCs/>
          <w:lang w:val="hr-HR"/>
        </w:rPr>
      </w:pPr>
    </w:p>
    <w:p w:rsidRDefault="00EA70B2" w:rsidP="00EA70B2" w:rsidR="00EA70B2">
      <w:pPr>
        <w:pStyle w:val="Tijeloteksta2"/>
        <w:numPr>
          <w:ilvl w:val="0"/>
          <w:numId w:val="18"/>
        </w:numPr>
        <w:rPr>
          <w:bCs/>
          <w:iCs/>
        </w:rPr>
      </w:pPr>
      <w:r>
        <w:rPr>
          <w:bCs/>
          <w:iCs/>
        </w:rPr>
        <w:t>Vozila</w:t>
      </w:r>
    </w:p>
    <w:p w:rsidRDefault="00C16DC5" w:rsidP="00A01205" w:rsidR="00C16DC5">
      <w:pPr>
        <w:pStyle w:val="Tijeloteksta2"/>
        <w:rPr>
          <w:bCs/>
          <w:iCs/>
        </w:rPr>
      </w:pPr>
    </w:p>
    <w:p w:rsidRDefault="00E32F5B" w:rsidP="00A01205" w:rsidR="00774802">
      <w:pPr>
        <w:pStyle w:val="Tijeloteksta2"/>
        <w:rPr>
          <w:bCs/>
          <w:iCs/>
        </w:rPr>
      </w:pPr>
      <w:r>
        <w:rPr>
          <w:bCs/>
          <w:iCs/>
        </w:rPr>
        <w:t>Ukupno na prodaju bilo je 2</w:t>
      </w:r>
      <w:r>
        <w:rPr>
          <w:bCs/>
          <w:iCs/>
          <w:lang w:val="hr-HR"/>
        </w:rPr>
        <w:t>0</w:t>
      </w:r>
      <w:r>
        <w:rPr>
          <w:bCs/>
          <w:iCs/>
        </w:rPr>
        <w:t xml:space="preserve"> vozi</w:t>
      </w:r>
      <w:r>
        <w:rPr>
          <w:bCs/>
          <w:iCs/>
          <w:lang w:val="hr-HR"/>
        </w:rPr>
        <w:t>la</w:t>
      </w:r>
      <w:r w:rsidR="00774802">
        <w:rPr>
          <w:bCs/>
          <w:iCs/>
        </w:rPr>
        <w:t xml:space="preserve"> koje</w:t>
      </w:r>
      <w:r>
        <w:rPr>
          <w:bCs/>
          <w:iCs/>
        </w:rPr>
        <w:t xml:space="preserve"> je procijenjeno po sudskom vje</w:t>
      </w:r>
      <w:r w:rsidR="00774802">
        <w:rPr>
          <w:bCs/>
          <w:iCs/>
        </w:rPr>
        <w:t>štaku na iznos od 600.218,38 kn,  a prodano je za iznos od 1.203.874,50 kuna.</w:t>
      </w:r>
    </w:p>
    <w:p w:rsidRDefault="00774802" w:rsidP="00A01205" w:rsidR="00C16DC5" w:rsidRPr="00512834">
      <w:pPr>
        <w:pStyle w:val="Tijeloteksta2"/>
        <w:rPr>
          <w:bCs/>
          <w:iCs/>
          <w:lang w:val="hr-HR"/>
        </w:rPr>
      </w:pPr>
      <w:r>
        <w:rPr>
          <w:bCs/>
          <w:iCs/>
        </w:rPr>
        <w:t>Sva sredstva su isplaćen</w:t>
      </w:r>
      <w:r w:rsidR="00512834">
        <w:rPr>
          <w:bCs/>
          <w:iCs/>
        </w:rPr>
        <w:t>a razlučnim vjerovnicima</w:t>
      </w:r>
      <w:r w:rsidR="00512834">
        <w:rPr>
          <w:bCs/>
          <w:iCs/>
          <w:lang w:val="hr-HR"/>
        </w:rPr>
        <w:t>, prema Zakonu o upisniku sudskih i javnobilježničkih osiguranja vjerovnika na pokretnim stvarima.</w:t>
      </w:r>
    </w:p>
    <w:p w:rsidRDefault="00480221" w:rsidP="00480221" w:rsidR="00480221">
      <w:pPr>
        <w:pStyle w:val="Tijeloteksta2"/>
        <w:rPr>
          <w:bCs/>
          <w:iCs/>
          <w:lang w:val="hr-HR"/>
        </w:rPr>
      </w:pPr>
    </w:p>
    <w:p w:rsidRDefault="00480221" w:rsidP="00480221" w:rsidR="00480221">
      <w:pPr>
        <w:pStyle w:val="Tijeloteksta2"/>
        <w:rPr>
          <w:bCs/>
          <w:iCs/>
          <w:lang w:val="hr-HR"/>
        </w:rPr>
      </w:pPr>
      <w:r>
        <w:rPr>
          <w:bCs/>
          <w:iCs/>
          <w:lang w:val="hr-HR"/>
        </w:rPr>
        <w:t>Razlučnim vjerovnicima prema Zakonu o upisniku sudskih i javno bilježničkih osiguranja tražbina vjerovnika na pokretnim stvarima isplaćeni su sljedeći iznosi:</w:t>
      </w:r>
    </w:p>
    <w:p w:rsidRDefault="00480221" w:rsidP="00480221" w:rsidR="00480221">
      <w:pPr>
        <w:pStyle w:val="Tijeloteksta2"/>
        <w:numPr>
          <w:ilvl w:val="0"/>
          <w:numId w:val="16"/>
        </w:numPr>
        <w:rPr>
          <w:bCs/>
          <w:iCs/>
          <w:lang w:val="hr-HR"/>
        </w:rPr>
      </w:pPr>
      <w:r>
        <w:rPr>
          <w:bCs/>
          <w:iCs/>
          <w:lang w:val="hr-HR"/>
        </w:rPr>
        <w:t>BHG Bitumen Adria iznos od 719.309,00 kuna</w:t>
      </w:r>
    </w:p>
    <w:p w:rsidRDefault="00480221" w:rsidP="00480221" w:rsidR="00480221">
      <w:pPr>
        <w:pStyle w:val="Tijeloteksta2"/>
        <w:numPr>
          <w:ilvl w:val="0"/>
          <w:numId w:val="16"/>
        </w:numPr>
        <w:rPr>
          <w:bCs/>
          <w:iCs/>
          <w:lang w:val="hr-HR"/>
        </w:rPr>
      </w:pPr>
      <w:r>
        <w:rPr>
          <w:bCs/>
          <w:iCs/>
          <w:lang w:val="hr-HR"/>
        </w:rPr>
        <w:t>Županijske ceste iznos od 64.600,00 kuna</w:t>
      </w:r>
    </w:p>
    <w:p w:rsidRDefault="00480221" w:rsidP="00480221" w:rsidR="00480221">
      <w:pPr>
        <w:pStyle w:val="Tijeloteksta2"/>
        <w:ind w:left="720"/>
        <w:rPr>
          <w:lang w:val="hr-HR"/>
        </w:rPr>
      </w:pPr>
    </w:p>
    <w:p w:rsidRDefault="00EA70B2" w:rsidP="00480221" w:rsidR="001D1F2C">
      <w:pPr>
        <w:pStyle w:val="Tijeloteksta2"/>
        <w:numPr>
          <w:ilvl w:val="0"/>
          <w:numId w:val="18"/>
        </w:numPr>
      </w:pPr>
      <w:r>
        <w:t>Uredski namještaj</w:t>
      </w:r>
    </w:p>
    <w:p w:rsidRDefault="00EA70B2" w:rsidP="00EA70B2" w:rsidR="00EA70B2">
      <w:pPr>
        <w:pStyle w:val="Tijeloteksta2"/>
      </w:pPr>
    </w:p>
    <w:p w:rsidRDefault="00EA70B2" w:rsidP="00EA70B2" w:rsidR="00EA70B2">
      <w:pPr>
        <w:pStyle w:val="Tijeloteksta2"/>
      </w:pPr>
      <w:r>
        <w:t>Procjenjen po sudskom vještaku na iznos od 17.514,20 kn i prodan po istom iznosu.</w:t>
      </w:r>
    </w:p>
    <w:p w:rsidRDefault="00EA70B2" w:rsidP="00EA70B2" w:rsidR="00EA70B2">
      <w:pPr>
        <w:pStyle w:val="Tijeloteksta2"/>
        <w:rPr>
          <w:lang w:val="hr-HR"/>
        </w:rPr>
      </w:pPr>
    </w:p>
    <w:p w:rsidRDefault="005432E4" w:rsidP="00EA70B2" w:rsidR="005432E4" w:rsidRPr="005432E4">
      <w:pPr>
        <w:pStyle w:val="Tijeloteksta2"/>
        <w:rPr>
          <w:lang w:val="hr-HR"/>
        </w:rPr>
      </w:pPr>
    </w:p>
    <w:p w:rsidRDefault="00480221" w:rsidP="008F5B48" w:rsidR="00EA70B2" w:rsidRPr="00480221">
      <w:pPr>
        <w:pStyle w:val="Tijeloteksta2"/>
        <w:jc w:val="center"/>
        <w:rPr>
          <w:b/>
          <w:lang w:val="hr-HR"/>
        </w:rPr>
      </w:pPr>
      <w:r>
        <w:rPr>
          <w:b/>
          <w:lang w:val="hr-HR"/>
        </w:rPr>
        <w:lastRenderedPageBreak/>
        <w:t>II</w:t>
      </w:r>
    </w:p>
    <w:p w:rsidRDefault="00E32F5B" w:rsidP="008F5B48" w:rsidR="00E32F5B" w:rsidRPr="00E32F5B">
      <w:pPr>
        <w:pStyle w:val="Tijeloteksta2"/>
        <w:jc w:val="center"/>
        <w:rPr>
          <w:b/>
          <w:lang w:val="hr-HR"/>
        </w:rPr>
      </w:pPr>
    </w:p>
    <w:p w:rsidRDefault="008F5B48" w:rsidP="008F5B48" w:rsidR="008F5B48" w:rsidRPr="008F5B48">
      <w:pPr>
        <w:pStyle w:val="Tijeloteksta2"/>
        <w:jc w:val="center"/>
        <w:rPr>
          <w:b/>
        </w:rPr>
      </w:pPr>
      <w:r w:rsidRPr="008F5B48">
        <w:rPr>
          <w:b/>
        </w:rPr>
        <w:t>GOSPODARSKO FINANCIJSKO IZVJEŠĆE</w:t>
      </w:r>
    </w:p>
    <w:p w:rsidRDefault="008F5B48" w:rsidP="008F5B48" w:rsidR="008F5B48" w:rsidRPr="008F5B48">
      <w:pPr>
        <w:pStyle w:val="Tijeloteksta2"/>
        <w:jc w:val="center"/>
        <w:rPr>
          <w:b/>
        </w:rPr>
      </w:pPr>
    </w:p>
    <w:p w:rsidRDefault="00550B2D" w:rsidP="00EA70B2" w:rsidR="008F5B48">
      <w:pPr>
        <w:pStyle w:val="Tijeloteksta2"/>
      </w:pPr>
      <w:r>
        <w:t>Rekapitulacija poslovanja dužnika</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095"/>
        <w:gridCol w:w="3095"/>
        <w:gridCol w:w="3096"/>
      </w:tblGrid>
      <w:tr w:rsidTr="00C40320" w:rsidR="00480221" w:rsidRPr="00C40320">
        <w:tc>
          <w:tcPr>
            <w:tcW w:type="dxa" w:w="3095"/>
            <w:shd w:fill="auto" w:color="auto" w:val="clear"/>
          </w:tcPr>
          <w:p w:rsidRDefault="00480221" w:rsidP="00C40320" w:rsidR="00480221" w:rsidRPr="00C40320">
            <w:pPr>
              <w:pStyle w:val="Tijeloteksta2"/>
              <w:jc w:val="center"/>
              <w:rPr>
                <w:b/>
                <w:lang w:val="hr-HR"/>
              </w:rPr>
            </w:pPr>
            <w:r w:rsidRPr="00C40320">
              <w:rPr>
                <w:b/>
                <w:lang w:val="hr-HR"/>
              </w:rPr>
              <w:t>UKUPNI PRIHOD</w:t>
            </w:r>
          </w:p>
        </w:tc>
        <w:tc>
          <w:tcPr>
            <w:tcW w:type="dxa" w:w="3095"/>
            <w:shd w:fill="auto" w:color="auto" w:val="clear"/>
          </w:tcPr>
          <w:p w:rsidRDefault="00480221" w:rsidP="00C40320" w:rsidR="00480221" w:rsidRPr="00C40320">
            <w:pPr>
              <w:pStyle w:val="Tijeloteksta2"/>
              <w:jc w:val="center"/>
              <w:rPr>
                <w:b/>
                <w:lang w:val="hr-HR"/>
              </w:rPr>
            </w:pPr>
            <w:r w:rsidRPr="00C40320">
              <w:rPr>
                <w:b/>
                <w:lang w:val="hr-HR"/>
              </w:rPr>
              <w:t>UKUPNI RASHOD</w:t>
            </w:r>
          </w:p>
        </w:tc>
        <w:tc>
          <w:tcPr>
            <w:tcW w:type="dxa" w:w="3096"/>
            <w:shd w:fill="auto" w:color="auto" w:val="clear"/>
          </w:tcPr>
          <w:p w:rsidRDefault="00480221" w:rsidP="00C40320" w:rsidR="00480221" w:rsidRPr="00C40320">
            <w:pPr>
              <w:pStyle w:val="Tijeloteksta2"/>
              <w:jc w:val="center"/>
              <w:rPr>
                <w:b/>
                <w:lang w:val="hr-HR"/>
              </w:rPr>
            </w:pPr>
            <w:r w:rsidRPr="00C40320">
              <w:rPr>
                <w:b/>
                <w:lang w:val="hr-HR"/>
              </w:rPr>
              <w:t>STANJE NA RAČUN</w:t>
            </w:r>
            <w:r w:rsidR="00883DC3" w:rsidRPr="00C40320">
              <w:rPr>
                <w:b/>
                <w:lang w:val="hr-HR"/>
              </w:rPr>
              <w:t>U</w:t>
            </w:r>
            <w:r w:rsidRPr="00C40320">
              <w:rPr>
                <w:b/>
                <w:lang w:val="hr-HR"/>
              </w:rPr>
              <w:t xml:space="preserve"> 31.08.2017.</w:t>
            </w:r>
          </w:p>
        </w:tc>
      </w:tr>
      <w:tr w:rsidTr="00C40320" w:rsidR="00480221" w:rsidRPr="00C40320">
        <w:tc>
          <w:tcPr>
            <w:tcW w:type="dxa" w:w="3095"/>
            <w:shd w:fill="auto" w:color="auto" w:val="clear"/>
          </w:tcPr>
          <w:p w:rsidRDefault="00480221" w:rsidP="00C40320" w:rsidR="00480221" w:rsidRPr="00C40320">
            <w:pPr>
              <w:pStyle w:val="Tijeloteksta2"/>
              <w:jc w:val="center"/>
              <w:rPr>
                <w:b/>
                <w:lang w:val="hr-HR"/>
              </w:rPr>
            </w:pPr>
            <w:r w:rsidRPr="00C40320">
              <w:rPr>
                <w:b/>
                <w:lang w:val="hr-HR"/>
              </w:rPr>
              <w:t>3.617.925,87 kn</w:t>
            </w:r>
          </w:p>
        </w:tc>
        <w:tc>
          <w:tcPr>
            <w:tcW w:type="dxa" w:w="3095"/>
            <w:shd w:fill="auto" w:color="auto" w:val="clear"/>
          </w:tcPr>
          <w:p w:rsidRDefault="00DD4B22" w:rsidP="00DD4B22" w:rsidR="00480221" w:rsidRPr="00C40320">
            <w:pPr>
              <w:pStyle w:val="Tijeloteksta2"/>
              <w:jc w:val="center"/>
              <w:rPr>
                <w:b/>
                <w:lang w:val="hr-HR"/>
              </w:rPr>
            </w:pPr>
            <w:r>
              <w:rPr>
                <w:b/>
                <w:lang w:val="hr-HR"/>
              </w:rPr>
              <w:t>3</w:t>
            </w:r>
            <w:r w:rsidR="00480221" w:rsidRPr="00C40320">
              <w:rPr>
                <w:b/>
                <w:lang w:val="hr-HR"/>
              </w:rPr>
              <w:t>.</w:t>
            </w:r>
            <w:r>
              <w:rPr>
                <w:b/>
                <w:lang w:val="hr-HR"/>
              </w:rPr>
              <w:t>052</w:t>
            </w:r>
            <w:r w:rsidR="00480221" w:rsidRPr="00C40320">
              <w:rPr>
                <w:b/>
                <w:lang w:val="hr-HR"/>
              </w:rPr>
              <w:t>.</w:t>
            </w:r>
            <w:r>
              <w:rPr>
                <w:b/>
                <w:lang w:val="hr-HR"/>
              </w:rPr>
              <w:t>957,65</w:t>
            </w:r>
            <w:r w:rsidR="00480221" w:rsidRPr="00C40320">
              <w:rPr>
                <w:b/>
                <w:lang w:val="hr-HR"/>
              </w:rPr>
              <w:t xml:space="preserve"> kn</w:t>
            </w:r>
          </w:p>
        </w:tc>
        <w:tc>
          <w:tcPr>
            <w:tcW w:type="dxa" w:w="3096"/>
            <w:shd w:fill="auto" w:color="auto" w:val="clear"/>
          </w:tcPr>
          <w:p w:rsidRDefault="00DD4B22" w:rsidP="00DD4B22" w:rsidR="00480221" w:rsidRPr="00C40320">
            <w:pPr>
              <w:pStyle w:val="Tijeloteksta2"/>
              <w:jc w:val="center"/>
              <w:rPr>
                <w:b/>
                <w:lang w:val="hr-HR"/>
              </w:rPr>
            </w:pPr>
            <w:r>
              <w:rPr>
                <w:b/>
                <w:lang w:val="hr-HR"/>
              </w:rPr>
              <w:t>564</w:t>
            </w:r>
            <w:r w:rsidR="00480221" w:rsidRPr="00C40320">
              <w:rPr>
                <w:b/>
                <w:lang w:val="hr-HR"/>
              </w:rPr>
              <w:t>.</w:t>
            </w:r>
            <w:r>
              <w:rPr>
                <w:b/>
                <w:lang w:val="hr-HR"/>
              </w:rPr>
              <w:t>968,22</w:t>
            </w:r>
            <w:r w:rsidR="00480221" w:rsidRPr="00C40320">
              <w:rPr>
                <w:b/>
                <w:lang w:val="hr-HR"/>
              </w:rPr>
              <w:t xml:space="preserve"> kn</w:t>
            </w:r>
          </w:p>
        </w:tc>
      </w:tr>
    </w:tbl>
    <w:p w:rsidRDefault="00550B2D" w:rsidP="00EA70B2" w:rsidR="00550B2D">
      <w:pPr>
        <w:pStyle w:val="Tijeloteksta2"/>
        <w:rPr>
          <w:lang w:val="hr-HR"/>
        </w:rPr>
      </w:pPr>
    </w:p>
    <w:p w:rsidRDefault="00480221" w:rsidP="00EA70B2" w:rsidR="00FD4FB2" w:rsidRPr="00B77692">
      <w:pPr>
        <w:pStyle w:val="Tijeloteksta2"/>
        <w:rPr>
          <w:b/>
          <w:lang w:val="hr-HR"/>
        </w:rPr>
      </w:pPr>
      <w:r w:rsidRPr="00B77692">
        <w:rPr>
          <w:b/>
          <w:lang w:val="hr-HR"/>
        </w:rPr>
        <w:t>STRUKTURA PRIHODA</w:t>
      </w:r>
    </w:p>
    <w:p w:rsidRDefault="00480221" w:rsidP="00EA70B2" w:rsidR="00480221">
      <w:pPr>
        <w:pStyle w:val="Tijeloteksta2"/>
        <w:rPr>
          <w:lang w:val="hr-HR"/>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34"/>
        <w:gridCol w:w="5656"/>
        <w:gridCol w:w="3096"/>
      </w:tblGrid>
      <w:tr w:rsidTr="00C40320" w:rsidR="00480221" w:rsidRPr="00C40320">
        <w:tc>
          <w:tcPr>
            <w:tcW w:type="dxa" w:w="534"/>
            <w:shd w:fill="auto" w:color="auto" w:val="clear"/>
          </w:tcPr>
          <w:p w:rsidRDefault="00883DC3" w:rsidP="00EA70B2" w:rsidR="00480221" w:rsidRPr="00C40320">
            <w:pPr>
              <w:pStyle w:val="Tijeloteksta2"/>
              <w:rPr>
                <w:lang w:val="hr-HR"/>
              </w:rPr>
            </w:pPr>
            <w:r w:rsidRPr="00C40320">
              <w:rPr>
                <w:lang w:val="hr-HR"/>
              </w:rPr>
              <w:t>1</w:t>
            </w:r>
          </w:p>
        </w:tc>
        <w:tc>
          <w:tcPr>
            <w:tcW w:type="dxa" w:w="5656"/>
            <w:shd w:fill="auto" w:color="auto" w:val="clear"/>
          </w:tcPr>
          <w:p w:rsidRDefault="00883DC3" w:rsidP="00EA70B2" w:rsidR="00480221" w:rsidRPr="00C40320">
            <w:pPr>
              <w:pStyle w:val="Tijeloteksta2"/>
              <w:rPr>
                <w:lang w:val="hr-HR"/>
              </w:rPr>
            </w:pPr>
            <w:r w:rsidRPr="00C40320">
              <w:rPr>
                <w:lang w:val="hr-HR"/>
              </w:rPr>
              <w:t>Uplate za zakup asfaltne baze</w:t>
            </w:r>
          </w:p>
        </w:tc>
        <w:tc>
          <w:tcPr>
            <w:tcW w:type="dxa" w:w="3096"/>
            <w:shd w:fill="auto" w:color="auto" w:val="clear"/>
          </w:tcPr>
          <w:p w:rsidRDefault="00883DC3" w:rsidP="00C40320" w:rsidR="00480221" w:rsidRPr="00C40320">
            <w:pPr>
              <w:pStyle w:val="Tijeloteksta2"/>
              <w:jc w:val="right"/>
              <w:rPr>
                <w:lang w:val="hr-HR"/>
              </w:rPr>
            </w:pPr>
            <w:r w:rsidRPr="00C40320">
              <w:rPr>
                <w:lang w:val="hr-HR"/>
              </w:rPr>
              <w:t>1.687.000,00 kn</w:t>
            </w:r>
          </w:p>
        </w:tc>
      </w:tr>
      <w:tr w:rsidTr="00C40320" w:rsidR="00883DC3" w:rsidRPr="00C40320">
        <w:tc>
          <w:tcPr>
            <w:tcW w:type="dxa" w:w="534"/>
            <w:shd w:fill="auto" w:color="auto" w:val="clear"/>
          </w:tcPr>
          <w:p w:rsidRDefault="00883DC3" w:rsidP="00EA70B2" w:rsidR="00883DC3" w:rsidRPr="00C40320">
            <w:pPr>
              <w:pStyle w:val="Tijeloteksta2"/>
              <w:rPr>
                <w:lang w:val="hr-HR"/>
              </w:rPr>
            </w:pPr>
            <w:r w:rsidRPr="00C40320">
              <w:rPr>
                <w:lang w:val="hr-HR"/>
              </w:rPr>
              <w:t>2</w:t>
            </w:r>
          </w:p>
        </w:tc>
        <w:tc>
          <w:tcPr>
            <w:tcW w:type="dxa" w:w="5656"/>
            <w:shd w:fill="auto" w:color="auto" w:val="clear"/>
          </w:tcPr>
          <w:p w:rsidRDefault="00883DC3" w:rsidP="00EA70B2" w:rsidR="00883DC3" w:rsidRPr="00C40320">
            <w:pPr>
              <w:pStyle w:val="Tijeloteksta2"/>
              <w:rPr>
                <w:lang w:val="hr-HR"/>
              </w:rPr>
            </w:pPr>
            <w:r w:rsidRPr="00C40320">
              <w:rPr>
                <w:lang w:val="hr-HR"/>
              </w:rPr>
              <w:t>Prodaja pokretne imovine (vozila i namještaj)</w:t>
            </w:r>
          </w:p>
        </w:tc>
        <w:tc>
          <w:tcPr>
            <w:tcW w:type="dxa" w:w="3096"/>
            <w:shd w:fill="auto" w:color="auto" w:val="clear"/>
          </w:tcPr>
          <w:p w:rsidRDefault="00883DC3" w:rsidP="00C40320" w:rsidR="00883DC3" w:rsidRPr="00C40320">
            <w:pPr>
              <w:pStyle w:val="Tijeloteksta2"/>
              <w:jc w:val="right"/>
              <w:rPr>
                <w:lang w:val="hr-HR"/>
              </w:rPr>
            </w:pPr>
            <w:r w:rsidRPr="00C40320">
              <w:rPr>
                <w:lang w:val="hr-HR"/>
              </w:rPr>
              <w:t>1.221.388,70 kn</w:t>
            </w:r>
          </w:p>
        </w:tc>
      </w:tr>
      <w:tr w:rsidTr="00C40320" w:rsidR="00883DC3" w:rsidRPr="00C40320">
        <w:tc>
          <w:tcPr>
            <w:tcW w:type="dxa" w:w="534"/>
            <w:shd w:fill="auto" w:color="auto" w:val="clear"/>
          </w:tcPr>
          <w:p w:rsidRDefault="00883DC3" w:rsidP="00883DC3" w:rsidR="00883DC3" w:rsidRPr="00C40320">
            <w:pPr>
              <w:pStyle w:val="Tijeloteksta2"/>
              <w:rPr>
                <w:lang w:val="hr-HR"/>
              </w:rPr>
            </w:pPr>
            <w:r w:rsidRPr="00C40320">
              <w:rPr>
                <w:lang w:val="hr-HR"/>
              </w:rPr>
              <w:t>3</w:t>
            </w:r>
          </w:p>
        </w:tc>
        <w:tc>
          <w:tcPr>
            <w:tcW w:type="dxa" w:w="5656"/>
            <w:shd w:fill="auto" w:color="auto" w:val="clear"/>
          </w:tcPr>
          <w:p w:rsidRDefault="00883DC3" w:rsidP="00EA70B2" w:rsidR="00883DC3" w:rsidRPr="00C40320">
            <w:pPr>
              <w:pStyle w:val="Tijeloteksta2"/>
              <w:rPr>
                <w:lang w:val="hr-HR"/>
              </w:rPr>
            </w:pPr>
            <w:r w:rsidRPr="00C40320">
              <w:rPr>
                <w:lang w:val="hr-HR"/>
              </w:rPr>
              <w:t>Naplate sudskih sporova</w:t>
            </w:r>
          </w:p>
        </w:tc>
        <w:tc>
          <w:tcPr>
            <w:tcW w:type="dxa" w:w="3096"/>
            <w:shd w:fill="auto" w:color="auto" w:val="clear"/>
          </w:tcPr>
          <w:p w:rsidRDefault="00883DC3" w:rsidP="00C40320" w:rsidR="00883DC3" w:rsidRPr="00C40320">
            <w:pPr>
              <w:pStyle w:val="Tijeloteksta2"/>
              <w:jc w:val="right"/>
              <w:rPr>
                <w:lang w:val="hr-HR"/>
              </w:rPr>
            </w:pPr>
            <w:r w:rsidRPr="00C40320">
              <w:rPr>
                <w:lang w:val="hr-HR"/>
              </w:rPr>
              <w:t>216.871,94 kn</w:t>
            </w:r>
          </w:p>
        </w:tc>
      </w:tr>
      <w:tr w:rsidTr="00C40320" w:rsidR="00883DC3" w:rsidRPr="00C40320">
        <w:tc>
          <w:tcPr>
            <w:tcW w:type="dxa" w:w="534"/>
            <w:shd w:fill="auto" w:color="auto" w:val="clear"/>
          </w:tcPr>
          <w:p w:rsidRDefault="00883DC3" w:rsidP="00EA70B2" w:rsidR="00883DC3" w:rsidRPr="00C40320">
            <w:pPr>
              <w:pStyle w:val="Tijeloteksta2"/>
              <w:rPr>
                <w:lang w:val="hr-HR"/>
              </w:rPr>
            </w:pPr>
            <w:r w:rsidRPr="00C40320">
              <w:rPr>
                <w:lang w:val="hr-HR"/>
              </w:rPr>
              <w:t>4</w:t>
            </w:r>
          </w:p>
        </w:tc>
        <w:tc>
          <w:tcPr>
            <w:tcW w:type="dxa" w:w="5656"/>
            <w:shd w:fill="auto" w:color="auto" w:val="clear"/>
          </w:tcPr>
          <w:p w:rsidRDefault="00883DC3" w:rsidP="00EA70B2" w:rsidR="00883DC3" w:rsidRPr="00C40320">
            <w:pPr>
              <w:pStyle w:val="Tijeloteksta2"/>
              <w:rPr>
                <w:lang w:val="hr-HR"/>
              </w:rPr>
            </w:pPr>
            <w:r w:rsidRPr="00C40320">
              <w:rPr>
                <w:lang w:val="hr-HR"/>
              </w:rPr>
              <w:t>Allianz osiguranje</w:t>
            </w:r>
          </w:p>
        </w:tc>
        <w:tc>
          <w:tcPr>
            <w:tcW w:type="dxa" w:w="3096"/>
            <w:shd w:fill="auto" w:color="auto" w:val="clear"/>
          </w:tcPr>
          <w:p w:rsidRDefault="00883DC3" w:rsidP="00C40320" w:rsidR="00883DC3" w:rsidRPr="00C40320">
            <w:pPr>
              <w:pStyle w:val="Tijeloteksta2"/>
              <w:jc w:val="right"/>
              <w:rPr>
                <w:lang w:val="hr-HR"/>
              </w:rPr>
            </w:pPr>
            <w:r w:rsidRPr="00C40320">
              <w:rPr>
                <w:lang w:val="hr-HR"/>
              </w:rPr>
              <w:t>200.449,75 kn</w:t>
            </w:r>
          </w:p>
        </w:tc>
      </w:tr>
      <w:tr w:rsidTr="00C40320" w:rsidR="00B40A4E" w:rsidRPr="00C40320">
        <w:tc>
          <w:tcPr>
            <w:tcW w:type="dxa" w:w="534"/>
            <w:shd w:fill="auto" w:color="auto" w:val="clear"/>
          </w:tcPr>
          <w:p w:rsidRDefault="00B40A4E" w:rsidP="00EA70B2" w:rsidR="00B40A4E" w:rsidRPr="00C40320">
            <w:pPr>
              <w:pStyle w:val="Tijeloteksta2"/>
              <w:rPr>
                <w:lang w:val="hr-HR"/>
              </w:rPr>
            </w:pPr>
            <w:r w:rsidRPr="00C40320">
              <w:rPr>
                <w:lang w:val="hr-HR"/>
              </w:rPr>
              <w:t>5</w:t>
            </w:r>
          </w:p>
        </w:tc>
        <w:tc>
          <w:tcPr>
            <w:tcW w:type="dxa" w:w="5656"/>
            <w:shd w:fill="auto" w:color="auto" w:val="clear"/>
          </w:tcPr>
          <w:p w:rsidRDefault="00B40A4E" w:rsidP="00EA70B2" w:rsidR="00B40A4E" w:rsidRPr="00C40320">
            <w:pPr>
              <w:pStyle w:val="Tijeloteksta2"/>
              <w:rPr>
                <w:lang w:val="hr-HR"/>
              </w:rPr>
            </w:pPr>
            <w:r w:rsidRPr="00C40320">
              <w:rPr>
                <w:lang w:val="hr-HR"/>
              </w:rPr>
              <w:t>Povrat</w:t>
            </w:r>
          </w:p>
        </w:tc>
        <w:tc>
          <w:tcPr>
            <w:tcW w:type="dxa" w:w="3096"/>
            <w:shd w:fill="auto" w:color="auto" w:val="clear"/>
          </w:tcPr>
          <w:p w:rsidRDefault="00B40A4E" w:rsidP="00C40320" w:rsidR="00B40A4E" w:rsidRPr="00C40320">
            <w:pPr>
              <w:pStyle w:val="Tijeloteksta2"/>
              <w:jc w:val="right"/>
              <w:rPr>
                <w:lang w:val="hr-HR"/>
              </w:rPr>
            </w:pPr>
            <w:r w:rsidRPr="00C40320">
              <w:rPr>
                <w:lang w:val="hr-HR"/>
              </w:rPr>
              <w:t>11.700,00 kn</w:t>
            </w:r>
          </w:p>
        </w:tc>
      </w:tr>
      <w:tr w:rsidTr="00C40320" w:rsidR="00B40A4E" w:rsidRPr="00C40320">
        <w:tc>
          <w:tcPr>
            <w:tcW w:type="dxa" w:w="534"/>
            <w:shd w:fill="auto" w:color="auto" w:val="clear"/>
          </w:tcPr>
          <w:p w:rsidRDefault="00B40A4E" w:rsidP="00EA70B2" w:rsidR="00B40A4E" w:rsidRPr="00C40320">
            <w:pPr>
              <w:pStyle w:val="Tijeloteksta2"/>
              <w:rPr>
                <w:lang w:val="hr-HR"/>
              </w:rPr>
            </w:pPr>
            <w:r w:rsidRPr="00C40320">
              <w:rPr>
                <w:lang w:val="hr-HR"/>
              </w:rPr>
              <w:t>6</w:t>
            </w:r>
          </w:p>
        </w:tc>
        <w:tc>
          <w:tcPr>
            <w:tcW w:type="dxa" w:w="5656"/>
            <w:shd w:fill="auto" w:color="auto" w:val="clear"/>
          </w:tcPr>
          <w:p w:rsidRDefault="00B40A4E" w:rsidP="00EA70B2" w:rsidR="00B40A4E" w:rsidRPr="00C40320">
            <w:pPr>
              <w:pStyle w:val="Tijeloteksta2"/>
              <w:rPr>
                <w:lang w:val="hr-HR"/>
              </w:rPr>
            </w:pPr>
            <w:r w:rsidRPr="00C40320">
              <w:rPr>
                <w:lang w:val="hr-HR"/>
              </w:rPr>
              <w:t>Impuls leasing</w:t>
            </w:r>
          </w:p>
        </w:tc>
        <w:tc>
          <w:tcPr>
            <w:tcW w:type="dxa" w:w="3096"/>
            <w:shd w:fill="auto" w:color="auto" w:val="clear"/>
          </w:tcPr>
          <w:p w:rsidRDefault="00B40A4E" w:rsidP="00C40320" w:rsidR="00B40A4E" w:rsidRPr="00C40320">
            <w:pPr>
              <w:pStyle w:val="Tijeloteksta2"/>
              <w:jc w:val="right"/>
              <w:rPr>
                <w:lang w:val="hr-HR"/>
              </w:rPr>
            </w:pPr>
            <w:r w:rsidRPr="00C40320">
              <w:rPr>
                <w:lang w:val="hr-HR"/>
              </w:rPr>
              <w:t>12.790,59</w:t>
            </w:r>
            <w:r w:rsidR="006F7CA7">
              <w:rPr>
                <w:lang w:val="hr-HR"/>
              </w:rPr>
              <w:t xml:space="preserve">kn </w:t>
            </w:r>
          </w:p>
        </w:tc>
      </w:tr>
      <w:tr w:rsidTr="00C40320" w:rsidR="00B40A4E" w:rsidRPr="00C40320">
        <w:tc>
          <w:tcPr>
            <w:tcW w:type="dxa" w:w="534"/>
            <w:shd w:fill="auto" w:color="auto" w:val="clear"/>
          </w:tcPr>
          <w:p w:rsidRDefault="00B40A4E" w:rsidP="00EA70B2" w:rsidR="00B40A4E" w:rsidRPr="00C40320">
            <w:pPr>
              <w:pStyle w:val="Tijeloteksta2"/>
              <w:rPr>
                <w:lang w:val="hr-HR"/>
              </w:rPr>
            </w:pPr>
            <w:r w:rsidRPr="00C40320">
              <w:rPr>
                <w:lang w:val="hr-HR"/>
              </w:rPr>
              <w:t>7</w:t>
            </w:r>
          </w:p>
        </w:tc>
        <w:tc>
          <w:tcPr>
            <w:tcW w:type="dxa" w:w="5656"/>
            <w:shd w:fill="auto" w:color="auto" w:val="clear"/>
          </w:tcPr>
          <w:p w:rsidRDefault="00B40A4E" w:rsidP="00EA70B2" w:rsidR="00B40A4E" w:rsidRPr="00C40320">
            <w:pPr>
              <w:pStyle w:val="Tijeloteksta2"/>
              <w:rPr>
                <w:lang w:val="hr-HR"/>
              </w:rPr>
            </w:pPr>
            <w:r w:rsidRPr="00C40320">
              <w:rPr>
                <w:lang w:val="hr-HR"/>
              </w:rPr>
              <w:t>Erste kamate</w:t>
            </w:r>
          </w:p>
        </w:tc>
        <w:tc>
          <w:tcPr>
            <w:tcW w:type="dxa" w:w="3096"/>
            <w:shd w:fill="auto" w:color="auto" w:val="clear"/>
          </w:tcPr>
          <w:p w:rsidRDefault="00B40A4E" w:rsidP="00C40320" w:rsidR="00B40A4E" w:rsidRPr="00C40320">
            <w:pPr>
              <w:pStyle w:val="Tijeloteksta2"/>
              <w:jc w:val="right"/>
              <w:rPr>
                <w:lang w:val="hr-HR"/>
              </w:rPr>
            </w:pPr>
            <w:r w:rsidRPr="00C40320">
              <w:rPr>
                <w:lang w:val="hr-HR"/>
              </w:rPr>
              <w:t>2.418,06 kn</w:t>
            </w:r>
          </w:p>
        </w:tc>
      </w:tr>
      <w:tr w:rsidTr="00C40320" w:rsidR="00B40A4E" w:rsidRPr="006F7CA7">
        <w:tc>
          <w:tcPr>
            <w:tcW w:type="dxa" w:w="534"/>
            <w:shd w:fill="auto" w:color="auto" w:val="clear"/>
          </w:tcPr>
          <w:p w:rsidRDefault="006F7CA7" w:rsidP="00EA70B2" w:rsidR="00B40A4E" w:rsidRPr="006F7CA7">
            <w:pPr>
              <w:pStyle w:val="Tijeloteksta2"/>
              <w:rPr>
                <w:lang w:val="hr-HR"/>
              </w:rPr>
            </w:pPr>
            <w:r>
              <w:rPr>
                <w:lang w:val="hr-HR"/>
              </w:rPr>
              <w:t>8</w:t>
            </w:r>
          </w:p>
        </w:tc>
        <w:tc>
          <w:tcPr>
            <w:tcW w:type="dxa" w:w="5656"/>
            <w:shd w:fill="auto" w:color="auto" w:val="clear"/>
          </w:tcPr>
          <w:p w:rsidRDefault="006F7CA7" w:rsidP="00EA70B2" w:rsidR="00B40A4E" w:rsidRPr="006F7CA7">
            <w:pPr>
              <w:pStyle w:val="Tijeloteksta2"/>
              <w:rPr>
                <w:lang w:val="hr-HR"/>
              </w:rPr>
            </w:pPr>
            <w:r w:rsidRPr="006F7CA7">
              <w:rPr>
                <w:lang w:val="hr-HR"/>
              </w:rPr>
              <w:t>Pedom Asfalti d.o.o.</w:t>
            </w:r>
          </w:p>
        </w:tc>
        <w:tc>
          <w:tcPr>
            <w:tcW w:type="dxa" w:w="3096"/>
            <w:shd w:fill="auto" w:color="auto" w:val="clear"/>
          </w:tcPr>
          <w:p w:rsidRDefault="006F7CA7" w:rsidP="00C40320" w:rsidR="00B40A4E" w:rsidRPr="006F7CA7">
            <w:pPr>
              <w:pStyle w:val="Tijeloteksta2"/>
              <w:jc w:val="right"/>
              <w:rPr>
                <w:lang w:val="hr-HR"/>
              </w:rPr>
            </w:pPr>
            <w:r w:rsidRPr="006F7CA7">
              <w:rPr>
                <w:lang w:val="hr-HR"/>
              </w:rPr>
              <w:t>225.500,00 kn</w:t>
            </w:r>
          </w:p>
        </w:tc>
      </w:tr>
      <w:tr w:rsidTr="00C40320" w:rsidR="006F7CA7" w:rsidRPr="006F7CA7">
        <w:tc>
          <w:tcPr>
            <w:tcW w:type="dxa" w:w="534"/>
            <w:shd w:fill="auto" w:color="auto" w:val="clear"/>
          </w:tcPr>
          <w:p w:rsidRDefault="006F7CA7" w:rsidP="00EA70B2" w:rsidR="006F7CA7" w:rsidRPr="006F7CA7">
            <w:pPr>
              <w:pStyle w:val="Tijeloteksta2"/>
              <w:rPr>
                <w:lang w:val="hr-HR"/>
              </w:rPr>
            </w:pPr>
          </w:p>
        </w:tc>
        <w:tc>
          <w:tcPr>
            <w:tcW w:type="dxa" w:w="5656"/>
            <w:shd w:fill="auto" w:color="auto" w:val="clear"/>
          </w:tcPr>
          <w:p w:rsidRDefault="006F7CA7" w:rsidP="00EA70B2" w:rsidR="006F7CA7" w:rsidRPr="006F7CA7">
            <w:pPr>
              <w:pStyle w:val="Tijeloteksta2"/>
              <w:rPr>
                <w:lang w:val="hr-HR"/>
              </w:rPr>
            </w:pPr>
            <w:r w:rsidRPr="006F7CA7">
              <w:rPr>
                <w:lang w:val="hr-HR"/>
              </w:rPr>
              <w:t>Ostalo</w:t>
            </w:r>
          </w:p>
        </w:tc>
        <w:tc>
          <w:tcPr>
            <w:tcW w:type="dxa" w:w="3096"/>
            <w:shd w:fill="auto" w:color="auto" w:val="clear"/>
          </w:tcPr>
          <w:p w:rsidRDefault="006F7CA7" w:rsidP="006F7CA7" w:rsidR="006F7CA7" w:rsidRPr="006F7CA7">
            <w:pPr>
              <w:pStyle w:val="Tijeloteksta2"/>
              <w:jc w:val="right"/>
              <w:rPr>
                <w:lang w:val="hr-HR"/>
              </w:rPr>
            </w:pPr>
            <w:r w:rsidRPr="006F7CA7">
              <w:rPr>
                <w:lang w:val="hr-HR"/>
              </w:rPr>
              <w:t>39.807,00</w:t>
            </w:r>
            <w:r>
              <w:rPr>
                <w:lang w:val="hr-HR"/>
              </w:rPr>
              <w:t xml:space="preserve"> kn</w:t>
            </w:r>
          </w:p>
        </w:tc>
      </w:tr>
      <w:tr w:rsidTr="00C40320" w:rsidR="006F7CA7" w:rsidRPr="00C40320">
        <w:tc>
          <w:tcPr>
            <w:tcW w:type="dxa" w:w="534"/>
            <w:shd w:fill="auto" w:color="auto" w:val="clear"/>
          </w:tcPr>
          <w:p w:rsidRDefault="006F7CA7" w:rsidP="00EA70B2" w:rsidR="006F7CA7" w:rsidRPr="00C40320">
            <w:pPr>
              <w:pStyle w:val="Tijeloteksta2"/>
              <w:rPr>
                <w:b/>
                <w:lang w:val="hr-HR"/>
              </w:rPr>
            </w:pPr>
          </w:p>
        </w:tc>
        <w:tc>
          <w:tcPr>
            <w:tcW w:type="dxa" w:w="5656"/>
            <w:shd w:fill="auto" w:color="auto" w:val="clear"/>
          </w:tcPr>
          <w:p w:rsidRDefault="006F7CA7" w:rsidP="00EA70B2" w:rsidR="006F7CA7" w:rsidRPr="00C40320">
            <w:pPr>
              <w:pStyle w:val="Tijeloteksta2"/>
              <w:rPr>
                <w:b/>
                <w:lang w:val="hr-HR"/>
              </w:rPr>
            </w:pPr>
            <w:r>
              <w:rPr>
                <w:b/>
                <w:lang w:val="hr-HR"/>
              </w:rPr>
              <w:t>Sveukupno</w:t>
            </w:r>
          </w:p>
        </w:tc>
        <w:tc>
          <w:tcPr>
            <w:tcW w:type="dxa" w:w="3096"/>
            <w:shd w:fill="auto" w:color="auto" w:val="clear"/>
          </w:tcPr>
          <w:p w:rsidRDefault="006F7CA7" w:rsidP="006F7CA7" w:rsidR="006F7CA7">
            <w:pPr>
              <w:pStyle w:val="Tijeloteksta2"/>
              <w:jc w:val="right"/>
              <w:rPr>
                <w:b/>
                <w:lang w:val="hr-HR"/>
              </w:rPr>
            </w:pPr>
            <w:r>
              <w:rPr>
                <w:b/>
                <w:lang w:val="hr-HR"/>
              </w:rPr>
              <w:t>3.617.925,87 kn</w:t>
            </w:r>
          </w:p>
        </w:tc>
      </w:tr>
    </w:tbl>
    <w:p w:rsidRDefault="00480221" w:rsidP="00EA70B2" w:rsidR="00480221">
      <w:pPr>
        <w:pStyle w:val="Tijeloteksta2"/>
        <w:rPr>
          <w:lang w:val="hr-HR"/>
        </w:rPr>
      </w:pPr>
    </w:p>
    <w:p w:rsidRDefault="00A93BB6" w:rsidP="00EA70B2" w:rsidR="00FD4FB2">
      <w:pPr>
        <w:pStyle w:val="Tijeloteksta2"/>
        <w:rPr>
          <w:lang w:val="hr-HR"/>
        </w:rPr>
      </w:pPr>
      <w:r>
        <w:rPr>
          <w:lang w:val="hr-HR"/>
        </w:rPr>
        <w:t xml:space="preserve">Napomena: </w:t>
      </w:r>
    </w:p>
    <w:p w:rsidRDefault="00A93BB6" w:rsidP="00EA70B2" w:rsidR="00A93BB6">
      <w:pPr>
        <w:pStyle w:val="Tijeloteksta2"/>
        <w:rPr>
          <w:lang w:val="hr-HR"/>
        </w:rPr>
      </w:pPr>
      <w:r>
        <w:rPr>
          <w:lang w:val="hr-HR"/>
        </w:rPr>
        <w:t>Kod prihoda sa osnova zakupa treba naglasiti da je z</w:t>
      </w:r>
      <w:r w:rsidR="00685409">
        <w:rPr>
          <w:lang w:val="hr-HR"/>
        </w:rPr>
        <w:t>a 2017. Godinu dužnik oslobođen plaćanja zakupa po Sporazumu o prijeboju u iznosu od 363.820,00 kn.</w:t>
      </w:r>
    </w:p>
    <w:p w:rsidRDefault="00685409" w:rsidP="00EA70B2" w:rsidR="00685409">
      <w:pPr>
        <w:pStyle w:val="Tijeloteksta2"/>
        <w:rPr>
          <w:lang w:val="hr-HR"/>
        </w:rPr>
      </w:pPr>
    </w:p>
    <w:p w:rsidRDefault="00685409" w:rsidP="00EA70B2" w:rsidR="00685409">
      <w:pPr>
        <w:pStyle w:val="Tijeloteksta2"/>
        <w:rPr>
          <w:lang w:val="hr-HR"/>
        </w:rPr>
      </w:pPr>
      <w:r>
        <w:rPr>
          <w:lang w:val="hr-HR"/>
        </w:rPr>
        <w:t>Kvarovi na asfaltnoj bazi (postrojenja) koji su izazvani strujnim udarom koji je oštetio centralno računalo s kojim se upravlja asfaltnom bazom, iznosili su 363.820,00 kn. Dužnik je trošak dokumentirao ponudom izvođača radova, računom i uplatom bankama.</w:t>
      </w:r>
    </w:p>
    <w:p w:rsidRDefault="00685409" w:rsidP="00EA70B2" w:rsidR="00685409">
      <w:pPr>
        <w:pStyle w:val="Tijeloteksta2"/>
        <w:rPr>
          <w:lang w:val="hr-HR"/>
        </w:rPr>
      </w:pPr>
    </w:p>
    <w:p w:rsidRDefault="00685409" w:rsidP="00EA70B2" w:rsidR="00685409">
      <w:pPr>
        <w:pStyle w:val="Tijeloteksta2"/>
        <w:rPr>
          <w:lang w:val="hr-HR"/>
        </w:rPr>
      </w:pPr>
      <w:r>
        <w:rPr>
          <w:lang w:val="hr-HR"/>
        </w:rPr>
        <w:t>Sporazum o prijeboju temelji se na Ugovoru o zakupu od 31.03.2013. godine. Dužnik će nastaviti plaćanje zakupnine sa 01.02.2018. godine.</w:t>
      </w:r>
    </w:p>
    <w:p w:rsidRDefault="00685409" w:rsidP="00EA70B2" w:rsidR="00685409">
      <w:pPr>
        <w:pStyle w:val="Tijeloteksta2"/>
        <w:rPr>
          <w:lang w:val="hr-HR"/>
        </w:rPr>
      </w:pPr>
    </w:p>
    <w:p w:rsidRDefault="00B77692" w:rsidP="00EA70B2" w:rsidR="00FD4FB2" w:rsidRPr="00B77692">
      <w:pPr>
        <w:pStyle w:val="Tijeloteksta2"/>
        <w:rPr>
          <w:b/>
          <w:lang w:val="hr-HR"/>
        </w:rPr>
      </w:pPr>
      <w:r w:rsidRPr="00B77692">
        <w:rPr>
          <w:b/>
          <w:lang w:val="hr-HR"/>
        </w:rPr>
        <w:lastRenderedPageBreak/>
        <w:t>STRUKTURA RASHODA</w:t>
      </w:r>
    </w:p>
    <w:p w:rsidRDefault="00B77692" w:rsidP="00EA70B2" w:rsidR="00B77692">
      <w:pPr>
        <w:pStyle w:val="Tijeloteksta2"/>
        <w:rPr>
          <w:lang w:val="hr-HR"/>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34"/>
        <w:gridCol w:w="5656"/>
        <w:gridCol w:w="3096"/>
      </w:tblGrid>
      <w:tr w:rsidTr="00C40320" w:rsidR="00B77692" w:rsidRPr="00C40320">
        <w:tc>
          <w:tcPr>
            <w:tcW w:type="dxa" w:w="534"/>
            <w:shd w:fill="auto" w:color="auto" w:val="clear"/>
          </w:tcPr>
          <w:p w:rsidRDefault="00B77692" w:rsidP="00EA70B2" w:rsidR="00B77692" w:rsidRPr="00C40320">
            <w:pPr>
              <w:pStyle w:val="Tijeloteksta2"/>
              <w:rPr>
                <w:lang w:val="hr-HR"/>
              </w:rPr>
            </w:pPr>
            <w:r w:rsidRPr="00C40320">
              <w:rPr>
                <w:lang w:val="hr-HR"/>
              </w:rPr>
              <w:t>1</w:t>
            </w:r>
          </w:p>
        </w:tc>
        <w:tc>
          <w:tcPr>
            <w:tcW w:type="dxa" w:w="5656"/>
            <w:shd w:fill="auto" w:color="auto" w:val="clear"/>
          </w:tcPr>
          <w:p w:rsidRDefault="00B77692" w:rsidP="00EA70B2" w:rsidR="00B77692" w:rsidRPr="00C40320">
            <w:pPr>
              <w:pStyle w:val="Tijeloteksta2"/>
              <w:rPr>
                <w:lang w:val="hr-HR"/>
              </w:rPr>
            </w:pPr>
            <w:r w:rsidRPr="00C40320">
              <w:rPr>
                <w:lang w:val="hr-HR"/>
              </w:rPr>
              <w:t>Povrat jamčevine</w:t>
            </w:r>
          </w:p>
        </w:tc>
        <w:tc>
          <w:tcPr>
            <w:tcW w:type="dxa" w:w="3096"/>
            <w:shd w:fill="auto" w:color="auto" w:val="clear"/>
          </w:tcPr>
          <w:p w:rsidRDefault="00B77692" w:rsidP="00852E2C" w:rsidR="00B77692" w:rsidRPr="00C40320">
            <w:pPr>
              <w:pStyle w:val="Tijeloteksta2"/>
              <w:jc w:val="right"/>
              <w:rPr>
                <w:lang w:val="hr-HR"/>
              </w:rPr>
            </w:pPr>
            <w:r w:rsidRPr="00C40320">
              <w:rPr>
                <w:lang w:val="hr-HR"/>
              </w:rPr>
              <w:t>2</w:t>
            </w:r>
            <w:r w:rsidR="00852E2C">
              <w:rPr>
                <w:lang w:val="hr-HR"/>
              </w:rPr>
              <w:t>1</w:t>
            </w:r>
            <w:r w:rsidRPr="00C40320">
              <w:rPr>
                <w:lang w:val="hr-HR"/>
              </w:rPr>
              <w:t>6.098,20 kn</w:t>
            </w:r>
          </w:p>
        </w:tc>
      </w:tr>
      <w:tr w:rsidTr="00C40320" w:rsidR="00B77692" w:rsidRPr="00C40320">
        <w:tc>
          <w:tcPr>
            <w:tcW w:type="dxa" w:w="534"/>
            <w:shd w:fill="auto" w:color="auto" w:val="clear"/>
          </w:tcPr>
          <w:p w:rsidRDefault="00B77692" w:rsidP="00EA70B2" w:rsidR="00B77692" w:rsidRPr="00C40320">
            <w:pPr>
              <w:pStyle w:val="Tijeloteksta2"/>
              <w:rPr>
                <w:lang w:val="hr-HR"/>
              </w:rPr>
            </w:pPr>
            <w:r w:rsidRPr="00C40320">
              <w:rPr>
                <w:lang w:val="hr-HR"/>
              </w:rPr>
              <w:t>2</w:t>
            </w:r>
          </w:p>
        </w:tc>
        <w:tc>
          <w:tcPr>
            <w:tcW w:type="dxa" w:w="5656"/>
            <w:shd w:fill="auto" w:color="auto" w:val="clear"/>
          </w:tcPr>
          <w:p w:rsidRDefault="00B77692" w:rsidP="00B77692" w:rsidR="00B77692" w:rsidRPr="00C40320">
            <w:pPr>
              <w:pStyle w:val="Tijeloteksta2"/>
              <w:rPr>
                <w:lang w:val="hr-HR"/>
              </w:rPr>
            </w:pPr>
            <w:r w:rsidRPr="00C40320">
              <w:rPr>
                <w:lang w:val="hr-HR"/>
              </w:rPr>
              <w:t>Odvjetničke usluge (Maržić i partneri, Kos i partneri i Miletić i partneri</w:t>
            </w:r>
            <w:r w:rsidR="00852E2C">
              <w:rPr>
                <w:lang w:val="hr-HR"/>
              </w:rPr>
              <w:t>, Pavlak i partneri</w:t>
            </w:r>
            <w:r w:rsidRPr="00C40320">
              <w:rPr>
                <w:lang w:val="hr-HR"/>
              </w:rPr>
              <w:t>)</w:t>
            </w:r>
          </w:p>
        </w:tc>
        <w:tc>
          <w:tcPr>
            <w:tcW w:type="dxa" w:w="3096"/>
            <w:shd w:fill="auto" w:color="auto" w:val="clear"/>
          </w:tcPr>
          <w:p w:rsidRDefault="00B77692" w:rsidP="00C40320" w:rsidR="00B77692" w:rsidRPr="00C40320">
            <w:pPr>
              <w:pStyle w:val="Tijeloteksta2"/>
              <w:jc w:val="right"/>
              <w:rPr>
                <w:lang w:val="hr-HR"/>
              </w:rPr>
            </w:pPr>
            <w:r w:rsidRPr="00C40320">
              <w:rPr>
                <w:lang w:val="hr-HR"/>
              </w:rPr>
              <w:t>619.216,10 kn</w:t>
            </w:r>
          </w:p>
        </w:tc>
      </w:tr>
      <w:tr w:rsidTr="00C40320" w:rsidR="00B77692" w:rsidRPr="00C40320">
        <w:tc>
          <w:tcPr>
            <w:tcW w:type="dxa" w:w="534"/>
            <w:shd w:fill="auto" w:color="auto" w:val="clear"/>
          </w:tcPr>
          <w:p w:rsidRDefault="00B77692" w:rsidP="00EA70B2" w:rsidR="00B77692" w:rsidRPr="00C40320">
            <w:pPr>
              <w:pStyle w:val="Tijeloteksta2"/>
              <w:rPr>
                <w:lang w:val="hr-HR"/>
              </w:rPr>
            </w:pPr>
            <w:r w:rsidRPr="00C40320">
              <w:rPr>
                <w:lang w:val="hr-HR"/>
              </w:rPr>
              <w:t>3</w:t>
            </w:r>
          </w:p>
        </w:tc>
        <w:tc>
          <w:tcPr>
            <w:tcW w:type="dxa" w:w="5656"/>
            <w:shd w:fill="auto" w:color="auto" w:val="clear"/>
          </w:tcPr>
          <w:p w:rsidRDefault="00B77692" w:rsidP="00B77692" w:rsidR="00B77692" w:rsidRPr="00C40320">
            <w:pPr>
              <w:pStyle w:val="Tijeloteksta2"/>
              <w:rPr>
                <w:lang w:val="hr-HR"/>
              </w:rPr>
            </w:pPr>
            <w:r w:rsidRPr="00C40320">
              <w:rPr>
                <w:lang w:val="hr-HR"/>
              </w:rPr>
              <w:t>Naplate sudskih vještaka</w:t>
            </w:r>
          </w:p>
        </w:tc>
        <w:tc>
          <w:tcPr>
            <w:tcW w:type="dxa" w:w="3096"/>
            <w:shd w:fill="auto" w:color="auto" w:val="clear"/>
          </w:tcPr>
          <w:p w:rsidRDefault="00B77692" w:rsidP="00C40320" w:rsidR="00B77692" w:rsidRPr="00C40320">
            <w:pPr>
              <w:pStyle w:val="Tijeloteksta2"/>
              <w:jc w:val="right"/>
              <w:rPr>
                <w:lang w:val="hr-HR"/>
              </w:rPr>
            </w:pPr>
            <w:r w:rsidRPr="00C40320">
              <w:rPr>
                <w:lang w:val="hr-HR"/>
              </w:rPr>
              <w:t>70.954,75 kn</w:t>
            </w:r>
          </w:p>
        </w:tc>
      </w:tr>
      <w:tr w:rsidTr="00C40320" w:rsidR="00B77692" w:rsidRPr="00C40320">
        <w:tc>
          <w:tcPr>
            <w:tcW w:type="dxa" w:w="534"/>
            <w:shd w:fill="auto" w:color="auto" w:val="clear"/>
          </w:tcPr>
          <w:p w:rsidRDefault="00B77692" w:rsidP="00EA70B2" w:rsidR="00B77692" w:rsidRPr="00C40320">
            <w:pPr>
              <w:pStyle w:val="Tijeloteksta2"/>
              <w:rPr>
                <w:lang w:val="hr-HR"/>
              </w:rPr>
            </w:pPr>
            <w:r w:rsidRPr="00C40320">
              <w:rPr>
                <w:lang w:val="hr-HR"/>
              </w:rPr>
              <w:t>4</w:t>
            </w:r>
          </w:p>
        </w:tc>
        <w:tc>
          <w:tcPr>
            <w:tcW w:type="dxa" w:w="5656"/>
            <w:shd w:fill="auto" w:color="auto" w:val="clear"/>
          </w:tcPr>
          <w:p w:rsidRDefault="00B77692" w:rsidP="00B77692" w:rsidR="00B77692" w:rsidRPr="00C40320">
            <w:pPr>
              <w:pStyle w:val="Tijeloteksta2"/>
              <w:rPr>
                <w:lang w:val="hr-HR"/>
              </w:rPr>
            </w:pPr>
            <w:r w:rsidRPr="00C40320">
              <w:rPr>
                <w:lang w:val="hr-HR"/>
              </w:rPr>
              <w:t>Naknada banke</w:t>
            </w:r>
          </w:p>
        </w:tc>
        <w:tc>
          <w:tcPr>
            <w:tcW w:type="dxa" w:w="3096"/>
            <w:shd w:fill="auto" w:color="auto" w:val="clear"/>
          </w:tcPr>
          <w:p w:rsidRDefault="00B77692" w:rsidP="00C40320" w:rsidR="00B77692" w:rsidRPr="00C40320">
            <w:pPr>
              <w:pStyle w:val="Tijeloteksta2"/>
              <w:jc w:val="right"/>
              <w:rPr>
                <w:lang w:val="hr-HR"/>
              </w:rPr>
            </w:pPr>
            <w:r w:rsidRPr="00C40320">
              <w:rPr>
                <w:lang w:val="hr-HR"/>
              </w:rPr>
              <w:t>6.922,37 kn</w:t>
            </w:r>
          </w:p>
        </w:tc>
      </w:tr>
      <w:tr w:rsidTr="00C40320" w:rsidR="00B77692" w:rsidRPr="00C40320">
        <w:tc>
          <w:tcPr>
            <w:tcW w:type="dxa" w:w="534"/>
            <w:shd w:fill="auto" w:color="auto" w:val="clear"/>
          </w:tcPr>
          <w:p w:rsidRDefault="00B77692" w:rsidP="00EA70B2" w:rsidR="00B77692" w:rsidRPr="00C40320">
            <w:pPr>
              <w:pStyle w:val="Tijeloteksta2"/>
              <w:rPr>
                <w:lang w:val="hr-HR"/>
              </w:rPr>
            </w:pPr>
            <w:r w:rsidRPr="00C40320">
              <w:rPr>
                <w:lang w:val="hr-HR"/>
              </w:rPr>
              <w:t>5</w:t>
            </w:r>
          </w:p>
        </w:tc>
        <w:tc>
          <w:tcPr>
            <w:tcW w:type="dxa" w:w="5656"/>
            <w:shd w:fill="auto" w:color="auto" w:val="clear"/>
          </w:tcPr>
          <w:p w:rsidRDefault="00B77692" w:rsidP="00B77692" w:rsidR="00B77692" w:rsidRPr="00C40320">
            <w:pPr>
              <w:pStyle w:val="Tijeloteksta2"/>
              <w:rPr>
                <w:lang w:val="hr-HR"/>
              </w:rPr>
            </w:pPr>
            <w:r w:rsidRPr="00C40320">
              <w:rPr>
                <w:lang w:val="hr-HR"/>
              </w:rPr>
              <w:t>PDV</w:t>
            </w:r>
          </w:p>
        </w:tc>
        <w:tc>
          <w:tcPr>
            <w:tcW w:type="dxa" w:w="3096"/>
            <w:shd w:fill="auto" w:color="auto" w:val="clear"/>
          </w:tcPr>
          <w:p w:rsidRDefault="00B77692" w:rsidP="00852E2C" w:rsidR="00B77692" w:rsidRPr="00C40320">
            <w:pPr>
              <w:pStyle w:val="Tijeloteksta2"/>
              <w:jc w:val="right"/>
              <w:rPr>
                <w:lang w:val="hr-HR"/>
              </w:rPr>
            </w:pPr>
            <w:r w:rsidRPr="00C40320">
              <w:rPr>
                <w:lang w:val="hr-HR"/>
              </w:rPr>
              <w:t>7</w:t>
            </w:r>
            <w:r w:rsidR="00852E2C">
              <w:rPr>
                <w:lang w:val="hr-HR"/>
              </w:rPr>
              <w:t>6</w:t>
            </w:r>
            <w:r w:rsidRPr="00C40320">
              <w:rPr>
                <w:lang w:val="hr-HR"/>
              </w:rPr>
              <w:t>0.</w:t>
            </w:r>
            <w:r w:rsidR="00852E2C">
              <w:rPr>
                <w:lang w:val="hr-HR"/>
              </w:rPr>
              <w:t>873,32</w:t>
            </w:r>
            <w:r w:rsidRPr="00C40320">
              <w:rPr>
                <w:lang w:val="hr-HR"/>
              </w:rPr>
              <w:t xml:space="preserve"> kn</w:t>
            </w:r>
          </w:p>
        </w:tc>
      </w:tr>
      <w:tr w:rsidTr="00C40320" w:rsidR="00B77692" w:rsidRPr="00C40320">
        <w:tc>
          <w:tcPr>
            <w:tcW w:type="dxa" w:w="534"/>
            <w:shd w:fill="auto" w:color="auto" w:val="clear"/>
          </w:tcPr>
          <w:p w:rsidRDefault="00B77692" w:rsidP="00EA70B2" w:rsidR="00B77692" w:rsidRPr="00C40320">
            <w:pPr>
              <w:pStyle w:val="Tijeloteksta2"/>
              <w:rPr>
                <w:lang w:val="hr-HR"/>
              </w:rPr>
            </w:pPr>
            <w:r w:rsidRPr="00C40320">
              <w:rPr>
                <w:lang w:val="hr-HR"/>
              </w:rPr>
              <w:t>6</w:t>
            </w:r>
          </w:p>
        </w:tc>
        <w:tc>
          <w:tcPr>
            <w:tcW w:type="dxa" w:w="5656"/>
            <w:shd w:fill="auto" w:color="auto" w:val="clear"/>
          </w:tcPr>
          <w:p w:rsidRDefault="00B77692" w:rsidP="00B77692" w:rsidR="00B77692" w:rsidRPr="00C40320">
            <w:pPr>
              <w:pStyle w:val="Tijeloteksta2"/>
              <w:rPr>
                <w:lang w:val="hr-HR"/>
              </w:rPr>
            </w:pPr>
            <w:r w:rsidRPr="00C40320">
              <w:rPr>
                <w:lang w:val="hr-HR"/>
              </w:rPr>
              <w:t>Državni proračun i FINA</w:t>
            </w:r>
          </w:p>
        </w:tc>
        <w:tc>
          <w:tcPr>
            <w:tcW w:type="dxa" w:w="3096"/>
            <w:shd w:fill="auto" w:color="auto" w:val="clear"/>
          </w:tcPr>
          <w:p w:rsidRDefault="00852E2C" w:rsidP="00852E2C" w:rsidR="00B77692" w:rsidRPr="00C40320">
            <w:pPr>
              <w:pStyle w:val="Tijeloteksta2"/>
              <w:jc w:val="right"/>
              <w:rPr>
                <w:lang w:val="hr-HR"/>
              </w:rPr>
            </w:pPr>
            <w:r>
              <w:rPr>
                <w:lang w:val="hr-HR"/>
              </w:rPr>
              <w:t>44</w:t>
            </w:r>
            <w:r w:rsidR="00B77692" w:rsidRPr="00C40320">
              <w:rPr>
                <w:lang w:val="hr-HR"/>
              </w:rPr>
              <w:t>.</w:t>
            </w:r>
            <w:r>
              <w:rPr>
                <w:lang w:val="hr-HR"/>
              </w:rPr>
              <w:t>629,10</w:t>
            </w:r>
            <w:r w:rsidR="00B77692" w:rsidRPr="00C40320">
              <w:rPr>
                <w:lang w:val="hr-HR"/>
              </w:rPr>
              <w:t xml:space="preserve"> kn</w:t>
            </w:r>
          </w:p>
        </w:tc>
      </w:tr>
      <w:tr w:rsidTr="00C40320" w:rsidR="00B77692" w:rsidRPr="00C40320">
        <w:tc>
          <w:tcPr>
            <w:tcW w:type="dxa" w:w="534"/>
            <w:shd w:fill="auto" w:color="auto" w:val="clear"/>
          </w:tcPr>
          <w:p w:rsidRDefault="00B77692" w:rsidP="00EA70B2" w:rsidR="00B77692" w:rsidRPr="00C40320">
            <w:pPr>
              <w:pStyle w:val="Tijeloteksta2"/>
              <w:rPr>
                <w:lang w:val="hr-HR"/>
              </w:rPr>
            </w:pPr>
            <w:r w:rsidRPr="00C40320">
              <w:rPr>
                <w:lang w:val="hr-HR"/>
              </w:rPr>
              <w:t>7</w:t>
            </w:r>
          </w:p>
        </w:tc>
        <w:tc>
          <w:tcPr>
            <w:tcW w:type="dxa" w:w="5656"/>
            <w:shd w:fill="auto" w:color="auto" w:val="clear"/>
          </w:tcPr>
          <w:p w:rsidRDefault="00B77692" w:rsidP="00B77692" w:rsidR="00B77692" w:rsidRPr="00C40320">
            <w:pPr>
              <w:pStyle w:val="Tijeloteksta2"/>
              <w:rPr>
                <w:lang w:val="hr-HR"/>
              </w:rPr>
            </w:pPr>
            <w:r w:rsidRPr="00C40320">
              <w:rPr>
                <w:lang w:val="hr-HR"/>
              </w:rPr>
              <w:t>Razlučni vjerovnici</w:t>
            </w:r>
          </w:p>
        </w:tc>
        <w:tc>
          <w:tcPr>
            <w:tcW w:type="dxa" w:w="3096"/>
            <w:shd w:fill="auto" w:color="auto" w:val="clear"/>
          </w:tcPr>
          <w:p w:rsidRDefault="00852E2C" w:rsidP="00852E2C" w:rsidR="00B77692" w:rsidRPr="00C40320">
            <w:pPr>
              <w:pStyle w:val="Tijeloteksta2"/>
              <w:jc w:val="right"/>
              <w:rPr>
                <w:lang w:val="hr-HR"/>
              </w:rPr>
            </w:pPr>
            <w:r>
              <w:rPr>
                <w:lang w:val="hr-HR"/>
              </w:rPr>
              <w:t>884.410,64</w:t>
            </w:r>
            <w:r w:rsidR="00B77692" w:rsidRPr="00C40320">
              <w:rPr>
                <w:lang w:val="hr-HR"/>
              </w:rPr>
              <w:t xml:space="preserve"> kn</w:t>
            </w:r>
          </w:p>
        </w:tc>
      </w:tr>
      <w:tr w:rsidTr="00C40320" w:rsidR="00B77692" w:rsidRPr="00C40320">
        <w:tc>
          <w:tcPr>
            <w:tcW w:type="dxa" w:w="534"/>
            <w:shd w:fill="auto" w:color="auto" w:val="clear"/>
          </w:tcPr>
          <w:p w:rsidRDefault="00B77692" w:rsidP="00EA70B2" w:rsidR="00B77692" w:rsidRPr="00C40320">
            <w:pPr>
              <w:pStyle w:val="Tijeloteksta2"/>
              <w:rPr>
                <w:lang w:val="hr-HR"/>
              </w:rPr>
            </w:pPr>
            <w:r w:rsidRPr="00C40320">
              <w:rPr>
                <w:lang w:val="hr-HR"/>
              </w:rPr>
              <w:t>8</w:t>
            </w:r>
          </w:p>
        </w:tc>
        <w:tc>
          <w:tcPr>
            <w:tcW w:type="dxa" w:w="5656"/>
            <w:shd w:fill="auto" w:color="auto" w:val="clear"/>
          </w:tcPr>
          <w:p w:rsidRDefault="00B77692" w:rsidP="00B77692" w:rsidR="00B77692" w:rsidRPr="00C40320">
            <w:pPr>
              <w:pStyle w:val="Tijeloteksta2"/>
              <w:rPr>
                <w:lang w:val="hr-HR"/>
              </w:rPr>
            </w:pPr>
            <w:r w:rsidRPr="00C40320">
              <w:rPr>
                <w:lang w:val="hr-HR"/>
              </w:rPr>
              <w:t>Financijski servis Co Trade</w:t>
            </w:r>
          </w:p>
        </w:tc>
        <w:tc>
          <w:tcPr>
            <w:tcW w:type="dxa" w:w="3096"/>
            <w:shd w:fill="auto" w:color="auto" w:val="clear"/>
          </w:tcPr>
          <w:p w:rsidRDefault="00B77692" w:rsidP="00C40320" w:rsidR="00B77692" w:rsidRPr="00C40320">
            <w:pPr>
              <w:pStyle w:val="Tijeloteksta2"/>
              <w:jc w:val="right"/>
              <w:rPr>
                <w:lang w:val="hr-HR"/>
              </w:rPr>
            </w:pPr>
            <w:r w:rsidRPr="00C40320">
              <w:rPr>
                <w:lang w:val="hr-HR"/>
              </w:rPr>
              <w:t>112.328,16 kn</w:t>
            </w:r>
          </w:p>
        </w:tc>
      </w:tr>
      <w:tr w:rsidTr="00C40320" w:rsidR="00B77692" w:rsidRPr="00C40320">
        <w:tc>
          <w:tcPr>
            <w:tcW w:type="dxa" w:w="534"/>
            <w:shd w:fill="auto" w:color="auto" w:val="clear"/>
          </w:tcPr>
          <w:p w:rsidRDefault="00B77692" w:rsidP="00EA70B2" w:rsidR="00B77692" w:rsidRPr="00C40320">
            <w:pPr>
              <w:pStyle w:val="Tijeloteksta2"/>
              <w:rPr>
                <w:lang w:val="hr-HR"/>
              </w:rPr>
            </w:pPr>
            <w:r w:rsidRPr="00C40320">
              <w:rPr>
                <w:lang w:val="hr-HR"/>
              </w:rPr>
              <w:t>9</w:t>
            </w:r>
          </w:p>
        </w:tc>
        <w:tc>
          <w:tcPr>
            <w:tcW w:type="dxa" w:w="5656"/>
            <w:shd w:fill="auto" w:color="auto" w:val="clear"/>
          </w:tcPr>
          <w:p w:rsidRDefault="00B77692" w:rsidP="00B77692" w:rsidR="00B77692" w:rsidRPr="00C40320">
            <w:pPr>
              <w:pStyle w:val="Tijeloteksta2"/>
              <w:rPr>
                <w:lang w:val="hr-HR"/>
              </w:rPr>
            </w:pPr>
            <w:r w:rsidRPr="00C40320">
              <w:rPr>
                <w:lang w:val="hr-HR"/>
              </w:rPr>
              <w:t>Osiguranje</w:t>
            </w:r>
          </w:p>
        </w:tc>
        <w:tc>
          <w:tcPr>
            <w:tcW w:type="dxa" w:w="3096"/>
            <w:shd w:fill="auto" w:color="auto" w:val="clear"/>
          </w:tcPr>
          <w:p w:rsidRDefault="00852E2C" w:rsidP="00852E2C" w:rsidR="00B77692" w:rsidRPr="00C40320">
            <w:pPr>
              <w:pStyle w:val="Tijeloteksta2"/>
              <w:jc w:val="right"/>
              <w:rPr>
                <w:lang w:val="hr-HR"/>
              </w:rPr>
            </w:pPr>
            <w:r>
              <w:rPr>
                <w:lang w:val="hr-HR"/>
              </w:rPr>
              <w:t>2</w:t>
            </w:r>
            <w:r w:rsidR="00B77692" w:rsidRPr="00C40320">
              <w:rPr>
                <w:lang w:val="hr-HR"/>
              </w:rPr>
              <w:t>9.</w:t>
            </w:r>
            <w:r>
              <w:rPr>
                <w:lang w:val="hr-HR"/>
              </w:rPr>
              <w:t>375,50</w:t>
            </w:r>
            <w:r w:rsidR="00B77692" w:rsidRPr="00C40320">
              <w:rPr>
                <w:lang w:val="hr-HR"/>
              </w:rPr>
              <w:t xml:space="preserve"> kn</w:t>
            </w:r>
          </w:p>
        </w:tc>
      </w:tr>
      <w:tr w:rsidTr="00C40320" w:rsidR="00B77692" w:rsidRPr="00C40320">
        <w:tc>
          <w:tcPr>
            <w:tcW w:type="dxa" w:w="534"/>
            <w:shd w:fill="auto" w:color="auto" w:val="clear"/>
          </w:tcPr>
          <w:p w:rsidRDefault="00B77692" w:rsidP="00EA70B2" w:rsidR="00B77692" w:rsidRPr="00C40320">
            <w:pPr>
              <w:pStyle w:val="Tijeloteksta2"/>
              <w:rPr>
                <w:lang w:val="hr-HR"/>
              </w:rPr>
            </w:pPr>
            <w:r w:rsidRPr="00C40320">
              <w:rPr>
                <w:lang w:val="hr-HR"/>
              </w:rPr>
              <w:t xml:space="preserve">10 </w:t>
            </w:r>
          </w:p>
        </w:tc>
        <w:tc>
          <w:tcPr>
            <w:tcW w:type="dxa" w:w="5656"/>
            <w:shd w:fill="auto" w:color="auto" w:val="clear"/>
          </w:tcPr>
          <w:p w:rsidRDefault="00852E2C" w:rsidP="00B77692" w:rsidR="00B77692" w:rsidRPr="00C40320">
            <w:pPr>
              <w:pStyle w:val="Tijeloteksta2"/>
              <w:rPr>
                <w:lang w:val="hr-HR"/>
              </w:rPr>
            </w:pPr>
            <w:r>
              <w:rPr>
                <w:lang w:val="hr-HR"/>
              </w:rPr>
              <w:t>Nagrada stečajnog upravitelja</w:t>
            </w:r>
          </w:p>
        </w:tc>
        <w:tc>
          <w:tcPr>
            <w:tcW w:type="dxa" w:w="3096"/>
            <w:shd w:fill="auto" w:color="auto" w:val="clear"/>
          </w:tcPr>
          <w:p w:rsidRDefault="00852E2C" w:rsidP="00C40320" w:rsidR="00B77692" w:rsidRPr="00C40320">
            <w:pPr>
              <w:pStyle w:val="Tijeloteksta2"/>
              <w:jc w:val="right"/>
              <w:rPr>
                <w:lang w:val="hr-HR"/>
              </w:rPr>
            </w:pPr>
            <w:r>
              <w:rPr>
                <w:lang w:val="hr-HR"/>
              </w:rPr>
              <w:t>122.440,00 kn</w:t>
            </w:r>
          </w:p>
        </w:tc>
      </w:tr>
      <w:tr w:rsidTr="00C40320" w:rsidR="00DD4B22" w:rsidRPr="00852E2C">
        <w:tc>
          <w:tcPr>
            <w:tcW w:type="dxa" w:w="534"/>
            <w:shd w:fill="auto" w:color="auto" w:val="clear"/>
          </w:tcPr>
          <w:p w:rsidRDefault="00DD4B22" w:rsidP="00EA70B2" w:rsidR="00DD4B22" w:rsidRPr="00852E2C">
            <w:pPr>
              <w:pStyle w:val="Tijeloteksta2"/>
              <w:rPr>
                <w:lang w:val="hr-HR"/>
              </w:rPr>
            </w:pPr>
            <w:r>
              <w:rPr>
                <w:lang w:val="hr-HR"/>
              </w:rPr>
              <w:t>11</w:t>
            </w:r>
          </w:p>
        </w:tc>
        <w:tc>
          <w:tcPr>
            <w:tcW w:type="dxa" w:w="5656"/>
            <w:shd w:fill="auto" w:color="auto" w:val="clear"/>
          </w:tcPr>
          <w:p w:rsidRDefault="00DD4B22" w:rsidP="00B77692" w:rsidR="00DD4B22">
            <w:pPr>
              <w:pStyle w:val="Tijeloteksta2"/>
              <w:rPr>
                <w:lang w:val="hr-HR"/>
              </w:rPr>
            </w:pPr>
            <w:r>
              <w:rPr>
                <w:lang w:val="hr-HR"/>
              </w:rPr>
              <w:t>Naknadni troškovi postupka</w:t>
            </w:r>
          </w:p>
        </w:tc>
        <w:tc>
          <w:tcPr>
            <w:tcW w:type="dxa" w:w="3096"/>
            <w:shd w:fill="auto" w:color="auto" w:val="clear"/>
          </w:tcPr>
          <w:p w:rsidRDefault="00DD4B22" w:rsidP="00C40320" w:rsidR="00DD4B22">
            <w:pPr>
              <w:pStyle w:val="Tijeloteksta2"/>
              <w:jc w:val="right"/>
              <w:rPr>
                <w:lang w:val="hr-HR"/>
              </w:rPr>
            </w:pPr>
            <w:r>
              <w:rPr>
                <w:lang w:val="hr-HR"/>
              </w:rPr>
              <w:t>184.833,58</w:t>
            </w:r>
          </w:p>
        </w:tc>
      </w:tr>
      <w:tr w:rsidTr="00C40320" w:rsidR="00B77692" w:rsidRPr="00852E2C">
        <w:tc>
          <w:tcPr>
            <w:tcW w:type="dxa" w:w="534"/>
            <w:shd w:fill="auto" w:color="auto" w:val="clear"/>
          </w:tcPr>
          <w:p w:rsidRDefault="00B77692" w:rsidP="00EA70B2" w:rsidR="00B77692" w:rsidRPr="00852E2C">
            <w:pPr>
              <w:pStyle w:val="Tijeloteksta2"/>
              <w:rPr>
                <w:lang w:val="hr-HR"/>
              </w:rPr>
            </w:pPr>
          </w:p>
        </w:tc>
        <w:tc>
          <w:tcPr>
            <w:tcW w:type="dxa" w:w="5656"/>
            <w:shd w:fill="auto" w:color="auto" w:val="clear"/>
          </w:tcPr>
          <w:p w:rsidRDefault="005432E4" w:rsidP="00B77692" w:rsidR="00B77692" w:rsidRPr="00852E2C">
            <w:pPr>
              <w:pStyle w:val="Tijeloteksta2"/>
              <w:rPr>
                <w:lang w:val="hr-HR"/>
              </w:rPr>
            </w:pPr>
            <w:r>
              <w:rPr>
                <w:lang w:val="hr-HR"/>
              </w:rPr>
              <w:t>Ostalo</w:t>
            </w:r>
          </w:p>
        </w:tc>
        <w:tc>
          <w:tcPr>
            <w:tcW w:type="dxa" w:w="3096"/>
            <w:shd w:fill="auto" w:color="auto" w:val="clear"/>
          </w:tcPr>
          <w:p w:rsidRDefault="005432E4" w:rsidP="00C40320" w:rsidR="00B77692" w:rsidRPr="00852E2C">
            <w:pPr>
              <w:pStyle w:val="Tijeloteksta2"/>
              <w:jc w:val="right"/>
              <w:rPr>
                <w:lang w:val="hr-HR"/>
              </w:rPr>
            </w:pPr>
            <w:r>
              <w:rPr>
                <w:lang w:val="hr-HR"/>
              </w:rPr>
              <w:t>875,93 kn</w:t>
            </w:r>
          </w:p>
        </w:tc>
      </w:tr>
      <w:tr w:rsidTr="00C40320" w:rsidR="00B77692" w:rsidRPr="00C40320">
        <w:tc>
          <w:tcPr>
            <w:tcW w:type="dxa" w:w="534"/>
            <w:shd w:fill="auto" w:color="auto" w:val="clear"/>
          </w:tcPr>
          <w:p w:rsidRDefault="00B77692" w:rsidP="00EA70B2" w:rsidR="00B77692" w:rsidRPr="00C40320">
            <w:pPr>
              <w:pStyle w:val="Tijeloteksta2"/>
              <w:rPr>
                <w:b/>
                <w:lang w:val="hr-HR"/>
              </w:rPr>
            </w:pPr>
          </w:p>
        </w:tc>
        <w:tc>
          <w:tcPr>
            <w:tcW w:type="dxa" w:w="5656"/>
            <w:shd w:fill="auto" w:color="auto" w:val="clear"/>
          </w:tcPr>
          <w:p w:rsidRDefault="005432E4" w:rsidP="00B77692" w:rsidR="00B77692" w:rsidRPr="00C40320">
            <w:pPr>
              <w:pStyle w:val="Tijeloteksta2"/>
              <w:rPr>
                <w:b/>
                <w:lang w:val="hr-HR"/>
              </w:rPr>
            </w:pPr>
            <w:r>
              <w:rPr>
                <w:b/>
                <w:lang w:val="hr-HR"/>
              </w:rPr>
              <w:t>SVEUKUPNO</w:t>
            </w:r>
          </w:p>
        </w:tc>
        <w:tc>
          <w:tcPr>
            <w:tcW w:type="dxa" w:w="3096"/>
            <w:shd w:fill="auto" w:color="auto" w:val="clear"/>
          </w:tcPr>
          <w:p w:rsidRDefault="00DD4B22" w:rsidP="00C40320" w:rsidR="00B77692" w:rsidRPr="00C40320">
            <w:pPr>
              <w:pStyle w:val="Tijeloteksta2"/>
              <w:jc w:val="right"/>
              <w:rPr>
                <w:b/>
                <w:lang w:val="hr-HR"/>
              </w:rPr>
            </w:pPr>
            <w:r>
              <w:rPr>
                <w:b/>
                <w:lang w:val="hr-HR"/>
              </w:rPr>
              <w:t>3.052.957,65</w:t>
            </w:r>
            <w:r w:rsidR="005432E4">
              <w:rPr>
                <w:b/>
                <w:lang w:val="hr-HR"/>
              </w:rPr>
              <w:t xml:space="preserve"> kn</w:t>
            </w:r>
          </w:p>
        </w:tc>
      </w:tr>
    </w:tbl>
    <w:p w:rsidRDefault="00B77692" w:rsidP="00EA70B2" w:rsidR="00B77692" w:rsidRPr="00FD4FB2">
      <w:pPr>
        <w:pStyle w:val="Tijeloteksta2"/>
        <w:rPr>
          <w:lang w:val="hr-HR"/>
        </w:rPr>
      </w:pPr>
    </w:p>
    <w:p w:rsidRDefault="000E2A89" w:rsidR="000E2A89">
      <w:pPr>
        <w:pStyle w:val="Tijeloteksta2"/>
      </w:pPr>
    </w:p>
    <w:p w:rsidRDefault="000E2A89" w:rsidR="000E2A89">
      <w:pPr>
        <w:pStyle w:val="Tijeloteksta2"/>
      </w:pPr>
    </w:p>
    <w:p w:rsidRDefault="00A93BB6" w:rsidP="000E2A89" w:rsidR="00620B70" w:rsidRPr="00A93BB6">
      <w:pPr>
        <w:pStyle w:val="Tijeloteksta2"/>
        <w:jc w:val="center"/>
        <w:rPr>
          <w:b/>
          <w:lang w:val="hr-HR"/>
        </w:rPr>
      </w:pPr>
      <w:r>
        <w:rPr>
          <w:b/>
          <w:lang w:val="hr-HR"/>
        </w:rPr>
        <w:t>III</w:t>
      </w:r>
    </w:p>
    <w:p w:rsidRDefault="000E2A89" w:rsidP="000E2A89" w:rsidR="000E2A89" w:rsidRPr="000E2A89">
      <w:pPr>
        <w:pStyle w:val="Tijeloteksta2"/>
        <w:jc w:val="center"/>
        <w:rPr>
          <w:b/>
        </w:rPr>
      </w:pPr>
    </w:p>
    <w:p w:rsidRDefault="00E32F5B" w:rsidP="000E2A89" w:rsidR="000E2A89" w:rsidRPr="000E2A89">
      <w:pPr>
        <w:pStyle w:val="Tijeloteksta2"/>
        <w:jc w:val="center"/>
        <w:rPr>
          <w:b/>
        </w:rPr>
      </w:pPr>
      <w:r>
        <w:rPr>
          <w:b/>
        </w:rPr>
        <w:t>IZVJEŠĆE O STANJU S</w:t>
      </w:r>
      <w:r w:rsidR="000E2A89" w:rsidRPr="000E2A89">
        <w:rPr>
          <w:b/>
        </w:rPr>
        <w:t>UDSKIH PREDMETA</w:t>
      </w:r>
    </w:p>
    <w:p w:rsidRDefault="000E2A89" w:rsidR="000E2A89">
      <w:pPr>
        <w:pStyle w:val="Tijeloteksta2"/>
      </w:pPr>
    </w:p>
    <w:p w:rsidRDefault="000E2A89" w:rsidP="000E2A89" w:rsidR="000E2A89">
      <w:pPr>
        <w:pStyle w:val="Tijeloteksta2"/>
        <w:numPr>
          <w:ilvl w:val="0"/>
          <w:numId w:val="19"/>
        </w:numPr>
      </w:pPr>
      <w:r>
        <w:t>Parnica pred Trgovačkim sudom u Zagrebu</w:t>
      </w:r>
    </w:p>
    <w:p w:rsidRDefault="000E2A89" w:rsidP="000E2A89" w:rsidR="000E2A89">
      <w:pPr>
        <w:pStyle w:val="Tijeloteksta2"/>
        <w:numPr>
          <w:ilvl w:val="0"/>
          <w:numId w:val="16"/>
        </w:numPr>
      </w:pPr>
      <w:r>
        <w:t>tužitelj:</w:t>
      </w:r>
      <w:r>
        <w:tab/>
        <w:t>AMMAN ASPHALT (3.126.025,00)</w:t>
      </w:r>
    </w:p>
    <w:p w:rsidRDefault="000E2A89" w:rsidP="000E2A89" w:rsidR="000E2A89">
      <w:pPr>
        <w:pStyle w:val="Tijeloteksta2"/>
        <w:ind w:left="360"/>
      </w:pPr>
      <w:r>
        <w:t>-   tuženik :</w:t>
      </w:r>
      <w:r>
        <w:tab/>
        <w:t>Trgoingrad d.o.o. u stečaju</w:t>
      </w:r>
    </w:p>
    <w:p w:rsidRDefault="007D536B" w:rsidP="000E2A89" w:rsidR="000E2A89">
      <w:pPr>
        <w:pStyle w:val="Tijeloteksta2"/>
        <w:ind w:left="720"/>
      </w:pPr>
      <w:r>
        <w:t xml:space="preserve">Tužitelj traži priznanje izlučnog prava na asfaltnoj bazi. Na ispitnom ročištu stečajni upravitelj osporio je zahtjev za izlučno pravo vjerovniku. Na nekretnini ima razlučno pravo Erste&amp;Steiermarkiche bank d.d. </w:t>
      </w:r>
    </w:p>
    <w:p w:rsidRDefault="007D536B" w:rsidP="000E2A89" w:rsidR="007D536B">
      <w:pPr>
        <w:pStyle w:val="Tijeloteksta2"/>
        <w:ind w:left="720"/>
        <w:rPr>
          <w:lang w:val="hr-HR"/>
        </w:rPr>
      </w:pPr>
      <w:r>
        <w:t>Ročište je odgođeno radi eventualnog postizanja nagodbe. Parnica je u tijeku.</w:t>
      </w:r>
    </w:p>
    <w:p w:rsidRDefault="00FD4FB2" w:rsidP="000E2A89" w:rsidR="00FD4FB2" w:rsidRPr="00FD4FB2">
      <w:pPr>
        <w:pStyle w:val="Tijeloteksta2"/>
        <w:ind w:left="720"/>
        <w:rPr>
          <w:lang w:val="hr-HR"/>
        </w:rPr>
      </w:pPr>
      <w:r>
        <w:rPr>
          <w:lang w:val="hr-HR"/>
        </w:rPr>
        <w:t>Ročište je zakazano za 14. Studeni 2017. Godine.</w:t>
      </w:r>
    </w:p>
    <w:p w:rsidRDefault="000E2A89" w:rsidP="000E2A89" w:rsidR="000E2A89">
      <w:pPr>
        <w:pStyle w:val="Tijeloteksta2"/>
        <w:rPr>
          <w:lang w:val="hr-HR"/>
        </w:rPr>
      </w:pPr>
    </w:p>
    <w:p w:rsidRDefault="000E2A89" w:rsidP="000E2A89" w:rsidR="000E2A89">
      <w:pPr>
        <w:pStyle w:val="Tijeloteksta2"/>
        <w:rPr>
          <w:lang w:val="hr-HR"/>
        </w:rPr>
      </w:pPr>
    </w:p>
    <w:p w:rsidRDefault="005432E4" w:rsidP="000E2A89" w:rsidR="005432E4" w:rsidRPr="005432E4">
      <w:pPr>
        <w:pStyle w:val="Tijeloteksta2"/>
        <w:rPr>
          <w:lang w:val="hr-HR"/>
        </w:rPr>
      </w:pPr>
    </w:p>
    <w:p w:rsidRDefault="007D536B" w:rsidP="000E2A89" w:rsidR="000E2A89">
      <w:pPr>
        <w:pStyle w:val="Tijeloteksta2"/>
        <w:numPr>
          <w:ilvl w:val="0"/>
          <w:numId w:val="19"/>
        </w:numPr>
      </w:pPr>
      <w:r>
        <w:t>Parnica pred Trgovačkim sudom u Zagrebu</w:t>
      </w:r>
    </w:p>
    <w:p w:rsidRDefault="00E02FC6" w:rsidP="00E02FC6" w:rsidR="00E02FC6">
      <w:pPr>
        <w:pStyle w:val="Tijeloteksta2"/>
        <w:numPr>
          <w:ilvl w:val="0"/>
          <w:numId w:val="16"/>
        </w:numPr>
      </w:pPr>
      <w:r>
        <w:t xml:space="preserve">tužitelj: </w:t>
      </w:r>
      <w:r>
        <w:tab/>
        <w:t>Trgoingrad d.o.o. u stečaju</w:t>
      </w:r>
    </w:p>
    <w:p w:rsidRDefault="00E02FC6" w:rsidP="00E02FC6" w:rsidR="00E02FC6">
      <w:pPr>
        <w:pStyle w:val="Tijeloteksta2"/>
        <w:numPr>
          <w:ilvl w:val="0"/>
          <w:numId w:val="16"/>
        </w:numPr>
      </w:pPr>
      <w:r>
        <w:t>Tuženik:</w:t>
      </w:r>
      <w:r>
        <w:tab/>
        <w:t>RH Ministarstvo regionalnog razvoja i fondova EU</w:t>
      </w:r>
    </w:p>
    <w:p w:rsidRDefault="00E02FC6" w:rsidP="00E02FC6" w:rsidR="00E02FC6" w:rsidRPr="00685409">
      <w:pPr>
        <w:pStyle w:val="Tijeloteksta2"/>
        <w:ind w:left="360"/>
        <w:rPr>
          <w:lang w:val="hr-HR"/>
        </w:rPr>
      </w:pPr>
      <w:r>
        <w:t>Iznos spora je 429.562,05 kn. Presudom je usvojen platni nalog. Uložena je žalba pred Visokim trgovačkim sudom.</w:t>
      </w:r>
      <w:r w:rsidR="00DB43F1">
        <w:rPr>
          <w:lang w:val="hr-HR"/>
        </w:rPr>
        <w:t xml:space="preserve"> Naplaćeno je 114.082,63 kn</w:t>
      </w:r>
    </w:p>
    <w:p w:rsidRDefault="00E02FC6" w:rsidP="00E02FC6" w:rsidR="00E02FC6">
      <w:pPr>
        <w:pStyle w:val="Tijeloteksta2"/>
        <w:ind w:left="360"/>
      </w:pPr>
    </w:p>
    <w:p w:rsidRDefault="00E02FC6" w:rsidP="00E02FC6" w:rsidR="00E02FC6">
      <w:pPr>
        <w:pStyle w:val="Tijeloteksta2"/>
        <w:ind w:left="360"/>
      </w:pPr>
    </w:p>
    <w:p w:rsidRDefault="00E02FC6" w:rsidP="00E02FC6" w:rsidR="00E02FC6">
      <w:pPr>
        <w:pStyle w:val="Tijeloteksta2"/>
        <w:numPr>
          <w:ilvl w:val="0"/>
          <w:numId w:val="19"/>
        </w:numPr>
      </w:pPr>
      <w:r>
        <w:t>Partnica pred Trgovačkim sudom u Varaždinu</w:t>
      </w:r>
    </w:p>
    <w:p w:rsidRDefault="00E02FC6" w:rsidP="00E02FC6" w:rsidR="00E02FC6">
      <w:pPr>
        <w:pStyle w:val="Tijeloteksta2"/>
        <w:numPr>
          <w:ilvl w:val="0"/>
          <w:numId w:val="16"/>
        </w:numPr>
      </w:pPr>
      <w:r>
        <w:t>tužitelj:</w:t>
      </w:r>
      <w:r>
        <w:tab/>
        <w:t>Trgoingrad d.o.o. u stečaju</w:t>
      </w:r>
    </w:p>
    <w:p w:rsidRDefault="00E02FC6" w:rsidP="00E02FC6" w:rsidR="00E02FC6">
      <w:pPr>
        <w:pStyle w:val="Tijeloteksta2"/>
        <w:numPr>
          <w:ilvl w:val="0"/>
          <w:numId w:val="16"/>
        </w:numPr>
      </w:pPr>
      <w:r>
        <w:t>tuženik:</w:t>
      </w:r>
      <w:r>
        <w:tab/>
        <w:t>Općina Gornji K</w:t>
      </w:r>
      <w:r w:rsidR="00186259">
        <w:t>neginec</w:t>
      </w:r>
    </w:p>
    <w:p w:rsidRDefault="00186259" w:rsidP="00186259" w:rsidR="00186259">
      <w:pPr>
        <w:pStyle w:val="Tijeloteksta2"/>
        <w:ind w:left="360"/>
      </w:pPr>
    </w:p>
    <w:p w:rsidRDefault="00186259" w:rsidP="00186259" w:rsidR="00186259">
      <w:pPr>
        <w:pStyle w:val="Tijeloteksta2"/>
        <w:ind w:left="360"/>
      </w:pPr>
      <w:r>
        <w:t xml:space="preserve">Radi isplate 149.999,99 kn. </w:t>
      </w:r>
    </w:p>
    <w:p w:rsidRDefault="00186259" w:rsidP="00186259" w:rsidR="00186259">
      <w:pPr>
        <w:pStyle w:val="Tijeloteksta2"/>
        <w:ind w:left="360"/>
      </w:pPr>
      <w:r>
        <w:t>Prvostupanjskom presudom usvojen je tužbeni zahtjev, a odbijeno je 50.000,00 kuna zbog nedostataka u gradnji.</w:t>
      </w:r>
    </w:p>
    <w:p w:rsidRDefault="00186259" w:rsidP="00186259" w:rsidR="00186259" w:rsidRPr="00685409">
      <w:pPr>
        <w:pStyle w:val="Tijeloteksta2"/>
        <w:ind w:left="360"/>
        <w:rPr>
          <w:lang w:val="hr-HR"/>
        </w:rPr>
      </w:pPr>
      <w:r>
        <w:t>Tužitelj se žalio Visokom trgovačkom sudu.</w:t>
      </w:r>
      <w:r w:rsidR="00685409">
        <w:rPr>
          <w:lang w:val="hr-HR"/>
        </w:rPr>
        <w:t xml:space="preserve"> Postupak je u tijeku.</w:t>
      </w:r>
    </w:p>
    <w:p w:rsidRDefault="00186259" w:rsidP="00186259" w:rsidR="00186259">
      <w:pPr>
        <w:pStyle w:val="Tijeloteksta2"/>
        <w:ind w:left="360"/>
      </w:pPr>
    </w:p>
    <w:p w:rsidRDefault="00186259" w:rsidP="00E02FC6" w:rsidR="00E02FC6">
      <w:pPr>
        <w:pStyle w:val="Tijeloteksta2"/>
        <w:numPr>
          <w:ilvl w:val="0"/>
          <w:numId w:val="19"/>
        </w:numPr>
      </w:pPr>
      <w:r>
        <w:t>Postupak pred Županijskim državnim odvjetništvom u Velikoj Gorici. Podnesena je kaznena prijava protiv odgovornih osoba (kazneno djelo iz čl. 337, st. 1, 3. i 4. kaznenog zakona).</w:t>
      </w:r>
    </w:p>
    <w:p w:rsidRDefault="00186259" w:rsidP="00186259" w:rsidR="00186259">
      <w:pPr>
        <w:pStyle w:val="Tijeloteksta2"/>
        <w:ind w:left="720"/>
      </w:pPr>
      <w:r>
        <w:t>Izvid je u tijeku.</w:t>
      </w:r>
    </w:p>
    <w:p w:rsidRDefault="00131580" w:rsidP="00E02FC6" w:rsidR="00186259">
      <w:pPr>
        <w:pStyle w:val="Tijeloteksta2"/>
        <w:numPr>
          <w:ilvl w:val="0"/>
          <w:numId w:val="19"/>
        </w:numPr>
      </w:pPr>
      <w:r>
        <w:t>Dužnik Općina Brezovica podmirila je svoja dugovanja nakon opomene u iznosu 47.901,06 kuna.</w:t>
      </w:r>
    </w:p>
    <w:p w:rsidRDefault="00131580" w:rsidP="00E02FC6" w:rsidR="00131580" w:rsidRPr="00DB43F1">
      <w:pPr>
        <w:pStyle w:val="Tijeloteksta2"/>
        <w:numPr>
          <w:ilvl w:val="0"/>
          <w:numId w:val="19"/>
        </w:numPr>
      </w:pPr>
      <w:r>
        <w:t>Parnica pred Trgovačkim sudom u Zagrebu, Tužitelj Trgoingrad d.o.o. u stečaju, tuženik Županijska uprava za ceste Ličko-senjske županije. Radi isplate 68.607,74 kn.</w:t>
      </w:r>
    </w:p>
    <w:p w:rsidRDefault="00DB43F1" w:rsidP="00DB43F1" w:rsidR="00DB43F1">
      <w:pPr>
        <w:pStyle w:val="Tijeloteksta2"/>
        <w:ind w:left="720"/>
      </w:pPr>
    </w:p>
    <w:p w:rsidRDefault="00131580" w:rsidP="00E02FC6" w:rsidR="00131580">
      <w:pPr>
        <w:pStyle w:val="Tijeloteksta2"/>
        <w:numPr>
          <w:ilvl w:val="0"/>
          <w:numId w:val="19"/>
        </w:numPr>
      </w:pPr>
      <w:r>
        <w:t>Parnica pred Trgovački, sudom Bjelovar. Vrijednost duga 146.564,46 kuna zbog opravdanog prigovora na nepravilnosti u izgradnji. Sklopljena je nagodba i isplaćen je iznos od 54.88</w:t>
      </w:r>
      <w:r w:rsidR="00F417D7">
        <w:t>8,25 kuna.</w:t>
      </w:r>
    </w:p>
    <w:p w:rsidRDefault="00F417D7" w:rsidP="00F417D7" w:rsidR="00F417D7">
      <w:pPr>
        <w:pStyle w:val="Tijeloteksta2"/>
        <w:rPr>
          <w:lang w:val="hr-HR"/>
        </w:rPr>
      </w:pPr>
    </w:p>
    <w:p w:rsidRDefault="00FD4FB2" w:rsidP="00F417D7" w:rsidR="00FD4FB2">
      <w:pPr>
        <w:pStyle w:val="Tijeloteksta2"/>
        <w:rPr>
          <w:lang w:val="hr-HR"/>
        </w:rPr>
      </w:pPr>
    </w:p>
    <w:p w:rsidRDefault="005432E4" w:rsidP="00F417D7" w:rsidR="005432E4">
      <w:pPr>
        <w:pStyle w:val="Tijeloteksta2"/>
        <w:rPr>
          <w:lang w:val="hr-HR"/>
        </w:rPr>
      </w:pPr>
    </w:p>
    <w:p w:rsidRDefault="005432E4" w:rsidP="00F417D7" w:rsidR="005432E4">
      <w:pPr>
        <w:pStyle w:val="Tijeloteksta2"/>
        <w:rPr>
          <w:lang w:val="hr-HR"/>
        </w:rPr>
      </w:pPr>
    </w:p>
    <w:p w:rsidRDefault="005432E4" w:rsidP="00F417D7" w:rsidR="005432E4">
      <w:pPr>
        <w:pStyle w:val="Tijeloteksta2"/>
        <w:rPr>
          <w:lang w:val="hr-HR"/>
        </w:rPr>
      </w:pPr>
    </w:p>
    <w:p w:rsidRDefault="005432E4" w:rsidP="00F417D7" w:rsidR="005432E4">
      <w:pPr>
        <w:pStyle w:val="Tijeloteksta2"/>
        <w:rPr>
          <w:lang w:val="hr-HR"/>
        </w:rPr>
      </w:pPr>
    </w:p>
    <w:p w:rsidRDefault="00FD4FB2" w:rsidP="00F417D7" w:rsidR="00FD4FB2" w:rsidRPr="00FD4FB2">
      <w:pPr>
        <w:pStyle w:val="Tijeloteksta2"/>
        <w:rPr>
          <w:lang w:val="hr-HR"/>
        </w:rPr>
      </w:pPr>
    </w:p>
    <w:p w:rsidRDefault="00DB43F1" w:rsidP="00F417D7" w:rsidR="00E32F5B">
      <w:pPr>
        <w:pStyle w:val="Tijeloteksta2"/>
        <w:jc w:val="center"/>
        <w:rPr>
          <w:b/>
          <w:lang w:val="hr-HR"/>
        </w:rPr>
      </w:pPr>
      <w:r>
        <w:rPr>
          <w:b/>
          <w:lang w:val="hr-HR"/>
        </w:rPr>
        <w:t>IV</w:t>
      </w:r>
    </w:p>
    <w:p w:rsidRDefault="006E46A9" w:rsidP="00F417D7" w:rsidR="006E46A9">
      <w:pPr>
        <w:pStyle w:val="Tijeloteksta2"/>
        <w:jc w:val="center"/>
        <w:rPr>
          <w:b/>
          <w:lang w:val="hr-HR"/>
        </w:rPr>
      </w:pPr>
    </w:p>
    <w:p w:rsidRDefault="006E46A9" w:rsidP="00F417D7" w:rsidR="006E46A9">
      <w:pPr>
        <w:pStyle w:val="Tijeloteksta2"/>
        <w:jc w:val="center"/>
        <w:rPr>
          <w:b/>
          <w:lang w:val="hr-HR"/>
        </w:rPr>
      </w:pPr>
      <w:r>
        <w:rPr>
          <w:b/>
          <w:lang w:val="hr-HR"/>
        </w:rPr>
        <w:t>RADNI ODNOSI</w:t>
      </w:r>
    </w:p>
    <w:p w:rsidRDefault="006E46A9" w:rsidP="006E46A9" w:rsidR="006E46A9">
      <w:pPr>
        <w:pStyle w:val="Tijeloteksta2"/>
        <w:rPr>
          <w:b/>
          <w:lang w:val="hr-HR"/>
        </w:rPr>
      </w:pPr>
    </w:p>
    <w:p w:rsidRDefault="006E46A9" w:rsidP="006E46A9" w:rsidR="006E46A9">
      <w:pPr>
        <w:pStyle w:val="Tijeloteksta2"/>
        <w:rPr>
          <w:lang w:val="hr-HR"/>
        </w:rPr>
      </w:pPr>
      <w:r>
        <w:rPr>
          <w:lang w:val="hr-HR"/>
        </w:rPr>
        <w:t>Trgovačko društvo nema zaposlenih radnika.</w:t>
      </w:r>
    </w:p>
    <w:p w:rsidRDefault="006E46A9" w:rsidP="006E46A9" w:rsidR="006E46A9">
      <w:pPr>
        <w:pStyle w:val="Tijeloteksta2"/>
        <w:rPr>
          <w:lang w:val="hr-HR"/>
        </w:rPr>
      </w:pPr>
      <w:r>
        <w:rPr>
          <w:lang w:val="hr-HR"/>
        </w:rPr>
        <w:t>Radnici su u 2011. godini dobili otkaze Ugovora o radu i pokrenuli stečajni postupak radi naplate neisplaćenih plaća.</w:t>
      </w:r>
    </w:p>
    <w:p w:rsidRDefault="006E46A9" w:rsidP="006E46A9" w:rsidR="006E46A9">
      <w:pPr>
        <w:pStyle w:val="Tijeloteksta2"/>
        <w:rPr>
          <w:lang w:val="hr-HR"/>
        </w:rPr>
      </w:pPr>
      <w:r>
        <w:rPr>
          <w:lang w:val="hr-HR"/>
        </w:rPr>
        <w:t>Ukupno u 2011. godini bilo je zaposleno 173 radnika. Stečajni dužnik duguje radnicima s osnove brutto plaća ukupni iznos od 2.243.209,81 kn.</w:t>
      </w:r>
    </w:p>
    <w:p w:rsidRDefault="006E46A9" w:rsidP="006E46A9" w:rsidR="006E46A9" w:rsidRPr="006E46A9">
      <w:pPr>
        <w:pStyle w:val="Tijeloteksta2"/>
        <w:rPr>
          <w:lang w:val="hr-HR"/>
        </w:rPr>
      </w:pPr>
      <w:r>
        <w:rPr>
          <w:lang w:val="hr-HR"/>
        </w:rPr>
        <w:t>Stečajni upravitelj je za ispitno ročište sastavio tablice prvog višeg isplatnog reda i priznao sve tražbine radnika.</w:t>
      </w:r>
    </w:p>
    <w:p w:rsidRDefault="006E46A9" w:rsidP="006E46A9" w:rsidR="006E46A9">
      <w:pPr>
        <w:pStyle w:val="Tijeloteksta2"/>
        <w:rPr>
          <w:b/>
          <w:lang w:val="hr-HR"/>
        </w:rPr>
      </w:pPr>
    </w:p>
    <w:p w:rsidRDefault="00DB43F1" w:rsidP="00F417D7" w:rsidR="00F417D7">
      <w:pPr>
        <w:pStyle w:val="Tijeloteksta2"/>
        <w:jc w:val="center"/>
        <w:rPr>
          <w:b/>
          <w:lang w:val="hr-HR"/>
        </w:rPr>
      </w:pPr>
      <w:r>
        <w:rPr>
          <w:b/>
        </w:rPr>
        <w:t>V</w:t>
      </w:r>
    </w:p>
    <w:p w:rsidRDefault="005432E4" w:rsidP="00F417D7" w:rsidR="005432E4" w:rsidRPr="005432E4">
      <w:pPr>
        <w:pStyle w:val="Tijeloteksta2"/>
        <w:jc w:val="center"/>
        <w:rPr>
          <w:b/>
          <w:lang w:val="hr-HR"/>
        </w:rPr>
      </w:pPr>
    </w:p>
    <w:p w:rsidRDefault="00F417D7" w:rsidP="00F417D7" w:rsidR="00F417D7" w:rsidRPr="00F417D7">
      <w:pPr>
        <w:pStyle w:val="Tijeloteksta2"/>
        <w:jc w:val="center"/>
        <w:rPr>
          <w:b/>
        </w:rPr>
      </w:pPr>
      <w:r w:rsidRPr="00F417D7">
        <w:rPr>
          <w:b/>
        </w:rPr>
        <w:t>REZIME I ZAKLJUČAK</w:t>
      </w:r>
    </w:p>
    <w:p w:rsidRDefault="00F417D7" w:rsidP="00F417D7" w:rsidR="00F417D7">
      <w:pPr>
        <w:pStyle w:val="Tijeloteksta2"/>
      </w:pPr>
    </w:p>
    <w:p w:rsidRDefault="00662938" w:rsidR="00620B70">
      <w:pPr>
        <w:pStyle w:val="Tijeloteksta2"/>
        <w:rPr>
          <w:lang w:val="hr-HR"/>
        </w:rPr>
      </w:pPr>
      <w:r>
        <w:rPr>
          <w:lang w:val="hr-HR"/>
        </w:rPr>
        <w:t>Iz Izvješća stečajnog upravitelja i financijsko knjigovodstvene dokumentacije evidentno je da je trgovačko društvo Trgoingrad d.o.o. u stečaju</w:t>
      </w:r>
    </w:p>
    <w:p w:rsidRDefault="00662938" w:rsidR="00662938">
      <w:pPr>
        <w:pStyle w:val="Tijeloteksta2"/>
        <w:rPr>
          <w:lang w:val="hr-HR"/>
        </w:rPr>
      </w:pPr>
    </w:p>
    <w:p w:rsidRDefault="00662938" w:rsidP="00662938" w:rsidR="00662938" w:rsidRPr="00662938">
      <w:pPr>
        <w:pStyle w:val="Tijeloteksta2"/>
        <w:numPr>
          <w:ilvl w:val="0"/>
          <w:numId w:val="16"/>
        </w:numPr>
        <w:rPr>
          <w:b/>
          <w:lang w:val="hr-HR"/>
        </w:rPr>
      </w:pPr>
      <w:r w:rsidRPr="00662938">
        <w:rPr>
          <w:b/>
          <w:lang w:val="hr-HR"/>
        </w:rPr>
        <w:t>nesposobno za plaćanje</w:t>
      </w:r>
    </w:p>
    <w:p w:rsidRDefault="00662938" w:rsidP="00662938" w:rsidR="00662938" w:rsidRPr="00662938">
      <w:pPr>
        <w:pStyle w:val="Tijeloteksta2"/>
        <w:numPr>
          <w:ilvl w:val="0"/>
          <w:numId w:val="16"/>
        </w:numPr>
        <w:rPr>
          <w:b/>
          <w:lang w:val="hr-HR"/>
        </w:rPr>
      </w:pPr>
      <w:r w:rsidRPr="00662938">
        <w:rPr>
          <w:b/>
          <w:lang w:val="hr-HR"/>
        </w:rPr>
        <w:t>prezaduženo.</w:t>
      </w:r>
    </w:p>
    <w:p w:rsidRDefault="00662938" w:rsidP="00662938" w:rsidR="00662938">
      <w:pPr>
        <w:pStyle w:val="Tijeloteksta2"/>
        <w:rPr>
          <w:lang w:val="hr-HR"/>
        </w:rPr>
      </w:pPr>
    </w:p>
    <w:p w:rsidRDefault="00662938" w:rsidP="00662938" w:rsidR="00662938">
      <w:pPr>
        <w:pStyle w:val="Tijeloteksta2"/>
        <w:rPr>
          <w:b/>
          <w:lang w:val="hr-HR"/>
        </w:rPr>
      </w:pPr>
      <w:r w:rsidRPr="00662938">
        <w:rPr>
          <w:b/>
          <w:lang w:val="hr-HR"/>
        </w:rPr>
        <w:t>Obveze</w:t>
      </w:r>
      <w:r w:rsidR="00D73F7C">
        <w:rPr>
          <w:b/>
          <w:lang w:val="hr-HR"/>
        </w:rPr>
        <w:tab/>
      </w:r>
      <w:r w:rsidR="00D73F7C">
        <w:rPr>
          <w:b/>
          <w:lang w:val="hr-HR"/>
        </w:rPr>
        <w:tab/>
      </w:r>
      <w:r w:rsidR="00D73F7C">
        <w:rPr>
          <w:b/>
          <w:lang w:val="hr-HR"/>
        </w:rPr>
        <w:tab/>
      </w:r>
      <w:r w:rsidR="00D73F7C">
        <w:rPr>
          <w:b/>
          <w:lang w:val="hr-HR"/>
        </w:rPr>
        <w:tab/>
      </w:r>
      <w:r w:rsidR="00D73F7C">
        <w:rPr>
          <w:b/>
          <w:lang w:val="hr-HR"/>
        </w:rPr>
        <w:tab/>
      </w:r>
      <w:r w:rsidR="00D73F7C">
        <w:rPr>
          <w:b/>
          <w:lang w:val="hr-HR"/>
        </w:rPr>
        <w:tab/>
      </w:r>
      <w:r w:rsidR="00D73F7C">
        <w:rPr>
          <w:b/>
          <w:lang w:val="hr-HR"/>
        </w:rPr>
        <w:tab/>
      </w:r>
      <w:r w:rsidR="00D73F7C">
        <w:rPr>
          <w:b/>
          <w:lang w:val="hr-HR"/>
        </w:rPr>
        <w:tab/>
        <w:t>69.972.257,57 kn</w:t>
      </w:r>
    </w:p>
    <w:p w:rsidRDefault="00D73F7C" w:rsidP="00662938" w:rsidR="00D73F7C">
      <w:pPr>
        <w:pStyle w:val="Tijeloteksta2"/>
        <w:rPr>
          <w:b/>
          <w:lang w:val="hr-HR"/>
        </w:rPr>
      </w:pPr>
    </w:p>
    <w:p w:rsidRDefault="00D73F7C" w:rsidP="00662938" w:rsidR="00D73F7C">
      <w:pPr>
        <w:pStyle w:val="Tijeloteksta2"/>
        <w:rPr>
          <w:b/>
          <w:lang w:val="hr-HR"/>
        </w:rPr>
      </w:pPr>
      <w:r>
        <w:rPr>
          <w:b/>
          <w:lang w:val="hr-HR"/>
        </w:rPr>
        <w:t>Potraživanja</w:t>
      </w:r>
      <w:r>
        <w:rPr>
          <w:b/>
          <w:lang w:val="hr-HR"/>
        </w:rPr>
        <w:tab/>
      </w:r>
      <w:r>
        <w:rPr>
          <w:b/>
          <w:lang w:val="hr-HR"/>
        </w:rPr>
        <w:tab/>
      </w:r>
      <w:r>
        <w:rPr>
          <w:b/>
          <w:lang w:val="hr-HR"/>
        </w:rPr>
        <w:tab/>
      </w:r>
      <w:r>
        <w:rPr>
          <w:b/>
          <w:lang w:val="hr-HR"/>
        </w:rPr>
        <w:tab/>
      </w:r>
      <w:r>
        <w:rPr>
          <w:b/>
          <w:lang w:val="hr-HR"/>
        </w:rPr>
        <w:tab/>
      </w:r>
      <w:r>
        <w:rPr>
          <w:b/>
          <w:lang w:val="hr-HR"/>
        </w:rPr>
        <w:tab/>
      </w:r>
      <w:r>
        <w:rPr>
          <w:b/>
          <w:lang w:val="hr-HR"/>
        </w:rPr>
        <w:tab/>
      </w:r>
      <w:r>
        <w:rPr>
          <w:b/>
          <w:lang w:val="hr-HR"/>
        </w:rPr>
        <w:tab/>
        <w:t xml:space="preserve">  5.395.645,36 kn</w:t>
      </w:r>
    </w:p>
    <w:p w:rsidRDefault="00D73F7C" w:rsidP="00662938" w:rsidR="00D73F7C">
      <w:pPr>
        <w:pStyle w:val="Tijeloteksta2"/>
        <w:rPr>
          <w:b/>
          <w:lang w:val="hr-HR"/>
        </w:rPr>
      </w:pPr>
    </w:p>
    <w:p w:rsidRDefault="00D73F7C" w:rsidP="00662938" w:rsidR="00D73F7C">
      <w:pPr>
        <w:pStyle w:val="Tijeloteksta2"/>
        <w:rPr>
          <w:lang w:val="hr-HR"/>
        </w:rPr>
      </w:pPr>
      <w:r>
        <w:rPr>
          <w:lang w:val="hr-HR"/>
        </w:rPr>
        <w:t>U tijeku stečajnog postupka pokazalo se da je veći dio potraživanja neutemeljen jer dužnik nije dovršio građevinske radove, dio kupaca je blokiran, a depozit kod Credo banke je nenaplativ jer je banka u stečaju.</w:t>
      </w:r>
    </w:p>
    <w:p w:rsidRDefault="00D73F7C" w:rsidP="00662938" w:rsidR="00D73F7C">
      <w:pPr>
        <w:pStyle w:val="Tijeloteksta2"/>
        <w:rPr>
          <w:lang w:val="hr-HR"/>
        </w:rPr>
      </w:pPr>
    </w:p>
    <w:p w:rsidRDefault="00D73F7C" w:rsidP="00662938" w:rsidR="00D73F7C" w:rsidRPr="00D73F7C">
      <w:pPr>
        <w:pStyle w:val="Tijeloteksta2"/>
        <w:rPr>
          <w:b/>
          <w:lang w:val="hr-HR"/>
        </w:rPr>
      </w:pPr>
      <w:r w:rsidRPr="00D73F7C">
        <w:rPr>
          <w:b/>
          <w:lang w:val="hr-HR"/>
        </w:rPr>
        <w:t>Imovina</w:t>
      </w:r>
    </w:p>
    <w:p w:rsidRDefault="00D73F7C" w:rsidP="00662938" w:rsidR="00D73F7C">
      <w:pPr>
        <w:pStyle w:val="Tijeloteksta2"/>
        <w:rPr>
          <w:lang w:val="hr-HR"/>
        </w:rPr>
      </w:pPr>
      <w:r w:rsidRPr="005D1BE9">
        <w:rPr>
          <w:b/>
          <w:lang w:val="hr-HR"/>
        </w:rPr>
        <w:t>Asfaltna baza</w:t>
      </w:r>
      <w:r w:rsidRPr="005D1BE9">
        <w:rPr>
          <w:b/>
          <w:lang w:val="hr-HR"/>
        </w:rPr>
        <w:tab/>
      </w:r>
      <w:r>
        <w:rPr>
          <w:lang w:val="hr-HR"/>
        </w:rPr>
        <w:tab/>
      </w:r>
      <w:r>
        <w:rPr>
          <w:lang w:val="hr-HR"/>
        </w:rPr>
        <w:tab/>
      </w:r>
      <w:r>
        <w:rPr>
          <w:lang w:val="hr-HR"/>
        </w:rPr>
        <w:tab/>
      </w:r>
      <w:r>
        <w:rPr>
          <w:lang w:val="hr-HR"/>
        </w:rPr>
        <w:tab/>
      </w:r>
      <w:r>
        <w:rPr>
          <w:lang w:val="hr-HR"/>
        </w:rPr>
        <w:tab/>
      </w:r>
      <w:r>
        <w:rPr>
          <w:lang w:val="hr-HR"/>
        </w:rPr>
        <w:tab/>
      </w:r>
      <w:r w:rsidR="003513B4">
        <w:rPr>
          <w:lang w:val="hr-HR"/>
        </w:rPr>
        <w:t xml:space="preserve">14.000.000,00 </w:t>
      </w:r>
      <w:r>
        <w:rPr>
          <w:lang w:val="hr-HR"/>
        </w:rPr>
        <w:t xml:space="preserve"> kn</w:t>
      </w:r>
    </w:p>
    <w:p w:rsidRDefault="003B2C32" w:rsidP="00662938" w:rsidR="00D73F7C">
      <w:pPr>
        <w:pStyle w:val="Tijeloteksta2"/>
        <w:rPr>
          <w:lang w:val="hr-HR"/>
        </w:rPr>
      </w:pPr>
      <w:r>
        <w:rPr>
          <w:lang w:val="hr-HR"/>
        </w:rPr>
        <w:lastRenderedPageBreak/>
        <w:t xml:space="preserve">Na asfaltnoj bazi je razlučno pravo Erste&amp;Steiermarkischebank d.d. u punom iznosu. </w:t>
      </w:r>
      <w:r w:rsidR="00FD4FB2">
        <w:rPr>
          <w:lang w:val="hr-HR"/>
        </w:rPr>
        <w:t>Potraživanja preuzeto B2 Kapital.</w:t>
      </w:r>
    </w:p>
    <w:p w:rsidRDefault="003B2C32" w:rsidP="00662938" w:rsidR="003B2C32">
      <w:pPr>
        <w:pStyle w:val="Tijeloteksta2"/>
        <w:rPr>
          <w:lang w:val="hr-HR"/>
        </w:rPr>
      </w:pPr>
    </w:p>
    <w:p w:rsidRDefault="003B2C32" w:rsidP="00662938" w:rsidR="003B2C32">
      <w:pPr>
        <w:pStyle w:val="Tijeloteksta2"/>
        <w:rPr>
          <w:lang w:val="hr-HR"/>
        </w:rPr>
      </w:pPr>
    </w:p>
    <w:p w:rsidRDefault="003B2C32" w:rsidP="00662938" w:rsidR="003B2C32" w:rsidRPr="005D1BE9">
      <w:pPr>
        <w:pStyle w:val="Tijeloteksta2"/>
        <w:rPr>
          <w:b/>
          <w:lang w:val="hr-HR"/>
        </w:rPr>
      </w:pPr>
      <w:r w:rsidRPr="005D1BE9">
        <w:rPr>
          <w:b/>
          <w:lang w:val="hr-HR"/>
        </w:rPr>
        <w:t>Uredski namještaj</w:t>
      </w:r>
    </w:p>
    <w:p w:rsidRDefault="003F4A36" w:rsidP="00662938" w:rsidR="003F4A36">
      <w:pPr>
        <w:pStyle w:val="Tijeloteksta2"/>
        <w:rPr>
          <w:lang w:val="hr-HR"/>
        </w:rPr>
      </w:pPr>
      <w:r>
        <w:rPr>
          <w:lang w:val="hr-HR"/>
        </w:rPr>
        <w:t>Uredski namještaj je procijenjen po sudskom vještaku na iznos od 17.514,20 kn. Po toj cijeni je i prodan.</w:t>
      </w:r>
    </w:p>
    <w:p w:rsidRDefault="003F4A36" w:rsidP="00662938" w:rsidR="003F4A36" w:rsidRPr="00D73F7C">
      <w:pPr>
        <w:pStyle w:val="Tijeloteksta2"/>
        <w:rPr>
          <w:lang w:val="hr-HR"/>
        </w:rPr>
      </w:pPr>
    </w:p>
    <w:p w:rsidRDefault="00662938" w:rsidP="00662938" w:rsidR="00662938">
      <w:pPr>
        <w:pStyle w:val="Tijeloteksta2"/>
        <w:rPr>
          <w:lang w:val="hr-HR"/>
        </w:rPr>
      </w:pPr>
    </w:p>
    <w:p w:rsidRDefault="005D1BE9" w:rsidP="00662938" w:rsidR="00662938">
      <w:pPr>
        <w:pStyle w:val="Tijeloteksta2"/>
        <w:rPr>
          <w:lang w:val="hr-HR"/>
        </w:rPr>
      </w:pPr>
      <w:r>
        <w:rPr>
          <w:lang w:val="hr-HR"/>
        </w:rPr>
        <w:t>Znači, ostvarene su pretpostavke za obustavu postupka zbog nedostatnosti mase za ispunjenje osta</w:t>
      </w:r>
      <w:r w:rsidR="00A544AA">
        <w:rPr>
          <w:lang w:val="hr-HR"/>
        </w:rPr>
        <w:t>lih obveza stečajne mase (čl. 20</w:t>
      </w:r>
      <w:r>
        <w:rPr>
          <w:lang w:val="hr-HR"/>
        </w:rPr>
        <w:t>4. Stečajnog zakona).</w:t>
      </w:r>
    </w:p>
    <w:p w:rsidRDefault="005D1BE9" w:rsidP="00662938" w:rsidR="005D1BE9">
      <w:pPr>
        <w:pStyle w:val="Tijeloteksta2"/>
        <w:rPr>
          <w:lang w:val="hr-HR"/>
        </w:rPr>
      </w:pPr>
    </w:p>
    <w:p w:rsidRDefault="005D1BE9" w:rsidP="00662938" w:rsidR="005D1BE9">
      <w:pPr>
        <w:pStyle w:val="Tijeloteksta2"/>
        <w:rPr>
          <w:lang w:val="hr-HR"/>
        </w:rPr>
      </w:pPr>
    </w:p>
    <w:p w:rsidRDefault="005D1BE9" w:rsidP="00662938" w:rsidR="005D1BE9">
      <w:pPr>
        <w:pStyle w:val="Tijeloteksta2"/>
        <w:rPr>
          <w:lang w:val="hr-HR"/>
        </w:rPr>
      </w:pPr>
    </w:p>
    <w:p w:rsidRDefault="005D1BE9" w:rsidP="005D1BE9" w:rsidR="005D1BE9" w:rsidRPr="005D1BE9">
      <w:pPr>
        <w:pStyle w:val="Tijeloteksta2"/>
        <w:jc w:val="center"/>
        <w:rPr>
          <w:b/>
          <w:lang w:val="hr-HR"/>
        </w:rPr>
      </w:pPr>
      <w:r w:rsidRPr="005D1BE9">
        <w:rPr>
          <w:b/>
          <w:lang w:val="hr-HR"/>
        </w:rPr>
        <w:t>Z  A  K  L  J  U  Č  A  K</w:t>
      </w:r>
    </w:p>
    <w:p w:rsidRDefault="005D1BE9" w:rsidP="00662938" w:rsidR="005D1BE9">
      <w:pPr>
        <w:pStyle w:val="Tijeloteksta2"/>
        <w:rPr>
          <w:lang w:val="hr-HR"/>
        </w:rPr>
      </w:pPr>
    </w:p>
    <w:p w:rsidRDefault="005D1BE9" w:rsidP="00662938" w:rsidR="005D1BE9">
      <w:pPr>
        <w:pStyle w:val="Tijeloteksta2"/>
        <w:rPr>
          <w:lang w:val="hr-HR"/>
        </w:rPr>
      </w:pPr>
    </w:p>
    <w:p w:rsidRDefault="00A544AA" w:rsidP="00FD4FB2" w:rsidR="005D1BE9">
      <w:pPr>
        <w:pStyle w:val="Tijeloteksta2"/>
        <w:numPr>
          <w:ilvl w:val="0"/>
          <w:numId w:val="20"/>
        </w:numPr>
        <w:rPr>
          <w:lang w:val="hr-HR"/>
        </w:rPr>
      </w:pPr>
      <w:r>
        <w:rPr>
          <w:lang w:val="hr-HR"/>
        </w:rPr>
        <w:t>U skladu sa člankom 20</w:t>
      </w:r>
      <w:r w:rsidR="009042D8">
        <w:rPr>
          <w:lang w:val="hr-HR"/>
        </w:rPr>
        <w:t xml:space="preserve">4. Stečajnog zakona, stečajni upravitelj PREDLAŽE stečajnom sucu da na temelju Izvještaja iz kojeg evidentno proizlazi da </w:t>
      </w:r>
      <w:r w:rsidR="00DB43F1">
        <w:rPr>
          <w:lang w:val="hr-HR"/>
        </w:rPr>
        <w:t xml:space="preserve">su troškovi stečajnog postupka pomireni a da </w:t>
      </w:r>
      <w:r w:rsidR="009042D8">
        <w:rPr>
          <w:lang w:val="hr-HR"/>
        </w:rPr>
        <w:t>stečajna masa nije dostatna za ispunjenje dospjelih obveza dužnika Rješenjem donese odluku o obustavi stečajnog postupka.</w:t>
      </w:r>
    </w:p>
    <w:p w:rsidRDefault="00FD4FB2" w:rsidP="00FD4FB2" w:rsidR="00FD4FB2">
      <w:pPr>
        <w:pStyle w:val="Tijeloteksta2"/>
        <w:numPr>
          <w:ilvl w:val="0"/>
          <w:numId w:val="20"/>
        </w:numPr>
        <w:rPr>
          <w:lang w:val="hr-HR"/>
        </w:rPr>
      </w:pPr>
      <w:r>
        <w:rPr>
          <w:lang w:val="hr-HR"/>
        </w:rPr>
        <w:t>Predlažem stečajnom sucu da zbog dugotrajnosti stečajnog postupka tužitelja AMMAN ASPHALT (3.126.025,00 kn) zbog priznanja izlučnog prava koji se vodi kod Trgovačkog suda u Zagrebu da se donese odluka o registriranju asfaltne baze – Trgoingrad kao stečajna masa s posebnim OIB-om i žiro računom. Sredstva od zakupa asfaltne baze uplaćivat će se na žiro račun. Za troškove sudskog postupka, odvjetničke troškove i ostale troškove deponirati će se 500.000,00 kuna na račun javnog bilježnika ili Trgovačkog suda u Zagrebu.</w:t>
      </w:r>
    </w:p>
    <w:p w:rsidRDefault="005432E4" w:rsidP="00662938" w:rsidR="005432E4">
      <w:pPr>
        <w:pStyle w:val="Tijeloteksta2"/>
        <w:rPr>
          <w:lang w:val="hr-HR"/>
        </w:rPr>
      </w:pPr>
    </w:p>
    <w:p w:rsidRDefault="00662938" w:rsidP="00662938" w:rsidR="00662938" w:rsidRPr="00662938">
      <w:pPr>
        <w:pStyle w:val="Tijeloteksta2"/>
        <w:rPr>
          <w:lang w:val="hr-HR"/>
        </w:rPr>
      </w:pPr>
    </w:p>
    <w:p w:rsidRDefault="00620B70" w:rsidR="00620B70">
      <w:pPr>
        <w:pStyle w:val="Tijeloteksta2"/>
      </w:pPr>
    </w:p>
    <w:p w:rsidRDefault="001D1F2C" w:rsidR="001D1F2C">
      <w:pPr>
        <w:pStyle w:val="Tijeloteksta2"/>
      </w:pPr>
      <w:r>
        <w:tab/>
      </w:r>
      <w:r>
        <w:tab/>
      </w:r>
      <w:r>
        <w:tab/>
      </w:r>
      <w:r>
        <w:tab/>
      </w:r>
      <w:r>
        <w:tab/>
      </w:r>
      <w:r>
        <w:tab/>
      </w:r>
      <w:r>
        <w:tab/>
      </w:r>
      <w:r>
        <w:tab/>
      </w:r>
      <w:r w:rsidR="0008156D">
        <w:t>S</w:t>
      </w:r>
      <w:r>
        <w:t>tečajni upravitelj:</w:t>
      </w:r>
    </w:p>
    <w:p w:rsidRDefault="001D1F2C" w:rsidR="001D1F2C">
      <w:pPr>
        <w:pStyle w:val="Tijeloteksta2"/>
      </w:pPr>
      <w:r>
        <w:tab/>
      </w:r>
      <w:r>
        <w:tab/>
      </w:r>
      <w:r>
        <w:tab/>
      </w:r>
      <w:r>
        <w:tab/>
      </w:r>
      <w:r>
        <w:tab/>
      </w:r>
      <w:r>
        <w:tab/>
      </w:r>
      <w:r>
        <w:tab/>
      </w:r>
      <w:r>
        <w:tab/>
        <w:t>Jerko-Duško Suić, dipl.iur.</w:t>
      </w:r>
    </w:p>
    <w:p w:rsidRDefault="007B1008" w:rsidR="007B1008">
      <w:pPr>
        <w:pStyle w:val="Tijeloteksta2"/>
      </w:pPr>
    </w:p>
    <w:sectPr w:rsidR="007B1008">
      <w:headerReference w:type="default" r:id="rId10"/>
      <w:footerReference w:type="even" r:id="rId11"/>
      <w:footerReference w:type="default" r:id="rId12"/>
      <w:pgSz w:code="9"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2298" w:rsidR="00762298">
      <w:r>
        <w:separator/>
      </w:r>
    </w:p>
  </w:endnote>
  <w:endnote w:id="0" w:type="continuationSeparator">
    <w:p w:rsidRDefault="00762298" w:rsidR="007622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7EB3" w:rsidR="00967EB3">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67EB3" w:rsidR="00967EB3">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7EB3" w:rsidR="00967EB3">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5F6B">
      <w:rPr>
        <w:rStyle w:val="Brojstranice"/>
        <w:noProof/>
      </w:rPr>
      <w:t>13</w:t>
    </w:r>
    <w:r>
      <w:rPr>
        <w:rStyle w:val="Brojstranice"/>
      </w:rPr>
      <w:fldChar w:fldCharType="end"/>
    </w:r>
  </w:p>
  <w:p w:rsidRDefault="00967EB3" w:rsidR="00967EB3">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2298" w:rsidR="00762298">
      <w:r>
        <w:separator/>
      </w:r>
    </w:p>
  </w:footnote>
  <w:footnote w:id="0" w:type="continuationSeparator">
    <w:p w:rsidRDefault="00762298" w:rsidR="007622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7EB3" w:rsidP="00CF4963" w:rsidR="00967EB3">
    <w:pPr>
      <w:spacing w:lineRule="auto" w:line="360"/>
      <w:jc w:val="right"/>
      <w:rPr>
        <w:b/>
        <w:bCs/>
        <w:i/>
        <w:iCs/>
        <w:lang w:val="hr-HR"/>
      </w:rPr>
    </w:pPr>
    <w:r>
      <w:rPr>
        <w:i/>
        <w:lang w:val="hr-HR"/>
      </w:rPr>
      <w:t>Izvješće  stečajnog upravitelja</w:t>
    </w:r>
    <w:r>
      <w:rPr>
        <w:b/>
        <w:bCs/>
        <w:i/>
        <w:iCs/>
        <w:lang w:val="hr-HR"/>
      </w:rPr>
      <w:t xml:space="preserve"> TRGOINGRAD d.o.o.</w:t>
    </w:r>
    <w:r w:rsidR="00BE612C">
      <w:rPr>
        <w:b/>
        <w:bCs/>
        <w:i/>
        <w:iCs/>
        <w:lang w:val="hr-HR"/>
      </w:rPr>
      <w:t>- u stečaju</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484769"/>
    <w:multiLevelType w:val="hybridMultilevel"/>
    <w:tmpl w:val="378A0068"/>
    <w:lvl w:tplc="E7F8BA64"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C44423"/>
    <w:multiLevelType w:val="hybridMultilevel"/>
    <w:tmpl w:val="B0B0FA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1DD6DE9"/>
    <w:multiLevelType w:val="hybridMultilevel"/>
    <w:tmpl w:val="4E0CAC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2B73454"/>
    <w:multiLevelType w:val="hybridMultilevel"/>
    <w:tmpl w:val="F5F8DA84"/>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966C52E8" w:ilvl="2">
      <w:start w:val="40"/>
      <w:numFmt w:val="bullet"/>
      <w:lvlText w:val="-"/>
      <w:lvlJc w:val="left"/>
      <w:pPr>
        <w:tabs>
          <w:tab w:pos="2340" w:val="num"/>
        </w:tabs>
        <w:ind w:hanging="360" w:left="2340"/>
      </w:pPr>
      <w:rPr>
        <w:rFonts w:cs="Times New Roman" w:eastAsia="Times New Roman" w:hAnsi="Times New Roman" w:ascii="Times New Roman" w:hint="default"/>
      </w:r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9DF45AF"/>
    <w:multiLevelType w:val="hybridMultilevel"/>
    <w:tmpl w:val="5F84AE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C262407"/>
    <w:multiLevelType w:val="hybridMultilevel"/>
    <w:tmpl w:val="2782150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F5A71B0"/>
    <w:multiLevelType w:val="hybridMultilevel"/>
    <w:tmpl w:val="12548D6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1416564"/>
    <w:multiLevelType w:val="hybridMultilevel"/>
    <w:tmpl w:val="C4FA4F6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8F62476"/>
    <w:multiLevelType w:val="hybridMultilevel"/>
    <w:tmpl w:val="975E7004"/>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184615"/>
    <w:multiLevelType w:val="hybridMultilevel"/>
    <w:tmpl w:val="723A9F76"/>
    <w:lvl w:tplc="0409000F" w:ilvl="0">
      <w:start w:val="1"/>
      <w:numFmt w:val="decimal"/>
      <w:lvlText w:val="%1."/>
      <w:lvlJc w:val="left"/>
      <w:pPr>
        <w:tabs>
          <w:tab w:pos="720" w:val="num"/>
        </w:tabs>
        <w:ind w:hanging="360" w:left="720"/>
      </w:pPr>
      <w:rPr>
        <w:rFonts w:hint="default"/>
      </w:rPr>
    </w:lvl>
    <w:lvl w:tplc="F2540C3C" w:ilvl="1">
      <w:start w:val="1"/>
      <w:numFmt w:val="lowerLetter"/>
      <w:lvlText w:val="%2)"/>
      <w:lvlJc w:val="left"/>
      <w:pPr>
        <w:tabs>
          <w:tab w:pos="1440" w:val="num"/>
        </w:tabs>
        <w:ind w:hanging="360" w:left="1440"/>
      </w:pPr>
      <w:rPr>
        <w:rFonts w:hint="default"/>
      </w:r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29CF202C"/>
    <w:multiLevelType w:val="hybridMultilevel"/>
    <w:tmpl w:val="C624CBC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CAF603D"/>
    <w:multiLevelType w:val="hybridMultilevel"/>
    <w:tmpl w:val="FEDCCBD4"/>
    <w:lvl w:tplc="041A000F" w:ilvl="0">
      <w:start w:val="1"/>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7135658"/>
    <w:multiLevelType w:val="hybridMultilevel"/>
    <w:tmpl w:val="85CEC26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4E375FE4"/>
    <w:multiLevelType w:val="hybridMultilevel"/>
    <w:tmpl w:val="BE2EA1A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4E5D785C"/>
    <w:multiLevelType w:val="hybridMultilevel"/>
    <w:tmpl w:val="1BE2EC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E6410CA"/>
    <w:multiLevelType w:val="hybridMultilevel"/>
    <w:tmpl w:val="8228C908"/>
    <w:lvl w:tplc="AE3CE180" w:ilvl="0">
      <w:start w:val="1"/>
      <w:numFmt w:val="lowerLetter"/>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52EC7CD2"/>
    <w:multiLevelType w:val="hybridMultilevel"/>
    <w:tmpl w:val="699A98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CE30F42"/>
    <w:multiLevelType w:val="hybridMultilevel"/>
    <w:tmpl w:val="F8186782"/>
    <w:lvl w:tplc="70C01864" w:ilvl="0">
      <w:start w:val="2"/>
      <w:numFmt w:val="bullet"/>
      <w:lvlText w:val="-"/>
      <w:lvlJc w:val="left"/>
      <w:pPr>
        <w:tabs>
          <w:tab w:pos="2160" w:val="num"/>
        </w:tabs>
        <w:ind w:hanging="360" w:left="2160"/>
      </w:pPr>
      <w:rPr>
        <w:rFonts w:cs="Times New Roman" w:eastAsia="Times New Roman" w:hAnsi="Times New Roman" w:ascii="Times New Roman" w:hint="default"/>
        <w:b w:val="false"/>
      </w:rPr>
    </w:lvl>
    <w:lvl w:tplc="04090003" w:ilvl="1">
      <w:start w:val="1"/>
      <w:numFmt w:val="bullet"/>
      <w:lvlText w:val="o"/>
      <w:lvlJc w:val="left"/>
      <w:pPr>
        <w:tabs>
          <w:tab w:pos="2880" w:val="num"/>
        </w:tabs>
        <w:ind w:hanging="360" w:left="2880"/>
      </w:pPr>
      <w:rPr>
        <w:rFonts w:hAnsi="Courier New" w:ascii="Courier New" w:hint="default"/>
      </w:rPr>
    </w:lvl>
    <w:lvl w:tplc="04090005" w:ilvl="2">
      <w:start w:val="1"/>
      <w:numFmt w:val="bullet"/>
      <w:lvlText w:val=""/>
      <w:lvlJc w:val="left"/>
      <w:pPr>
        <w:tabs>
          <w:tab w:pos="3600" w:val="num"/>
        </w:tabs>
        <w:ind w:hanging="360" w:left="3600"/>
      </w:pPr>
      <w:rPr>
        <w:rFonts w:hAnsi="Wingdings" w:ascii="Wingdings" w:hint="default"/>
      </w:rPr>
    </w:lvl>
    <w:lvl w:tplc="04090001" w:ilvl="3">
      <w:start w:val="1"/>
      <w:numFmt w:val="bullet"/>
      <w:lvlText w:val=""/>
      <w:lvlJc w:val="left"/>
      <w:pPr>
        <w:tabs>
          <w:tab w:pos="4320" w:val="num"/>
        </w:tabs>
        <w:ind w:hanging="360" w:left="4320"/>
      </w:pPr>
      <w:rPr>
        <w:rFonts w:hAnsi="Symbol" w:ascii="Symbol" w:hint="default"/>
      </w:rPr>
    </w:lvl>
    <w:lvl w:tentative="true" w:tplc="04090003" w:ilvl="4">
      <w:start w:val="1"/>
      <w:numFmt w:val="bullet"/>
      <w:lvlText w:val="o"/>
      <w:lvlJc w:val="left"/>
      <w:pPr>
        <w:tabs>
          <w:tab w:pos="5040" w:val="num"/>
        </w:tabs>
        <w:ind w:hanging="360" w:left="5040"/>
      </w:pPr>
      <w:rPr>
        <w:rFonts w:hAnsi="Courier New" w:ascii="Courier New" w:hint="default"/>
      </w:rPr>
    </w:lvl>
    <w:lvl w:tentative="true" w:tplc="04090005" w:ilvl="5">
      <w:start w:val="1"/>
      <w:numFmt w:val="bullet"/>
      <w:lvlText w:val=""/>
      <w:lvlJc w:val="left"/>
      <w:pPr>
        <w:tabs>
          <w:tab w:pos="5760" w:val="num"/>
        </w:tabs>
        <w:ind w:hanging="360" w:left="5760"/>
      </w:pPr>
      <w:rPr>
        <w:rFonts w:hAnsi="Wingdings" w:ascii="Wingdings" w:hint="default"/>
      </w:rPr>
    </w:lvl>
    <w:lvl w:tentative="true" w:tplc="04090001" w:ilvl="6">
      <w:start w:val="1"/>
      <w:numFmt w:val="bullet"/>
      <w:lvlText w:val=""/>
      <w:lvlJc w:val="left"/>
      <w:pPr>
        <w:tabs>
          <w:tab w:pos="6480" w:val="num"/>
        </w:tabs>
        <w:ind w:hanging="360" w:left="6480"/>
      </w:pPr>
      <w:rPr>
        <w:rFonts w:hAnsi="Symbol" w:ascii="Symbol" w:hint="default"/>
      </w:rPr>
    </w:lvl>
    <w:lvl w:tentative="true" w:tplc="04090003" w:ilvl="7">
      <w:start w:val="1"/>
      <w:numFmt w:val="bullet"/>
      <w:lvlText w:val="o"/>
      <w:lvlJc w:val="left"/>
      <w:pPr>
        <w:tabs>
          <w:tab w:pos="7200" w:val="num"/>
        </w:tabs>
        <w:ind w:hanging="360" w:left="7200"/>
      </w:pPr>
      <w:rPr>
        <w:rFonts w:hAnsi="Courier New" w:ascii="Courier New" w:hint="default"/>
      </w:rPr>
    </w:lvl>
    <w:lvl w:tentative="true" w:tplc="04090005" w:ilvl="8">
      <w:start w:val="1"/>
      <w:numFmt w:val="bullet"/>
      <w:lvlText w:val=""/>
      <w:lvlJc w:val="left"/>
      <w:pPr>
        <w:tabs>
          <w:tab w:pos="7920" w:val="num"/>
        </w:tabs>
        <w:ind w:hanging="360" w:left="7920"/>
      </w:pPr>
      <w:rPr>
        <w:rFonts w:hAnsi="Wingdings" w:ascii="Wingdings" w:hint="default"/>
      </w:rPr>
    </w:lvl>
  </w:abstractNum>
  <w:abstractNum w:abstractNumId="18">
    <w:nsid w:val="6F874E55"/>
    <w:multiLevelType w:val="hybridMultilevel"/>
    <w:tmpl w:val="8A1852BA"/>
    <w:lvl w:tplc="FC6C5844" w:ilvl="0">
      <w:start w:val="5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C91112D"/>
    <w:multiLevelType w:val="hybridMultilevel"/>
    <w:tmpl w:val="FEDCCBD4"/>
    <w:lvl w:tplc="041A000F" w:ilvl="0">
      <w:start w:val="1"/>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17"/>
  </w:num>
  <w:num w:numId="3">
    <w:abstractNumId w:val="9"/>
  </w:num>
  <w:num w:numId="4">
    <w:abstractNumId w:val="13"/>
  </w:num>
  <w:num w:numId="5">
    <w:abstractNumId w:val="7"/>
  </w:num>
  <w:num w:numId="6">
    <w:abstractNumId w:val="12"/>
  </w:num>
  <w:num w:numId="7">
    <w:abstractNumId w:val="6"/>
  </w:num>
  <w:num w:numId="8">
    <w:abstractNumId w:val="11"/>
  </w:num>
  <w:num w:numId="9">
    <w:abstractNumId w:val="10"/>
  </w:num>
  <w:num w:numId="10">
    <w:abstractNumId w:val="18"/>
  </w:num>
  <w:num w:numId="11">
    <w:abstractNumId w:val="15"/>
  </w:num>
  <w:num w:numId="12">
    <w:abstractNumId w:val="19"/>
  </w:num>
  <w:num w:numId="13">
    <w:abstractNumId w:val="17"/>
  </w:num>
  <w:num w:numId="14">
    <w:abstractNumId w:val="8"/>
  </w:num>
  <w:num w:numId="15">
    <w:abstractNumId w:val="5"/>
  </w:num>
  <w:num w:numId="16">
    <w:abstractNumId w:val="0"/>
  </w:num>
  <w:num w:numId="17">
    <w:abstractNumId w:val="1"/>
  </w:num>
  <w:num w:numId="18">
    <w:abstractNumId w:val="4"/>
  </w:num>
  <w:num w:numId="19">
    <w:abstractNumId w:val="2"/>
  </w:num>
  <w:num w:numId="20">
    <w:abstractNumId w:val="16"/>
  </w:num>
  <w:num w:numId="21">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6102"/>
    <w:rsid w:val="00041904"/>
    <w:rsid w:val="000616D3"/>
    <w:rsid w:val="0008107C"/>
    <w:rsid w:val="0008156D"/>
    <w:rsid w:val="00097469"/>
    <w:rsid w:val="000C4B35"/>
    <w:rsid w:val="000E2A89"/>
    <w:rsid w:val="000E696E"/>
    <w:rsid w:val="00113AFE"/>
    <w:rsid w:val="00127009"/>
    <w:rsid w:val="00131580"/>
    <w:rsid w:val="0013602D"/>
    <w:rsid w:val="00186259"/>
    <w:rsid w:val="00192671"/>
    <w:rsid w:val="001D1F2C"/>
    <w:rsid w:val="001D5538"/>
    <w:rsid w:val="001D610B"/>
    <w:rsid w:val="00200B80"/>
    <w:rsid w:val="00226ACF"/>
    <w:rsid w:val="00241520"/>
    <w:rsid w:val="00287170"/>
    <w:rsid w:val="00291422"/>
    <w:rsid w:val="00294064"/>
    <w:rsid w:val="002A5E3D"/>
    <w:rsid w:val="002C7402"/>
    <w:rsid w:val="002D7736"/>
    <w:rsid w:val="002E0F56"/>
    <w:rsid w:val="003513B4"/>
    <w:rsid w:val="00393DB1"/>
    <w:rsid w:val="003A03D5"/>
    <w:rsid w:val="003B2C32"/>
    <w:rsid w:val="003B79FA"/>
    <w:rsid w:val="003E4EAF"/>
    <w:rsid w:val="003E7A6C"/>
    <w:rsid w:val="003F150B"/>
    <w:rsid w:val="003F4A36"/>
    <w:rsid w:val="00407BE5"/>
    <w:rsid w:val="00420769"/>
    <w:rsid w:val="00427420"/>
    <w:rsid w:val="00465BC8"/>
    <w:rsid w:val="00480221"/>
    <w:rsid w:val="0049742B"/>
    <w:rsid w:val="004B468F"/>
    <w:rsid w:val="004C4D6C"/>
    <w:rsid w:val="004D07B4"/>
    <w:rsid w:val="004D7B14"/>
    <w:rsid w:val="00512834"/>
    <w:rsid w:val="005432E4"/>
    <w:rsid w:val="00550B2D"/>
    <w:rsid w:val="00560D1F"/>
    <w:rsid w:val="00570B17"/>
    <w:rsid w:val="00572F53"/>
    <w:rsid w:val="00573B54"/>
    <w:rsid w:val="0058565C"/>
    <w:rsid w:val="005D1BE9"/>
    <w:rsid w:val="005F58EB"/>
    <w:rsid w:val="00620B70"/>
    <w:rsid w:val="006349CA"/>
    <w:rsid w:val="006453E2"/>
    <w:rsid w:val="00654DAA"/>
    <w:rsid w:val="00661C0D"/>
    <w:rsid w:val="00662938"/>
    <w:rsid w:val="006664F9"/>
    <w:rsid w:val="00673ED1"/>
    <w:rsid w:val="00685409"/>
    <w:rsid w:val="00690D83"/>
    <w:rsid w:val="006A516D"/>
    <w:rsid w:val="006E14C0"/>
    <w:rsid w:val="006E26CC"/>
    <w:rsid w:val="006E46A9"/>
    <w:rsid w:val="006F34B1"/>
    <w:rsid w:val="006F7CA7"/>
    <w:rsid w:val="00700244"/>
    <w:rsid w:val="00714CCC"/>
    <w:rsid w:val="00724572"/>
    <w:rsid w:val="00734739"/>
    <w:rsid w:val="00762298"/>
    <w:rsid w:val="00774802"/>
    <w:rsid w:val="00786CC2"/>
    <w:rsid w:val="0079433F"/>
    <w:rsid w:val="007A4D3A"/>
    <w:rsid w:val="007B1008"/>
    <w:rsid w:val="007B53E3"/>
    <w:rsid w:val="007C2365"/>
    <w:rsid w:val="007D145A"/>
    <w:rsid w:val="007D536B"/>
    <w:rsid w:val="007D6FD6"/>
    <w:rsid w:val="007F2729"/>
    <w:rsid w:val="007F2E6A"/>
    <w:rsid w:val="00851674"/>
    <w:rsid w:val="00852E2C"/>
    <w:rsid w:val="00855BEA"/>
    <w:rsid w:val="00883DC3"/>
    <w:rsid w:val="00892F9F"/>
    <w:rsid w:val="00895006"/>
    <w:rsid w:val="008A39A7"/>
    <w:rsid w:val="008C1873"/>
    <w:rsid w:val="008F5809"/>
    <w:rsid w:val="008F5B48"/>
    <w:rsid w:val="008F5FC5"/>
    <w:rsid w:val="009042D8"/>
    <w:rsid w:val="0091336D"/>
    <w:rsid w:val="00913B78"/>
    <w:rsid w:val="00937447"/>
    <w:rsid w:val="00951A3F"/>
    <w:rsid w:val="0096134F"/>
    <w:rsid w:val="00967EB3"/>
    <w:rsid w:val="00985780"/>
    <w:rsid w:val="009912A2"/>
    <w:rsid w:val="009B2B1D"/>
    <w:rsid w:val="009D1F9C"/>
    <w:rsid w:val="00A01205"/>
    <w:rsid w:val="00A21135"/>
    <w:rsid w:val="00A23554"/>
    <w:rsid w:val="00A23DFE"/>
    <w:rsid w:val="00A244A0"/>
    <w:rsid w:val="00A2757D"/>
    <w:rsid w:val="00A36CDE"/>
    <w:rsid w:val="00A5428D"/>
    <w:rsid w:val="00A544AA"/>
    <w:rsid w:val="00A66873"/>
    <w:rsid w:val="00A93BB6"/>
    <w:rsid w:val="00AA7220"/>
    <w:rsid w:val="00AB662F"/>
    <w:rsid w:val="00AC523A"/>
    <w:rsid w:val="00AC73DC"/>
    <w:rsid w:val="00AF070F"/>
    <w:rsid w:val="00AF396D"/>
    <w:rsid w:val="00B0766F"/>
    <w:rsid w:val="00B3189E"/>
    <w:rsid w:val="00B40A4E"/>
    <w:rsid w:val="00B460FE"/>
    <w:rsid w:val="00B5071B"/>
    <w:rsid w:val="00B57792"/>
    <w:rsid w:val="00B61E67"/>
    <w:rsid w:val="00B77692"/>
    <w:rsid w:val="00B956BC"/>
    <w:rsid w:val="00BE612C"/>
    <w:rsid w:val="00BF00C2"/>
    <w:rsid w:val="00C11F07"/>
    <w:rsid w:val="00C16DC5"/>
    <w:rsid w:val="00C40320"/>
    <w:rsid w:val="00C46792"/>
    <w:rsid w:val="00C6023E"/>
    <w:rsid w:val="00CA5185"/>
    <w:rsid w:val="00CF4963"/>
    <w:rsid w:val="00CF632F"/>
    <w:rsid w:val="00D0045D"/>
    <w:rsid w:val="00D06E49"/>
    <w:rsid w:val="00D73F7C"/>
    <w:rsid w:val="00DB43F1"/>
    <w:rsid w:val="00DD01E1"/>
    <w:rsid w:val="00DD4B22"/>
    <w:rsid w:val="00DD5C8B"/>
    <w:rsid w:val="00DE1013"/>
    <w:rsid w:val="00DE1300"/>
    <w:rsid w:val="00DE792C"/>
    <w:rsid w:val="00DF532D"/>
    <w:rsid w:val="00E02FC6"/>
    <w:rsid w:val="00E06BF4"/>
    <w:rsid w:val="00E253D4"/>
    <w:rsid w:val="00E32F5B"/>
    <w:rsid w:val="00E61177"/>
    <w:rsid w:val="00E72469"/>
    <w:rsid w:val="00E821AD"/>
    <w:rsid w:val="00EA59E0"/>
    <w:rsid w:val="00EA6D6D"/>
    <w:rsid w:val="00EA70B2"/>
    <w:rsid w:val="00EF5E31"/>
    <w:rsid w:val="00F14C43"/>
    <w:rsid w:val="00F2252C"/>
    <w:rsid w:val="00F32E9C"/>
    <w:rsid w:val="00F417D7"/>
    <w:rsid w:val="00F52992"/>
    <w:rsid w:val="00F56102"/>
    <w:rsid w:val="00F80B37"/>
    <w:rsid w:val="00F947E3"/>
    <w:rsid w:val="00F957EC"/>
    <w:rsid w:val="00FA5F6B"/>
    <w:rsid w:val="00FB087F"/>
    <w:rsid w:val="00FB3516"/>
    <w:rsid w:val="00FC0731"/>
    <w:rsid w:val="00FD4F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GB"/>
    </w:rPr>
  </w:style>
  <w:style w:styleId="Naslov1" w:type="paragraph">
    <w:name w:val="heading 1"/>
    <w:basedOn w:val="Normal"/>
    <w:next w:val="Normal"/>
    <w:qFormat/>
    <w:pPr>
      <w:keepNext/>
      <w:spacing w:lineRule="auto" w:line="360"/>
      <w:jc w:val="both"/>
      <w:outlineLvl w:val="0"/>
    </w:pPr>
    <w:rPr>
      <w:b/>
      <w:bCs/>
      <w:i/>
      <w:iCs/>
      <w:lang w:val="hr-HR"/>
    </w:rPr>
  </w:style>
  <w:style w:styleId="Naslov2" w:type="paragraph">
    <w:name w:val="heading 2"/>
    <w:basedOn w:val="Normal"/>
    <w:next w:val="Normal"/>
    <w:qFormat/>
    <w:pPr>
      <w:keepNext/>
      <w:spacing w:lineRule="auto" w:line="360"/>
      <w:jc w:val="both"/>
      <w:outlineLvl w:val="1"/>
    </w:pPr>
    <w:rPr>
      <w:b/>
      <w:bCs/>
      <w:lang w:val="hr-HR"/>
    </w:rPr>
  </w:style>
  <w:style w:styleId="Naslov3" w:type="paragraph">
    <w:name w:val="heading 3"/>
    <w:basedOn w:val="Normal"/>
    <w:next w:val="Normal"/>
    <w:qFormat/>
    <w:pPr>
      <w:keepNext/>
      <w:spacing w:lineRule="auto" w:line="360"/>
      <w:ind w:left="360"/>
      <w:jc w:val="both"/>
      <w:outlineLvl w:val="2"/>
    </w:pPr>
    <w:rPr>
      <w:b/>
      <w:bCs/>
      <w:i/>
      <w:iCs/>
    </w:rPr>
  </w:style>
  <w:style w:styleId="Naslov4" w:type="paragraph">
    <w:name w:val="heading 4"/>
    <w:basedOn w:val="Normal"/>
    <w:next w:val="Normal"/>
    <w:qFormat/>
    <w:pPr>
      <w:keepNext/>
      <w:spacing w:lineRule="auto" w:line="360"/>
      <w:jc w:val="both"/>
      <w:outlineLvl w:val="3"/>
    </w:pPr>
    <w:rPr>
      <w:b/>
      <w:bCs/>
      <w:u w:val="single"/>
      <w:lang w:val="hr-HR"/>
    </w:rPr>
  </w:style>
  <w:style w:styleId="Naslov5" w:type="paragraph">
    <w:name w:val="heading 5"/>
    <w:basedOn w:val="Normal"/>
    <w:next w:val="Normal"/>
    <w:qFormat/>
    <w:pPr>
      <w:keepNext/>
      <w:spacing w:lineRule="auto" w:line="360"/>
      <w:ind w:left="1440"/>
      <w:jc w:val="both"/>
      <w:outlineLvl w:val="4"/>
    </w:pPr>
    <w:rPr>
      <w:b/>
      <w:bCs/>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pPr>
      <w:tabs>
        <w:tab w:pos="4536" w:val="center"/>
        <w:tab w:pos="9072" w:val="right"/>
      </w:tabs>
    </w:pPr>
  </w:style>
  <w:style w:styleId="Brojstranice" w:type="character">
    <w:name w:val="page number"/>
    <w:basedOn w:val="Zadanifontodlomka"/>
  </w:style>
  <w:style w:styleId="Zaglavlje" w:type="paragraph">
    <w:name w:val="header"/>
    <w:basedOn w:val="Normal"/>
    <w:pPr>
      <w:tabs>
        <w:tab w:pos="4536" w:val="center"/>
        <w:tab w:pos="9072" w:val="right"/>
      </w:tabs>
    </w:pPr>
  </w:style>
  <w:style w:styleId="Tijeloteksta" w:type="paragraph">
    <w:name w:val="Body Text"/>
    <w:basedOn w:val="Normal"/>
    <w:pPr>
      <w:spacing w:lineRule="auto" w:line="360"/>
      <w:jc w:val="both"/>
    </w:pPr>
    <w:rPr>
      <w:b/>
      <w:bCs/>
      <w:lang w:val="hr-HR"/>
    </w:rPr>
  </w:style>
  <w:style w:styleId="Tijeloteksta2" w:type="paragraph">
    <w:name w:val="Body Text 2"/>
    <w:basedOn w:val="Normal"/>
    <w:link w:val="Tijeloteksta2Char"/>
    <w:pPr>
      <w:spacing w:lineRule="auto" w:line="360"/>
      <w:jc w:val="both"/>
    </w:pPr>
    <w:rPr>
      <w:lang w:val="x-none"/>
    </w:rPr>
  </w:style>
  <w:style w:styleId="Uvuenotijeloteksta" w:type="paragraph">
    <w:name w:val="Body Text Indent"/>
    <w:basedOn w:val="Normal"/>
    <w:pPr>
      <w:spacing w:lineRule="auto" w:line="360"/>
      <w:ind w:left="720"/>
      <w:jc w:val="both"/>
    </w:pPr>
    <w:rPr>
      <w:lang w:val="hr-HR"/>
    </w:rPr>
  </w:style>
  <w:style w:customStyle="true" w:styleId="Tijeloteksta2Char" w:type="character">
    <w:name w:val="Tijelo teksta 2 Char"/>
    <w:link w:val="Tijeloteksta2"/>
    <w:rsid w:val="00724572"/>
    <w:rPr>
      <w:sz w:val="24"/>
      <w:szCs w:val="24"/>
      <w:lang w:eastAsia="en-US"/>
    </w:rPr>
  </w:style>
  <w:style w:styleId="Reetkatablice" w:type="table">
    <w:name w:val="Table Grid"/>
    <w:basedOn w:val="Obinatablica"/>
    <w:uiPriority w:val="59"/>
    <w:rsid w:val="00127009"/>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EF5E31"/>
    <w:pPr>
      <w:ind w:left="708"/>
    </w:pPr>
  </w:style>
  <w:style w:styleId="Tekstbalonia" w:type="paragraph">
    <w:name w:val="Balloon Text"/>
    <w:basedOn w:val="Normal"/>
    <w:link w:val="TekstbaloniaChar"/>
    <w:rsid w:val="003513B4"/>
    <w:rPr>
      <w:rFonts w:cs="Tahoma" w:hAnsi="Tahoma" w:ascii="Tahoma"/>
      <w:sz w:val="16"/>
      <w:szCs w:val="16"/>
    </w:rPr>
  </w:style>
  <w:style w:customStyle="true" w:styleId="TekstbaloniaChar" w:type="character">
    <w:name w:val="Tekst balončića Char"/>
    <w:link w:val="Tekstbalonia"/>
    <w:rsid w:val="003513B4"/>
    <w:rPr>
      <w:rFonts w:cs="Tahoma" w:hAnsi="Tahoma" w:ascii="Tahoma"/>
      <w:sz w:val="16"/>
      <w:szCs w:val="16"/>
      <w:lang w:eastAsia="en-US" w:val="en-GB"/>
    </w:rPr>
  </w:style>
  <w:style w:styleId="Tekstrezerviranogmjesta" w:type="character">
    <w:name w:val="Placeholder Text"/>
    <w:basedOn w:val="Zadanifontodlomka"/>
    <w:uiPriority w:val="99"/>
    <w:semiHidden/>
    <w:rsid w:val="00FA5F6B"/>
    <w:rPr>
      <w:color w:val="808080"/>
      <w:bdr w:space="0" w:sz="0" w:color="auto" w:val="none"/>
      <w:shd w:fill="auto" w:color="auto" w:val="clear"/>
    </w:rPr>
  </w:style>
  <w:style w:customStyle="true" w:styleId="eSPISCCParagraphDefaultFont" w:type="character">
    <w:name w:val="eSPIS_CC_Paragraph Default Font"/>
    <w:basedOn w:val="Zadanifontodlomka"/>
    <w:rsid w:val="00FA5F6B"/>
    <w:rPr>
      <w:rFonts w:cs="Times New Roman" w:hAnsi="Times New Roman" w:ascii="Times New Roman"/>
      <w:b/>
      <w:bCs/>
      <w:i/>
      <w:iCs/>
      <w:sz w:val="24"/>
      <w:bdr w:space="0" w:sz="0" w:color="auto" w:val="none"/>
      <w:shd w:fill="auto" w:color="auto" w:val="clear"/>
      <w:lang w:val="hr-HR"/>
    </w:rPr>
  </w:style>
  <w:style w:customStyle="true" w:styleId="PozadinaSvijetloZuta" w:type="character">
    <w:name w:val="Pozadina_SvijetloZuta"/>
    <w:basedOn w:val="Zadanifontodlomka"/>
    <w:rsid w:val="00FA5F6B"/>
    <w:rPr>
      <w:b/>
      <w:bCs/>
      <w:i/>
      <w:iCs/>
      <w:bdr w:space="0" w:sz="0" w:color="auto" w:val="none"/>
      <w:shd w:fill="FFFFCC" w:color="auto" w:val="clear"/>
      <w:lang w:val="hr-HR"/>
    </w:rPr>
  </w:style>
  <w:style w:customStyle="true" w:styleId="PozadinaSvijetloCrvena" w:type="character">
    <w:name w:val="Pozadina_SvijetloCrvena"/>
    <w:basedOn w:val="eSPISCCParagraphDefaultFont"/>
    <w:rsid w:val="00FA5F6B"/>
    <w:rPr>
      <w:rFonts w:cs="Times New Roman" w:hAnsi="Times New Roman" w:ascii="Times New Roman"/>
      <w:b w:val="false"/>
      <w:bCs w:val="false"/>
      <w:i w:val="false"/>
      <w:i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A5F6B"/>
    <w:rPr>
      <w:rFonts w:cs="Times New Roman" w:hAnsi="Times New Roman" w:ascii="Times New Roman"/>
      <w:b w:val="false"/>
      <w:bCs w:val="false"/>
      <w:i w:val="false"/>
      <w:i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GB"/>
    </w:rPr>
  </w:style>
  <w:style w:styleId="Naslov1" w:type="paragraph">
    <w:name w:val="heading 1"/>
    <w:basedOn w:val="Normal"/>
    <w:next w:val="Normal"/>
    <w:qFormat/>
    <w:pPr>
      <w:keepNext/>
      <w:spacing w:line="360" w:lineRule="auto"/>
      <w:jc w:val="both"/>
      <w:outlineLvl w:val="0"/>
    </w:pPr>
    <w:rPr>
      <w:b/>
      <w:bCs/>
      <w:i/>
      <w:iCs/>
      <w:lang w:val="hr-HR"/>
    </w:rPr>
  </w:style>
  <w:style w:styleId="Naslov2" w:type="paragraph">
    <w:name w:val="heading 2"/>
    <w:basedOn w:val="Normal"/>
    <w:next w:val="Normal"/>
    <w:qFormat/>
    <w:pPr>
      <w:keepNext/>
      <w:spacing w:line="360" w:lineRule="auto"/>
      <w:jc w:val="both"/>
      <w:outlineLvl w:val="1"/>
    </w:pPr>
    <w:rPr>
      <w:b/>
      <w:bCs/>
      <w:lang w:val="hr-HR"/>
    </w:rPr>
  </w:style>
  <w:style w:styleId="Naslov3" w:type="paragraph">
    <w:name w:val="heading 3"/>
    <w:basedOn w:val="Normal"/>
    <w:next w:val="Normal"/>
    <w:qFormat/>
    <w:pPr>
      <w:keepNext/>
      <w:spacing w:line="360" w:lineRule="auto"/>
      <w:ind w:left="360"/>
      <w:jc w:val="both"/>
      <w:outlineLvl w:val="2"/>
    </w:pPr>
    <w:rPr>
      <w:b/>
      <w:bCs/>
      <w:i/>
      <w:iCs/>
    </w:rPr>
  </w:style>
  <w:style w:styleId="Naslov4" w:type="paragraph">
    <w:name w:val="heading 4"/>
    <w:basedOn w:val="Normal"/>
    <w:next w:val="Normal"/>
    <w:qFormat/>
    <w:pPr>
      <w:keepNext/>
      <w:spacing w:line="360" w:lineRule="auto"/>
      <w:jc w:val="both"/>
      <w:outlineLvl w:val="3"/>
    </w:pPr>
    <w:rPr>
      <w:b/>
      <w:bCs/>
      <w:u w:val="single"/>
      <w:lang w:val="hr-HR"/>
    </w:rPr>
  </w:style>
  <w:style w:styleId="Naslov5" w:type="paragraph">
    <w:name w:val="heading 5"/>
    <w:basedOn w:val="Normal"/>
    <w:next w:val="Normal"/>
    <w:qFormat/>
    <w:pPr>
      <w:keepNext/>
      <w:spacing w:line="360" w:lineRule="auto"/>
      <w:ind w:left="1440"/>
      <w:jc w:val="both"/>
      <w:outlineLvl w:val="4"/>
    </w:pPr>
    <w:rPr>
      <w:b/>
      <w:bCs/>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pPr>
      <w:tabs>
        <w:tab w:pos="4536" w:val="center"/>
        <w:tab w:pos="9072" w:val="right"/>
      </w:tabs>
    </w:pPr>
  </w:style>
  <w:style w:styleId="Brojstranice" w:type="character">
    <w:name w:val="page number"/>
    <w:basedOn w:val="Zadanifontodlomka"/>
  </w:style>
  <w:style w:styleId="Zaglavlje" w:type="paragraph">
    <w:name w:val="header"/>
    <w:basedOn w:val="Normal"/>
    <w:pPr>
      <w:tabs>
        <w:tab w:pos="4536" w:val="center"/>
        <w:tab w:pos="9072" w:val="right"/>
      </w:tabs>
    </w:pPr>
  </w:style>
  <w:style w:styleId="Tijeloteksta" w:type="paragraph">
    <w:name w:val="Body Text"/>
    <w:basedOn w:val="Normal"/>
    <w:pPr>
      <w:spacing w:line="360" w:lineRule="auto"/>
      <w:jc w:val="both"/>
    </w:pPr>
    <w:rPr>
      <w:b/>
      <w:bCs/>
      <w:lang w:val="hr-HR"/>
    </w:rPr>
  </w:style>
  <w:style w:styleId="Tijeloteksta2" w:type="paragraph">
    <w:name w:val="Body Text 2"/>
    <w:basedOn w:val="Normal"/>
    <w:link w:val="Tijeloteksta2Char"/>
    <w:pPr>
      <w:spacing w:line="360" w:lineRule="auto"/>
      <w:jc w:val="both"/>
    </w:pPr>
    <w:rPr>
      <w:lang w:val="x-none"/>
    </w:rPr>
  </w:style>
  <w:style w:styleId="Uvuenotijeloteksta" w:type="paragraph">
    <w:name w:val="Body Text Indent"/>
    <w:basedOn w:val="Normal"/>
    <w:pPr>
      <w:spacing w:line="360" w:lineRule="auto"/>
      <w:ind w:left="720"/>
      <w:jc w:val="both"/>
    </w:pPr>
    <w:rPr>
      <w:lang w:val="hr-HR"/>
    </w:rPr>
  </w:style>
  <w:style w:customStyle="1" w:styleId="Tijeloteksta2Char" w:type="character">
    <w:name w:val="Tijelo teksta 2 Char"/>
    <w:link w:val="Tijeloteksta2"/>
    <w:rsid w:val="00724572"/>
    <w:rPr>
      <w:sz w:val="24"/>
      <w:szCs w:val="24"/>
      <w:lang w:eastAsia="en-US"/>
    </w:rPr>
  </w:style>
  <w:style w:styleId="Reetkatablice" w:type="table">
    <w:name w:val="Table Grid"/>
    <w:basedOn w:val="Obinatablica"/>
    <w:uiPriority w:val="59"/>
    <w:rsid w:val="00127009"/>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EF5E31"/>
    <w:pPr>
      <w:ind w:left="708"/>
    </w:pPr>
  </w:style>
  <w:style w:styleId="Tekstbalonia" w:type="paragraph">
    <w:name w:val="Balloon Text"/>
    <w:basedOn w:val="Normal"/>
    <w:link w:val="TekstbaloniaChar"/>
    <w:rsid w:val="003513B4"/>
    <w:rPr>
      <w:rFonts w:ascii="Tahoma" w:cs="Tahoma" w:hAnsi="Tahoma"/>
      <w:sz w:val="16"/>
      <w:szCs w:val="16"/>
    </w:rPr>
  </w:style>
  <w:style w:customStyle="1" w:styleId="TekstbaloniaChar" w:type="character">
    <w:name w:val="Tekst balončića Char"/>
    <w:link w:val="Tekstbalonia"/>
    <w:rsid w:val="003513B4"/>
    <w:rPr>
      <w:rFonts w:ascii="Tahoma" w:cs="Tahoma" w:hAnsi="Tahoma"/>
      <w:sz w:val="16"/>
      <w:szCs w:val="16"/>
      <w:lang w:eastAsia="en-US" w:val="en-GB"/>
    </w:rPr>
  </w:style>
  <w:style w:styleId="Tekstrezerviranogmjesta" w:type="character">
    <w:name w:val="Placeholder Text"/>
    <w:basedOn w:val="Zadanifontodlomka"/>
    <w:uiPriority w:val="99"/>
    <w:semiHidden/>
    <w:rsid w:val="00FA5F6B"/>
    <w:rPr>
      <w:color w:val="808080"/>
      <w:bdr w:color="auto" w:space="0" w:sz="0" w:val="none"/>
      <w:shd w:color="auto" w:fill="auto" w:val="clear"/>
    </w:rPr>
  </w:style>
  <w:style w:customStyle="1" w:styleId="eSPISCCParagraphDefaultFont" w:type="character">
    <w:name w:val="eSPIS_CC_Paragraph Default Font"/>
    <w:basedOn w:val="Zadanifontodlomka"/>
    <w:rsid w:val="00FA5F6B"/>
    <w:rPr>
      <w:rFonts w:ascii="Times New Roman" w:cs="Times New Roman" w:hAnsi="Times New Roman"/>
      <w:b/>
      <w:bCs/>
      <w:i/>
      <w:iCs/>
      <w:sz w:val="24"/>
      <w:bdr w:color="auto" w:space="0" w:sz="0" w:val="none"/>
      <w:shd w:color="auto" w:fill="auto" w:val="clear"/>
      <w:lang w:val="hr-HR"/>
    </w:rPr>
  </w:style>
  <w:style w:customStyle="1" w:styleId="PozadinaSvijetloZuta" w:type="character">
    <w:name w:val="Pozadina_SvijetloZuta"/>
    <w:basedOn w:val="Zadanifontodlomka"/>
    <w:rsid w:val="00FA5F6B"/>
    <w:rPr>
      <w:b/>
      <w:bCs/>
      <w:i/>
      <w:iCs/>
      <w:bdr w:color="auto" w:space="0" w:sz="0" w:val="none"/>
      <w:shd w:color="auto" w:fill="FFFFCC" w:val="clear"/>
      <w:lang w:val="hr-HR"/>
    </w:rPr>
  </w:style>
  <w:style w:customStyle="1" w:styleId="PozadinaSvijetloCrvena" w:type="character">
    <w:name w:val="Pozadina_SvijetloCrvena"/>
    <w:basedOn w:val="eSPISCCParagraphDefaultFont"/>
    <w:rsid w:val="00FA5F6B"/>
    <w:rPr>
      <w:rFonts w:ascii="Times New Roman" w:cs="Times New Roman" w:hAnsi="Times New Roman"/>
      <w:b w:val="0"/>
      <w:bCs w:val="0"/>
      <w:i w:val="0"/>
      <w:iCs w:val="0"/>
      <w:sz w:val="24"/>
      <w:bdr w:color="auto" w:space="0" w:sz="0" w:val="none"/>
      <w:shd w:color="auto" w:fill="FFCCCC" w:val="clear"/>
      <w:lang w:val="hr-HR"/>
    </w:rPr>
  </w:style>
  <w:style w:customStyle="1" w:styleId="PozadinaSvijetloZelena" w:type="character">
    <w:name w:val="Pozadina_SvijetloZelena"/>
    <w:basedOn w:val="eSPISCCParagraphDefaultFont"/>
    <w:rsid w:val="00FA5F6B"/>
    <w:rPr>
      <w:rFonts w:ascii="Times New Roman" w:cs="Times New Roman" w:hAnsi="Times New Roman"/>
      <w:b w:val="0"/>
      <w:bCs w:val="0"/>
      <w:i w:val="0"/>
      <w:i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8094850">
      <w:bodyDiv w:val="true"/>
      <w:marLeft w:val="0"/>
      <w:marRight w:val="0"/>
      <w:marTop w:val="0"/>
      <w:marBottom w:val="0"/>
      <w:divBdr>
        <w:top w:space="0" w:sz="0" w:color="auto" w:val="none"/>
        <w:left w:space="0" w:sz="0" w:color="auto" w:val="none"/>
        <w:bottom w:space="0" w:sz="0" w:color="auto" w:val="none"/>
        <w:right w:space="0" w:sz="0" w:color="auto" w:val="none"/>
      </w:divBdr>
    </w:div>
    <w:div w:id="19931731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St-1174/2011-158</izvorni_sadrzaj>
    <derivirana_varijabla naziv="DomainObject.Oznaka_1">St-1174/2011-158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1174</izvorni_sadrzaj>
    <derivirana_varijabla naziv="DomainObject.Predmet.Broj_1">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2011.</izvorni_sadrzaj>
    <derivirana_varijabla naziv="DomainObject.Predmet.DatumOsnivanja_1">5.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St-1174/2011</izvorni_sadrzaj>
    <derivirana_varijabla naziv="DomainObject.Predmet.OznakaBroj_1">St-1174/2011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TRGOINGRAD d.o.o.</izvorni_sadrzaj>
    <derivirana_varijabla naziv="DomainObject.Predmet.ProtustrankaFormated_1">  TRGOINGRAD d.o.o.</derivirana_varijabla>
  </DomainObject.Predmet.ProtustrankaFormated>
  <DomainObject.Predmet.ProtustrankaFormatedOIB>
    <izvorni_sadrzaj>  TRGOINGRAD d.o.o., OIB 66771229334</izvorni_sadrzaj>
    <derivirana_varijabla naziv="DomainObject.Predmet.ProtustrankaFormatedOIB_1">  TRGOINGRAD d.o.o., OIB 66771229334</derivirana_varijabla>
  </DomainObject.Predmet.ProtustrankaFormatedOIB>
  <DomainObject.Predmet.ProtustrankaFormatedWithAdress>
    <izvorni_sadrzaj> TRGOINGRAD d.o.o., ŠULINEC 4/a, 10380 Sveti Ivan Zelina</izvorni_sadrzaj>
    <derivirana_varijabla naziv="DomainObject.Predmet.ProtustrankaFormatedWithAdress_1"> TRGOINGRAD d.o.o., ŠULINEC 4/a, 10380 Sveti Ivan Zelina</derivirana_varijabla>
  </DomainObject.Predmet.ProtustrankaFormatedWithAdress>
  <DomainObject.Predmet.ProtustrankaFormatedWithAdressOIB>
    <izvorni_sadrzaj> TRGOINGRAD d.o.o., OIB 66771229334, ŠULINEC 4/a, 10380 Sveti Ivan Zelina</izvorni_sadrzaj>
    <derivirana_varijabla naziv="DomainObject.Predmet.ProtustrankaFormatedWithAdressOIB_1"> TRGOINGRAD d.o.o., OIB 66771229334, ŠULINEC 4/a, 10380 Sveti Ivan Zelina</derivirana_varijabla>
  </DomainObject.Predmet.ProtustrankaFormatedWithAdressOIB>
  <DomainObject.Predmet.ProtustrankaWithAdress>
    <izvorni_sadrzaj>TRGOINGRAD d.o.o. ŠULINEC 4/a, 10380 Sveti Ivan Zelina</izvorni_sadrzaj>
    <derivirana_varijabla naziv="DomainObject.Predmet.ProtustrankaWithAdress_1">TRGOINGRAD d.o.o. ŠULINEC 4/a, 10380 Sveti Ivan Zelina</derivirana_varijabla>
  </DomainObject.Predmet.ProtustrankaWithAdress>
  <DomainObject.Predmet.ProtustrankaWithAdressOIB>
    <izvorni_sadrzaj>TRGOINGRAD d.o.o., OIB 66771229334, ŠULINEC 4/a, 10380 Sveti Ivan Zelina</izvorni_sadrzaj>
    <derivirana_varijabla naziv="DomainObject.Predmet.ProtustrankaWithAdressOIB_1">TRGOINGRAD d.o.o., OIB 66771229334, ŠULINEC 4/a, 10380 Sveti Ivan Zelina</derivirana_varijabla>
  </DomainObject.Predmet.ProtustrankaWithAdressOIB>
  <DomainObject.Predmet.ProtustrankaNazivFormated>
    <izvorni_sadrzaj>TRGOINGRAD d.o.o.</izvorni_sadrzaj>
    <derivirana_varijabla naziv="DomainObject.Predmet.ProtustrankaNazivFormated_1">TRGOINGRAD d.o.o.</derivirana_varijabla>
  </DomainObject.Predmet.ProtustrankaNazivFormated>
  <DomainObject.Predmet.ProtustrankaNazivFormatedOIB>
    <izvorni_sadrzaj>TRGOINGRAD d.o.o., OIB 66771229334</izvorni_sadrzaj>
    <derivirana_varijabla naziv="DomainObject.Predmet.ProtustrankaNazivFormatedOIB_1">TRGOINGRAD d.o.o., OIB 66771229334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EDIN BAŠAGIĆ zastupanog po punomoćniku HASAN KARAJIĆ; NEDŽAD BEŠLAGIĆ zastupanog po punomoćniku HASAN KARAJIĆ; MIRSAD MAHMUTOVIĆ zastupanog po punomoćniku HASAN KARAJIĆ; SUAD MAŠINOVIĆ zastupanog po punomoćniku HASAN KARAJIĆ; EDIT ZAHIROVIĆ zastupanog po punomoćniku HASAN KARAJIĆ; HRVATSKE ŠUME d.o.o.; PORSCHE LEASIGN d.o.o.; Dragutin Posavec; KING ICT d.o.o.; EUROBETON d.d.; ORBICO d.o.o.; SIGNAL SISTEM d.o.o.; Nedeljko Jurica; RH, MF, Porezna uprava; CESTE d.d.; FERO-TERM d.o.o.; INA d.d.; ZAGREBAČKI HOLDING d.o.o.; EUROHERC OSIGURANJE d.d.; KOMUNALAC d.o.o.; VINDIJA d.d.; TPA održavanje kvaliteta i inovacija društvo s ograničenom odgovornošću zastupanog po punomoćniku Nives Novosel; Ivan Bogdan; B2  KAPITAL d.o.o. za poslovne usluge</izvorni_sadrzaj>
    <derivirana_varijabla naziv="DomainObject.Predmet.StrankaFormated_1">  EDIN BAŠAGIĆ zastupanog po punomoćniku HASAN KARAJIĆ; NEDŽAD BEŠLAGIĆ zastupanog po punomoćniku HASAN KARAJIĆ; MIRSAD MAHMUTOVIĆ zastupanog po punomoćniku HASAN KARAJIĆ; SUAD MAŠINOVIĆ zastupanog po punomoćniku HASAN KARAJIĆ; EDIT ZAHIROVIĆ zastupanog po punomoćniku HASAN KARAJIĆ; HRVATSKE ŠUME d.o.o.; PORSCHE LEASIGN d.o.o.; Dragutin Posavec; KING ICT d.o.o.; EUROBETON d.d.; ORBICO d.o.o.; SIGNAL SISTEM d.o.o.; Nedeljko Jurica; RH, MF, Porezna uprava; CESTE d.d.; FERO-TERM d.o.o.; INA d.d.; ZAGREBAČKI HOLDING d.o.o.; EUROHERC OSIGURANJE d.d.; KOMUNALAC d.o.o.; VINDIJA d.d.; TPA održavanje kvaliteta i inovacija društvo s ograničenom odgovornošću zastupanog po punomoćniku Nives Novosel; Ivan Bogdan; B2  KAPITAL d.o.o. za poslovne usluge</derivirana_varijabla>
  </DomainObject.Predmet.StrankaFormated>
  <DomainObject.Predmet.StrankaFormatedOIB>
    <izvorni_sadrzaj>  EDIN BAŠAGIĆ, OIB 55014569743 zastupanog po punomoćniku HASAN KARAJIĆ; NEDŽAD BEŠLAGIĆ, OIB 70279373505 zastupanog po punomoćniku HASAN KARAJIĆ; MIRSAD MAHMUTOVIĆ zastupanog po punomoćniku HASAN KARAJIĆ; SUAD MAŠINOVIĆ, OIB 06469766953 zastupanog po punomoćniku HASAN KARAJIĆ; EDIT ZAHIROVIĆ, OIB 92402664159 zastupanog po punomoćniku HASAN KARAJIĆ; HRVATSKE ŠUME d.o.o., OIB 69693144506; PORSCHE LEASIGN d.o.o., OIB 90275854576; Dragutin Posavec; KING ICT d.o.o., OIB 67001695549; EUROBETON d.d., OIB 59843165634; ORBICO d.o.o., OIB 85611744662; SIGNAL SISTEM d.o.o., OIB 92389180166; Nedeljko Jurica; RH, MF, Porezna uprava, OIB 18683136487; CESTE d.d., OIB 35299396580; FERO-TERM d.o.o., OIB 69638067216; INA d.d., OIB 27759560625; ZAGREBAČKI HOLDING d.o.o., OIB 85584865987; EUROHERC OSIGURANJE d.d., OIB 22694857747; KOMUNALAC d.o.o., OIB 27962400486; VINDIJA d.d., OIB 80096790804; TPA održavanje kvaliteta i inovacija društvo s ograničenom odgovornošću, OIB 88287356320 zastupanog po punomoćniku Nives Novosel; Ivan Bogdan; B2  KAPITAL d.o.o. za poslovne usluge, OIB 57509775367</izvorni_sadrzaj>
    <derivirana_varijabla naziv="DomainObject.Predmet.StrankaFormatedOIB_1">  EDIN BAŠAGIĆ, OIB 55014569743 zastupanog po punomoćniku HASAN KARAJIĆ; NEDŽAD BEŠLAGIĆ, OIB 70279373505 zastupanog po punomoćniku HASAN KARAJIĆ; MIRSAD MAHMUTOVIĆ zastupanog po punomoćniku HASAN KARAJIĆ; SUAD MAŠINOVIĆ, OIB 06469766953 zastupanog po punomoćniku HASAN KARAJIĆ; EDIT ZAHIROVIĆ, OIB 92402664159 zastupanog po punomoćniku HASAN KARAJIĆ; HRVATSKE ŠUME d.o.o., OIB 69693144506; PORSCHE LEASIGN d.o.o., OIB 90275854576; Dragutin Posavec; KING ICT d.o.o., OIB 67001695549; EUROBETON d.d., OIB 59843165634; ORBICO d.o.o., OIB 85611744662; SIGNAL SISTEM d.o.o., OIB 92389180166; Nedeljko Jurica; RH, MF, Porezna uprava, OIB 18683136487; CESTE d.d., OIB 35299396580; FERO-TERM d.o.o., OIB 69638067216; INA d.d., OIB 27759560625; ZAGREBAČKI HOLDING d.o.o., OIB 85584865987; EUROHERC OSIGURANJE d.d., OIB 22694857747; KOMUNALAC d.o.o., OIB 27962400486; VINDIJA d.d., OIB 80096790804; TPA održavanje kvaliteta i inovacija društvo s ograničenom odgovornošću, OIB 88287356320 zastupanog po punomoćniku Nives Novosel; Ivan Bogdan; B2  KAPITAL d.o.o. za poslovne usluge, OIB 57509775367</derivirana_varijabla>
  </DomainObject.Predmet.StrankaFormatedOIB>
  <DomainObject.Predmet.StrankaFormatedWithAdress>
    <izvorni_sadrzaj> EDIN BAŠAGIĆ, ŠULINEC 5, 10431 Sveti Ivan Zelina zastupanog po punomoćniku HASAN KARAJIĆ; NEDŽAD BEŠLAGIĆ, BREZANI 57, 10347 Rakovec zastupanog po punomoćniku HASAN KARAJIĆ; MIRSAD MAHMUTOVIĆ, ŠULINEC 5, 10431 Sveti Ivan Zelina zastupanog po punomoćniku HASAN KARAJIĆ; SUAD MAŠINOVIĆ, BREZANI 57, 10347 Rakovec zastupanog po punomoćniku HASAN KARAJIĆ; EDIT ZAHIROVIĆ, ŠULINEC 5, 10431 Sveti Ivan Zelina zastupanog po punomoćniku HASAN KARAJIĆ; HRVATSKE ŠUME d.o.o., Lj. F. Vukotinovića 2, 10000 Zagreb; PORSCHE LEASIGN d.o.o., V. Škorpika 21, 10000 Zagreb; Dragutin Posavec, 10380 Sveti Ivan Zelina; KING ICT d.o.o., Buzinski prilaz 10, 10000 Zagreb; EUROBETON d.d., Kolmana Mesarića 38, 40323 Prelog; ORBICO d.o.o., Koturaška 69, 10000 Zagreb; SIGNAL SISTEM d.o.o., Grubišina 15, 52100 Pula; Nedeljko Jurica, 23000 Zadar; RH, MF, Porezna uprava, Av. Dubrovnik 32, 10000 Zagreb; CESTE d.d., 43000 Bjelovar; FERO-TERM d.o.o., Gospodarska 17, 10255 Donji Stupnik; INA d.d., V. Holjevca 10, 10000 Zagreb; ZAGREBAČKI HOLDING d.o.o., Ul. grada Vukovara 41, 10000 Zagreb; EUROHERC OSIGURANJE d.d., Ul. grada Vukovara 282, 10000 Zagreb; KOMUNALAC d.o.o., Ferde Livadića 14a, 43000 Bjelovar; VINDIJA d.d., Međimurska 6, 42000 Varaždin; TPA održavanje kvaliteta i inovacija društvo s ograničenom odgovornošću, Ulica Petra Hektorovića 2, 10000 Zagreb zastupanog po punomoćniku Nives Novosel; Ivan Bogdan; B2  KAPITAL d.o.o. za poslovne usluge, Radnička cesta 41, 10000 Zagreb</izvorni_sadrzaj>
    <derivirana_varijabla naziv="DomainObject.Predmet.StrankaFormatedWithAdress_1"> EDIN BAŠAGIĆ, ŠULINEC 5, 10431 Sveti Ivan Zelina zastupanog po punomoćniku HASAN KARAJIĆ; NEDŽAD BEŠLAGIĆ, BREZANI 57, 10347 Rakovec zastupanog po punomoćniku HASAN KARAJIĆ; MIRSAD MAHMUTOVIĆ, ŠULINEC 5, 10431 Sveti Ivan Zelina zastupanog po punomoćniku HASAN KARAJIĆ; SUAD MAŠINOVIĆ, BREZANI 57, 10347 Rakovec zastupanog po punomoćniku HASAN KARAJIĆ; EDIT ZAHIROVIĆ, ŠULINEC 5, 10431 Sveti Ivan Zelina zastupanog po punomoćniku HASAN KARAJIĆ; HRVATSKE ŠUME d.o.o., Lj. F. Vukotinovića 2, 10000 Zagreb; PORSCHE LEASIGN d.o.o., V. Škorpika 21, 10000 Zagreb; Dragutin Posavec, 10380 Sveti Ivan Zelina; KING ICT d.o.o., Buzinski prilaz 10, 10000 Zagreb; EUROBETON d.d., Kolmana Mesarića 38, 40323 Prelog; ORBICO d.o.o., Koturaška 69, 10000 Zagreb; SIGNAL SISTEM d.o.o., Grubišina 15, 52100 Pula; Nedeljko Jurica, 23000 Zadar; RH, MF, Porezna uprava, Av. Dubrovnik 32, 10000 Zagreb; CESTE d.d., 43000 Bjelovar; FERO-TERM d.o.o., Gospodarska 17, 10255 Donji Stupnik; INA d.d., V. Holjevca 10, 10000 Zagreb; ZAGREBAČKI HOLDING d.o.o., Ul. grada Vukovara 41, 10000 Zagreb; EUROHERC OSIGURANJE d.d., Ul. grada Vukovara 282, 10000 Zagreb; KOMUNALAC d.o.o., Ferde Livadića 14a, 43000 Bjelovar; VINDIJA d.d., Međimurska 6, 42000 Varaždin; TPA održavanje kvaliteta i inovacija društvo s ograničenom odgovornošću, Ulica Petra Hektorovića 2, 10000 Zagreb zastupanog po punomoćniku Nives Novosel; Ivan Bogdan; B2  KAPITAL d.o.o. za poslovne usluge, Radnička cesta 41, 10000 Zagreb</derivirana_varijabla>
  </DomainObject.Predmet.StrankaFormatedWithAdress>
  <DomainObject.Predmet.StrankaFormatedWithAdressOIB>
    <izvorni_sadrzaj> EDIN BAŠAGIĆ, OIB 55014569743, ŠULINEC 5, 10431 Sveti Ivan Zelina zastupanog po punomoćniku HASAN KARAJIĆ; NEDŽAD BEŠLAGIĆ, OIB 70279373505, BREZANI 57, 10347 Rakovec zastupanog po punomoćniku HASAN KARAJIĆ; MIRSAD MAHMUTOVIĆ, ŠULINEC 5, 10431 Sveti Ivan Zelina zastupanog po punomoćniku HASAN KARAJIĆ; SUAD MAŠINOVIĆ, OIB 06469766953, BREZANI 57, 10347 Rakovec zastupanog po punomoćniku HASAN KARAJIĆ; EDIT ZAHIROVIĆ, OIB 92402664159, ŠULINEC 5, 10431 Sveti Ivan Zelina zastupanog po punomoćniku HASAN KARAJIĆ; HRVATSKE ŠUME d.o.o., OIB 69693144506, Lj. F. Vukotinovića 2, 10000 Zagreb; PORSCHE LEASIGN d.o.o., OIB 90275854576, V. Škorpika 21, 10000 Zagreb; Dragutin Posavec, 10380 Sveti Ivan Zelina; KING ICT d.o.o., OIB 67001695549, Buzinski prilaz 10, 10000 Zagreb; EUROBETON d.d., OIB 59843165634, Kolmana Mesarića 38, 40323 Prelog; ORBICO d.o.o., OIB 85611744662, Koturaška 69, 10000 Zagreb; SIGNAL SISTEM d.o.o., OIB 92389180166, Grubišina 15, 52100 Pula; Nedeljko Jurica, 23000 Zadar; RH, MF, Porezna uprava, OIB 18683136487, Av. Dubrovnik 32, 10000 Zagreb; CESTE d.d., OIB 35299396580, 43000 Bjelovar; FERO-TERM d.o.o., OIB 69638067216, Gospodarska 17, 10255 Donji Stupnik; INA d.d., OIB 27759560625, V. Holjevca 10, 10000 Zagreb; ZAGREBAČKI HOLDING d.o.o., OIB 85584865987, Ul. grada Vukovara 41, 10000 Zagreb; EUROHERC OSIGURANJE d.d., OIB 22694857747, Ul. grada Vukovara 282, 10000 Zagreb; KOMUNALAC d.o.o., OIB 27962400486, Ferde Livadića 14a, 43000 Bjelovar; VINDIJA d.d., OIB 80096790804, Međimurska 6, 42000 Varaždin; TPA održavanje kvaliteta i inovacija društvo s ograničenom odgovornošću, OIB 88287356320, Ulica Petra Hektorovića 2, 10000 Zagreb zastupanog po punomoćniku Nives Novosel; Ivan Bogdan; B2  KAPITAL d.o.o. za poslovne usluge, OIB 57509775367, Radnička cesta 41, 10000 Zagreb</izvorni_sadrzaj>
    <derivirana_varijabla naziv="DomainObject.Predmet.StrankaFormatedWithAdressOIB_1"> EDIN BAŠAGIĆ, OIB 55014569743, ŠULINEC 5, 10431 Sveti Ivan Zelina zastupanog po punomoćniku HASAN KARAJIĆ; NEDŽAD BEŠLAGIĆ, OIB 70279373505, BREZANI 57, 10347 Rakovec zastupanog po punomoćniku HASAN KARAJIĆ; MIRSAD MAHMUTOVIĆ, ŠULINEC 5, 10431 Sveti Ivan Zelina zastupanog po punomoćniku HASAN KARAJIĆ; SUAD MAŠINOVIĆ, OIB 06469766953, BREZANI 57, 10347 Rakovec zastupanog po punomoćniku HASAN KARAJIĆ; EDIT ZAHIROVIĆ, OIB 92402664159, ŠULINEC 5, 10431 Sveti Ivan Zelina zastupanog po punomoćniku HASAN KARAJIĆ; HRVATSKE ŠUME d.o.o., OIB 69693144506, Lj. F. Vukotinovića 2, 10000 Zagreb; PORSCHE LEASIGN d.o.o., OIB 90275854576, V. Škorpika 21, 10000 Zagreb; Dragutin Posavec, 10380 Sveti Ivan Zelina; KING ICT d.o.o., OIB 67001695549, Buzinski prilaz 10, 10000 Zagreb; EUROBETON d.d., OIB 59843165634, Kolmana Mesarića 38, 40323 Prelog; ORBICO d.o.o., OIB 85611744662, Koturaška 69, 10000 Zagreb; SIGNAL SISTEM d.o.o., OIB 92389180166, Grubišina 15, 52100 Pula; Nedeljko Jurica, 23000 Zadar; RH, MF, Porezna uprava, OIB 18683136487, Av. Dubrovnik 32, 10000 Zagreb; CESTE d.d., OIB 35299396580, 43000 Bjelovar; FERO-TERM d.o.o., OIB 69638067216, Gospodarska 17, 10255 Donji Stupnik; INA d.d., OIB 27759560625, V. Holjevca 10, 10000 Zagreb; ZAGREBAČKI HOLDING d.o.o., OIB 85584865987, Ul. grada Vukovara 41, 10000 Zagreb; EUROHERC OSIGURANJE d.d., OIB 22694857747, Ul. grada Vukovara 282, 10000 Zagreb; KOMUNALAC d.o.o., OIB 27962400486, Ferde Livadića 14a, 43000 Bjelovar; VINDIJA d.d., OIB 80096790804, Međimurska 6, 42000 Varaždin; TPA održavanje kvaliteta i inovacija društvo s ograničenom odgovornošću, OIB 88287356320, Ulica Petra Hektorovića 2, 10000 Zagreb zastupanog po punomoćniku Nives Novosel; Ivan Bogdan; B2  KAPITAL d.o.o. za poslovne usluge, OIB 57509775367, Radnička cesta 41, 10000 Zagreb</derivirana_varijabla>
  </DomainObject.Predmet.StrankaFormatedWithAdressOIB>
  <DomainObject.Predmet.StrankaWithAdress>
    <izvorni_sadrzaj>EDIN BAŠAGIĆ ŠULINEC 5,10431 Sveti Ivan Zelina,NEDŽAD BEŠLAGIĆ BREZANI 57,10347 Rakovec,MIRSAD MAHMUTOVIĆ ŠULINEC 5,10431 Sveti Ivan Zelina,SUAD MAŠINOVIĆ BREZANI 57,10347 Rakovec,EDIT ZAHIROVIĆ ŠULINEC 5,10431 Sveti Ivan Zelina,HRVATSKE ŠUME d.o.o. Lj. F. Vukotinovića 2,10000 Zagreb,PORSCHE LEASIGN d.o.o. V. Škorpika 21,10000 Zagreb,Dragutin Posavec 10380 Sveti Ivan Zelina,KING ICT d.o.o. Buzinski prilaz 10,10000 Zagreb,EUROBETON d.d. Kolmana Mesarića 38,40323 Prelog,ORBICO d.o.o. Koturaška 69,10000 Zagreb,SIGNAL SISTEM d.o.o. Grubišina 15,52100 Pula,Nedeljko Jurica 23000 Zadar,RH, MF, Porezna uprava Av. Dubrovnik 32,10000 Zagreb,CESTE d.d. 43000 Bjelovar,FERO-TERM d.o.o. Gospodarska 17,10255 Donji Stupnik,INA d.d. V. Holjevca 10,10000 Zagreb,ZAGREBAČKI HOLDING d.o.o. Ul. grada Vukovara 41,10000 Zagreb,EUROHERC OSIGURANJE d.d. Ul. grada Vukovara 282,10000 Zagreb,KOMUNALAC d.o.o. Ferde Livadića 14a,43000 Bjelovar,VINDIJA d.d. Međimurska 6,42000 Varaždin,TPA održavanje kvaliteta i inovacija društvo s ograničenom odgovornošću Ulica Petra Hektorovića 2,10000 Zagreb,B2  KAPITAL d.o.o. za poslovne usluge Radnička cesta 41,10000 Zagreb</izvorni_sadrzaj>
    <derivirana_varijabla naziv="DomainObject.Predmet.StrankaWithAdress_1">EDIN BAŠAGIĆ ŠULINEC 5,10431 Sveti Ivan Zelina,NEDŽAD BEŠLAGIĆ BREZANI 57,10347 Rakovec,MIRSAD MAHMUTOVIĆ ŠULINEC 5,10431 Sveti Ivan Zelina,SUAD MAŠINOVIĆ BREZANI 57,10347 Rakovec,EDIT ZAHIROVIĆ ŠULINEC 5,10431 Sveti Ivan Zelina,HRVATSKE ŠUME d.o.o. Lj. F. Vukotinovića 2,10000 Zagreb,PORSCHE LEASIGN d.o.o. V. Škorpika 21,10000 Zagreb,Dragutin Posavec 10380 Sveti Ivan Zelina,KING ICT d.o.o. Buzinski prilaz 10,10000 Zagreb,EUROBETON d.d. Kolmana Mesarića 38,40323 Prelog,ORBICO d.o.o. Koturaška 69,10000 Zagreb,SIGNAL SISTEM d.o.o. Grubišina 15,52100 Pula,Nedeljko Jurica 23000 Zadar,RH, MF, Porezna uprava Av. Dubrovnik 32,10000 Zagreb,CESTE d.d. 43000 Bjelovar,FERO-TERM d.o.o. Gospodarska 17,10255 Donji Stupnik,INA d.d. V. Holjevca 10,10000 Zagreb,ZAGREBAČKI HOLDING d.o.o. Ul. grada Vukovara 41,10000 Zagreb,EUROHERC OSIGURANJE d.d. Ul. grada Vukovara 282,10000 Zagreb,KOMUNALAC d.o.o. Ferde Livadića 14a,43000 Bjelovar,VINDIJA d.d. Međimurska 6,42000 Varaždin,TPA održavanje kvaliteta i inovacija društvo s ograničenom odgovornošću Ulica Petra Hektorovića 2,10000 Zagreb,B2  KAPITAL d.o.o. za poslovne usluge Radnička cesta 41,10000 Zagreb</derivirana_varijabla>
  </DomainObject.Predmet.StrankaWithAdress>
  <DomainObject.Predmet.StrankaWithAdressOIB>
    <izvorni_sadrzaj>EDIN BAŠAGIĆ, OIB 55014569743, ŠULINEC 5,10431 Sveti Ivan Zelina,NEDŽAD BEŠLAGIĆ, OIB 70279373505, BREZANI 57,10347 Rakovec,MIRSAD MAHMUTOVIĆ, ŠULINEC 5,10431 Sveti Ivan Zelina,SUAD MAŠINOVIĆ, OIB 06469766953, BREZANI 57,10347 Rakovec,EDIT ZAHIROVIĆ, OIB 92402664159, ŠULINEC 5,10431 Sveti Ivan Zelina,HRVATSKE ŠUME d.o.o., OIB 69693144506, Lj. F. Vukotinovića 2,10000 Zagreb,PORSCHE LEASIGN d.o.o., OIB 90275854576, V. Škorpika 21,10000 Zagreb,Dragutin Posavec, 10380 Sveti Ivan Zelina,KING ICT d.o.o., OIB 67001695549, Buzinski prilaz 10,10000 Zagreb,EUROBETON d.d., OIB 59843165634, Kolmana Mesarića 38,40323 Prelog,ORBICO d.o.o., OIB 85611744662, Koturaška 69,10000 Zagreb,SIGNAL SISTEM d.o.o., OIB 92389180166, Grubišina 15,52100 Pula,Nedeljko Jurica, 23000 Zadar,RH, MF, Porezna uprava, OIB 18683136487, Av. Dubrovnik 32,10000 Zagreb,CESTE d.d., OIB 35299396580, 43000 Bjelovar,FERO-TERM d.o.o., OIB 69638067216, Gospodarska 17,10255 Donji Stupnik,INA d.d., OIB 27759560625, V. Holjevca 10,10000 Zagreb,ZAGREBAČKI HOLDING d.o.o., OIB 85584865987, Ul. grada Vukovara 41,10000 Zagreb,EUROHERC OSIGURANJE d.d., OIB 22694857747, Ul. grada Vukovara 282,10000 Zagreb,KOMUNALAC d.o.o., OIB 27962400486, Ferde Livadića 14a,43000 Bjelovar,VINDIJA d.d., OIB 80096790804, Međimurska 6,42000 Varaždin,TPA održavanje kvaliteta i inovacija društvo s ograničenom odgovornošću, OIB 88287356320, Ulica Petra Hektorovića 2,10000 Zagreb,B2  KAPITAL d.o.o. za poslovne usluge, OIB 57509775367, Radnička cesta 41,10000 Zagreb</izvorni_sadrzaj>
    <derivirana_varijabla naziv="DomainObject.Predmet.StrankaWithAdressOIB_1">EDIN BAŠAGIĆ, OIB 55014569743, ŠULINEC 5,10431 Sveti Ivan Zelina,NEDŽAD BEŠLAGIĆ, OIB 70279373505, BREZANI 57,10347 Rakovec,MIRSAD MAHMUTOVIĆ, ŠULINEC 5,10431 Sveti Ivan Zelina,SUAD MAŠINOVIĆ, OIB 06469766953, BREZANI 57,10347 Rakovec,EDIT ZAHIROVIĆ, OIB 92402664159, ŠULINEC 5,10431 Sveti Ivan Zelina,HRVATSKE ŠUME d.o.o., OIB 69693144506, Lj. F. Vukotinovića 2,10000 Zagreb,PORSCHE LEASIGN d.o.o., OIB 90275854576, V. Škorpika 21,10000 Zagreb,Dragutin Posavec, 10380 Sveti Ivan Zelina,KING ICT d.o.o., OIB 67001695549, Buzinski prilaz 10,10000 Zagreb,EUROBETON d.d., OIB 59843165634, Kolmana Mesarića 38,40323 Prelog,ORBICO d.o.o., OIB 85611744662, Koturaška 69,10000 Zagreb,SIGNAL SISTEM d.o.o., OIB 92389180166, Grubišina 15,52100 Pula,Nedeljko Jurica, 23000 Zadar,RH, MF, Porezna uprava, OIB 18683136487, Av. Dubrovnik 32,10000 Zagreb,CESTE d.d., OIB 35299396580, 43000 Bjelovar,FERO-TERM d.o.o., OIB 69638067216, Gospodarska 17,10255 Donji Stupnik,INA d.d., OIB 27759560625, V. Holjevca 10,10000 Zagreb,ZAGREBAČKI HOLDING d.o.o., OIB 85584865987, Ul. grada Vukovara 41,10000 Zagreb,EUROHERC OSIGURANJE d.d., OIB 22694857747, Ul. grada Vukovara 282,10000 Zagreb,KOMUNALAC d.o.o., OIB 27962400486, Ferde Livadića 14a,43000 Bjelovar,VINDIJA d.d., OIB 80096790804, Međimurska 6,42000 Varaždin,TPA održavanje kvaliteta i inovacija društvo s ograničenom odgovornošću, OIB 88287356320, Ulica Petra Hektorovića 2,10000 Zagreb,B2  KAPITAL d.o.o. za poslovne usluge, OIB 57509775367, Radnička cesta 41,10000 Zagreb</derivirana_varijabla>
  </DomainObject.Predmet.StrankaWithAdressOIB>
  <DomainObject.Predmet.StrankaNazivFormated>
    <izvorni_sadrzaj>EDIN BAŠAGIĆ,NEDŽAD BEŠLAGIĆ,MIRSAD MAHMUTOVIĆ,SUAD MAŠINOVIĆ,EDIT ZAHIROVIĆ,HRVATSKE ŠUME d.o.o.,PORSCHE LEASIGN d.o.o.,Dragutin Posavec,KING ICT d.o.o.,EUROBETON d.d.,ORBICO d.o.o.,SIGNAL SISTEM d.o.o.,Nedeljko Jurica,RH, MF, Porezna uprava,CESTE d.d.,FERO-TERM d.o.o.,INA d.d.,ZAGREBAČKI HOLDING d.o.o.,EUROHERC OSIGURANJE d.d.,KOMUNALAC d.o.o.,VINDIJA d.d.,TPA održavanje kvaliteta i inovacija društvo s ograničenom odgovornošću,B2  KAPITAL d.o.o. za poslovne usluge</izvorni_sadrzaj>
    <derivirana_varijabla naziv="DomainObject.Predmet.StrankaNazivFormated_1">EDIN BAŠAGIĆ,NEDŽAD BEŠLAGIĆ,MIRSAD MAHMUTOVIĆ,SUAD MAŠINOVIĆ,EDIT ZAHIROVIĆ,HRVATSKE ŠUME d.o.o.,PORSCHE LEASIGN d.o.o.,Dragutin Posavec,KING ICT d.o.o.,EUROBETON d.d.,ORBICO d.o.o.,SIGNAL SISTEM d.o.o.,Nedeljko Jurica,RH, MF, Porezna uprava,CESTE d.d.,FERO-TERM d.o.o.,INA d.d.,ZAGREBAČKI HOLDING d.o.o.,EUROHERC OSIGURANJE d.d.,KOMUNALAC d.o.o.,VINDIJA d.d.,TPA održavanje kvaliteta i inovacija društvo s ograničenom odgovornošću,B2  KAPITAL d.o.o. za poslovne usluge</derivirana_varijabla>
  </DomainObject.Predmet.StrankaNazivFormated>
  <DomainObject.Predmet.StrankaNazivFormatedOIB>
    <izvorni_sadrzaj>EDIN BAŠAGIĆ, OIB 55014569743,NEDŽAD BEŠLAGIĆ, OIB 70279373505,MIRSAD MAHMUTOVIĆ,SUAD MAŠINOVIĆ, OIB 06469766953,EDIT ZAHIROVIĆ, OIB 92402664159,HRVATSKE ŠUME d.o.o., OIB 69693144506,PORSCHE LEASIGN d.o.o., OIB 90275854576,Dragutin Posavec,KING ICT d.o.o., OIB 67001695549,EUROBETON d.d., OIB 59843165634,ORBICO d.o.o., OIB 85611744662,SIGNAL SISTEM d.o.o., OIB 92389180166,Nedeljko Jurica,RH, MF, Porezna uprava, OIB 18683136487,CESTE d.d., OIB 35299396580,FERO-TERM d.o.o., OIB 69638067216,INA d.d., OIB 27759560625,ZAGREBAČKI HOLDING d.o.o., OIB 85584865987,EUROHERC OSIGURANJE d.d., OIB 22694857747,KOMUNALAC d.o.o., OIB 27962400486,VINDIJA d.d., OIB 80096790804,TPA održavanje kvaliteta i inovacija društvo s ograničenom odgovornošću, OIB 88287356320,B2  KAPITAL d.o.o. za poslovne usluge, OIB 57509775367</izvorni_sadrzaj>
    <derivirana_varijabla naziv="DomainObject.Predmet.StrankaNazivFormatedOIB_1">EDIN BAŠAGIĆ, OIB 55014569743,NEDŽAD BEŠLAGIĆ, OIB 70279373505,MIRSAD MAHMUTOVIĆ,SUAD MAŠINOVIĆ, OIB 06469766953,EDIT ZAHIROVIĆ, OIB 92402664159,HRVATSKE ŠUME d.o.o., OIB 69693144506,PORSCHE LEASIGN d.o.o., OIB 90275854576,Dragutin Posavec,KING ICT d.o.o., OIB 67001695549,EUROBETON d.d., OIB 59843165634,ORBICO d.o.o., OIB 85611744662,SIGNAL SISTEM d.o.o., OIB 92389180166,Nedeljko Jurica,RH, MF, Porezna uprava, OIB 18683136487,CESTE d.d., OIB 35299396580,FERO-TERM d.o.o., OIB 69638067216,INA d.d., OIB 27759560625,ZAGREBAČKI HOLDING d.o.o., OIB 85584865987,EUROHERC OSIGURANJE d.d., OIB 22694857747,KOMUNALAC d.o.o., OIB 27962400486,VINDIJA d.d., OIB 80096790804,TPA održavanje kvaliteta i inovacija društvo s ograničenom odgovornošću, OIB 88287356320,B2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EDIN BAŠAGIĆ zastupanog po punomoćniku HASAN KARAJIĆ</item>
      <item>NEDŽAD BEŠLAGIĆ zastupanog po punomoćniku HASAN KARAJIĆ</item>
      <item>MIRSAD MAHMUTOVIĆ zastupanog po punomoćniku HASAN KARAJIĆ</item>
      <item>SUAD MAŠINOVIĆ zastupanog po punomoćniku HASAN KARAJIĆ</item>
      <item>EDIT ZAHIROVIĆ zastupanog po punomoćniku HASAN KARAJIĆ</item>
      <item>HRVATSKE ŠUME d.o.o.</item>
      <item>PORSCHE LEASIGN d.o.o.</item>
      <item>Dragutin Posavec</item>
      <item>KING ICT d.o.o.</item>
      <item>EUROBETON d.d.</item>
      <item>ORBICO d.o.o.</item>
      <item>SIGNAL SISTEM d.o.o.</item>
      <item>Nedeljko Jurica</item>
      <item>RH, MF, Porezna uprava</item>
      <item>CESTE d.d.</item>
      <item>FERO-TERM d.o.o.</item>
      <item>INA d.d.</item>
      <item>ZAGREBAČKI HOLDING d.o.o.</item>
      <item>EUROHERC OSIGURANJE d.d.</item>
      <item>KOMUNALAC d.o.o.</item>
      <item>VINDIJA d.d.</item>
      <item>TPA održavanje kvaliteta i inovacija društvo s ograničenom odgovornošću zastupanog po punomoćniku Nives Novosel; Ivan Bogdan</item>
      <item>B2  KAPITAL d.o.o. za poslovne usluge</item>
    </izvorni_sadrzaj>
    <derivirana_varijabla naziv="DomainObject.Predmet.StrankaListFormated_1">
      <item>EDIN BAŠAGIĆ zastupanog po punomoćniku HASAN KARAJIĆ</item>
      <item>NEDŽAD BEŠLAGIĆ zastupanog po punomoćniku HASAN KARAJIĆ</item>
      <item>MIRSAD MAHMUTOVIĆ zastupanog po punomoćniku HASAN KARAJIĆ</item>
      <item>SUAD MAŠINOVIĆ zastupanog po punomoćniku HASAN KARAJIĆ</item>
      <item>EDIT ZAHIROVIĆ zastupanog po punomoćniku HASAN KARAJIĆ</item>
      <item>HRVATSKE ŠUME d.o.o.</item>
      <item>PORSCHE LEASIGN d.o.o.</item>
      <item>Dragutin Posavec</item>
      <item>KING ICT d.o.o.</item>
      <item>EUROBETON d.d.</item>
      <item>ORBICO d.o.o.</item>
      <item>SIGNAL SISTEM d.o.o.</item>
      <item>Nedeljko Jurica</item>
      <item>RH, MF, Porezna uprava</item>
      <item>CESTE d.d.</item>
      <item>FERO-TERM d.o.o.</item>
      <item>INA d.d.</item>
      <item>ZAGREBAČKI HOLDING d.o.o.</item>
      <item>EUROHERC OSIGURANJE d.d.</item>
      <item>KOMUNALAC d.o.o.</item>
      <item>VINDIJA d.d.</item>
      <item>TPA održavanje kvaliteta i inovacija društvo s ograničenom odgovornošću zastupanog po punomoćniku Nives Novosel; Ivan Bogdan</item>
      <item>B2  KAPITAL d.o.o. za poslovne usluge</item>
    </derivirana_varijabla>
  </DomainObject.Predmet.StrankaListFormated>
  <DomainObject.Predmet.StrankaListFormatedOIB>
    <izvorni_sadrzaj>
      <item>EDIN BAŠAGIĆ, OIB 55014569743 zastupanog po punomoćniku HASAN KARAJIĆ</item>
      <item>NEDŽAD BEŠLAGIĆ, OIB 70279373505 zastupanog po punomoćniku HASAN KARAJIĆ</item>
      <item>MIRSAD MAHMUTOVIĆ zastupanog po punomoćniku HASAN KARAJIĆ</item>
      <item>SUAD MAŠINOVIĆ, OIB 06469766953 zastupanog po punomoćniku HASAN KARAJIĆ</item>
      <item>EDIT ZAHIROVIĆ, OIB 92402664159 zastupanog po punomoćniku HASAN KARAJIĆ</item>
      <item>HRVATSKE ŠUME d.o.o., OIB 69693144506</item>
      <item>PORSCHE LEASIGN d.o.o., OIB 90275854576</item>
      <item>Dragutin Posavec</item>
      <item>KING ICT d.o.o., OIB 67001695549</item>
      <item>EUROBETON d.d., OIB 59843165634</item>
      <item>ORBICO d.o.o., OIB 85611744662</item>
      <item>SIGNAL SISTEM d.o.o., OIB 92389180166</item>
      <item>Nedeljko Jurica</item>
      <item>RH, MF, Porezna uprava, OIB 18683136487</item>
      <item>CESTE d.d., OIB 35299396580</item>
      <item>FERO-TERM d.o.o., OIB 69638067216</item>
      <item>INA d.d., OIB 27759560625</item>
      <item>ZAGREBAČKI HOLDING d.o.o., OIB 85584865987</item>
      <item>EUROHERC OSIGURANJE d.d., OIB 22694857747</item>
      <item>KOMUNALAC d.o.o., OIB 27962400486</item>
      <item>VINDIJA d.d., OIB 80096790804</item>
      <item>TPA održavanje kvaliteta i inovacija društvo s ograničenom odgovornošću, OIB 88287356320 zastupanog po punomoćniku Nives Novosel; Ivan Bogdan</item>
      <item>B2  KAPITAL d.o.o. za poslovne usluge, OIB 57509775367</item>
    </izvorni_sadrzaj>
    <derivirana_varijabla naziv="DomainObject.Predmet.StrankaListFormatedOIB_1">
      <item>EDIN BAŠAGIĆ, OIB 55014569743 zastupanog po punomoćniku HASAN KARAJIĆ</item>
      <item>NEDŽAD BEŠLAGIĆ, OIB 70279373505 zastupanog po punomoćniku HASAN KARAJIĆ</item>
      <item>MIRSAD MAHMUTOVIĆ zastupanog po punomoćniku HASAN KARAJIĆ</item>
      <item>SUAD MAŠINOVIĆ, OIB 06469766953 zastupanog po punomoćniku HASAN KARAJIĆ</item>
      <item>EDIT ZAHIROVIĆ, OIB 92402664159 zastupanog po punomoćniku HASAN KARAJIĆ</item>
      <item>HRVATSKE ŠUME d.o.o., OIB 69693144506</item>
      <item>PORSCHE LEASIGN d.o.o., OIB 90275854576</item>
      <item>Dragutin Posavec</item>
      <item>KING ICT d.o.o., OIB 67001695549</item>
      <item>EUROBETON d.d., OIB 59843165634</item>
      <item>ORBICO d.o.o., OIB 85611744662</item>
      <item>SIGNAL SISTEM d.o.o., OIB 92389180166</item>
      <item>Nedeljko Jurica</item>
      <item>RH, MF, Porezna uprava, OIB 18683136487</item>
      <item>CESTE d.d., OIB 35299396580</item>
      <item>FERO-TERM d.o.o., OIB 69638067216</item>
      <item>INA d.d., OIB 27759560625</item>
      <item>ZAGREBAČKI HOLDING d.o.o., OIB 85584865987</item>
      <item>EUROHERC OSIGURANJE d.d., OIB 22694857747</item>
      <item>KOMUNALAC d.o.o., OIB 27962400486</item>
      <item>VINDIJA d.d., OIB 80096790804</item>
      <item>TPA održavanje kvaliteta i inovacija društvo s ograničenom odgovornošću, OIB 88287356320 zastupanog po punomoćniku Nives Novosel; Ivan Bogdan</item>
      <item>B2  KAPITAL d.o.o. za poslovne usluge, OIB 57509775367</item>
    </derivirana_varijabla>
  </DomainObject.Predmet.StrankaListFormatedOIB>
  <DomainObject.Predmet.StrankaListFormatedWithAdress>
    <izvorni_sadrzaj>
      <item>EDIN BAŠAGIĆ, ŠULINEC 5, 10431 Sveti Ivan Zelina zastupanog po punomoćniku HASAN KARAJIĆ</item>
      <item>NEDŽAD BEŠLAGIĆ, BREZANI 57, 10347 Rakovec zastupanog po punomoćniku HASAN KARAJIĆ</item>
      <item>MIRSAD MAHMUTOVIĆ, ŠULINEC 5, 10431 Sveti Ivan Zelina zastupanog po punomoćniku HASAN KARAJIĆ</item>
      <item>SUAD MAŠINOVIĆ, BREZANI 57, 10347 Rakovec zastupanog po punomoćniku HASAN KARAJIĆ</item>
      <item>EDIT ZAHIROVIĆ, ŠULINEC 5, 10431 Sveti Ivan Zelina zastupanog po punomoćniku HASAN KARAJIĆ</item>
      <item>HRVATSKE ŠUME d.o.o., Lj. F. Vukotinovića 2, 10000 Zagreb</item>
      <item>PORSCHE LEASIGN d.o.o., V. Škorpika 21, 10000 Zagreb</item>
      <item>Dragutin Posavec, 10380 Sveti Ivan Zelina</item>
      <item>KING ICT d.o.o., Buzinski prilaz 10, 10000 Zagreb</item>
      <item>EUROBETON d.d., Kolmana Mesarića 38, 40323 Prelog</item>
      <item>ORBICO d.o.o., Koturaška 69, 10000 Zagreb</item>
      <item>SIGNAL SISTEM d.o.o., Grubišina 15, 52100 Pula</item>
      <item>Nedeljko Jurica, 23000 Zadar</item>
      <item>RH, MF, Porezna uprava, Av. Dubrovnik 32, 10000 Zagreb</item>
      <item>CESTE d.d., 43000 Bjelovar</item>
      <item>FERO-TERM d.o.o., Gospodarska 17, 10255 Donji Stupnik</item>
      <item>INA d.d., V. Holjevca 10, 10000 Zagreb</item>
      <item>ZAGREBAČKI HOLDING d.o.o., Ul. grada Vukovara 41, 10000 Zagreb</item>
      <item>EUROHERC OSIGURANJE d.d., Ul. grada Vukovara 282, 10000 Zagreb</item>
      <item>KOMUNALAC d.o.o., Ferde Livadića 14a, 43000 Bjelovar</item>
      <item>VINDIJA d.d., Međimurska 6, 42000 Varaždin</item>
      <item>TPA održavanje kvaliteta i inovacija društvo s ograničenom odgovornošću, Ulica Petra Hektorovića 2, 10000 Zagreb zastupanog po punomoćniku Nives Novosel; Ivan Bogdan</item>
      <item>B2  KAPITAL d.o.o. za poslovne usluge, Radnička cesta 41, 10000 Zagreb</item>
    </izvorni_sadrzaj>
    <derivirana_varijabla naziv="DomainObject.Predmet.StrankaListFormatedWithAdress_1">
      <item>EDIN BAŠAGIĆ, ŠULINEC 5, 10431 Sveti Ivan Zelina zastupanog po punomoćniku HASAN KARAJIĆ</item>
      <item>NEDŽAD BEŠLAGIĆ, BREZANI 57, 10347 Rakovec zastupanog po punomoćniku HASAN KARAJIĆ</item>
      <item>MIRSAD MAHMUTOVIĆ, ŠULINEC 5, 10431 Sveti Ivan Zelina zastupanog po punomoćniku HASAN KARAJIĆ</item>
      <item>SUAD MAŠINOVIĆ, BREZANI 57, 10347 Rakovec zastupanog po punomoćniku HASAN KARAJIĆ</item>
      <item>EDIT ZAHIROVIĆ, ŠULINEC 5, 10431 Sveti Ivan Zelina zastupanog po punomoćniku HASAN KARAJIĆ</item>
      <item>HRVATSKE ŠUME d.o.o., Lj. F. Vukotinovića 2, 10000 Zagreb</item>
      <item>PORSCHE LEASIGN d.o.o., V. Škorpika 21, 10000 Zagreb</item>
      <item>Dragutin Posavec, 10380 Sveti Ivan Zelina</item>
      <item>KING ICT d.o.o., Buzinski prilaz 10, 10000 Zagreb</item>
      <item>EUROBETON d.d., Kolmana Mesarića 38, 40323 Prelog</item>
      <item>ORBICO d.o.o., Koturaška 69, 10000 Zagreb</item>
      <item>SIGNAL SISTEM d.o.o., Grubišina 15, 52100 Pula</item>
      <item>Nedeljko Jurica, 23000 Zadar</item>
      <item>RH, MF, Porezna uprava, Av. Dubrovnik 32, 10000 Zagreb</item>
      <item>CESTE d.d., 43000 Bjelovar</item>
      <item>FERO-TERM d.o.o., Gospodarska 17, 10255 Donji Stupnik</item>
      <item>INA d.d., V. Holjevca 10, 10000 Zagreb</item>
      <item>ZAGREBAČKI HOLDING d.o.o., Ul. grada Vukovara 41, 10000 Zagreb</item>
      <item>EUROHERC OSIGURANJE d.d., Ul. grada Vukovara 282, 10000 Zagreb</item>
      <item>KOMUNALAC d.o.o., Ferde Livadića 14a, 43000 Bjelovar</item>
      <item>VINDIJA d.d., Međimurska 6, 42000 Varaždin</item>
      <item>TPA održavanje kvaliteta i inovacija društvo s ograničenom odgovornošću, Ulica Petra Hektorovića 2, 10000 Zagreb zastupanog po punomoćniku Nives Novosel; Ivan Bogdan</item>
      <item>B2  KAPITAL d.o.o. za poslovne usluge, Radnička cesta 41, 10000 Zagreb</item>
    </derivirana_varijabla>
  </DomainObject.Predmet.StrankaListFormatedWithAdress>
  <DomainObject.Predmet.StrankaListFormatedWithAdressOIB>
    <izvorni_sadrzaj>
      <item>EDIN BAŠAGIĆ, OIB 55014569743, ŠULINEC 5, 10431 Sveti Ivan Zelina zastupanog po punomoćniku HASAN KARAJIĆ</item>
      <item>NEDŽAD BEŠLAGIĆ, OIB 70279373505, BREZANI 57, 10347 Rakovec zastupanog po punomoćniku HASAN KARAJIĆ</item>
      <item>MIRSAD MAHMUTOVIĆ, ŠULINEC 5, 10431 Sveti Ivan Zelina zastupanog po punomoćniku HASAN KARAJIĆ</item>
      <item>SUAD MAŠINOVIĆ, OIB 06469766953, BREZANI 57, 10347 Rakovec zastupanog po punomoćniku HASAN KARAJIĆ</item>
      <item>EDIT ZAHIROVIĆ, OIB 92402664159, ŠULINEC 5, 10431 Sveti Ivan Zelina zastupanog po punomoćniku HASAN KARAJIĆ</item>
      <item>HRVATSKE ŠUME d.o.o., OIB 69693144506, Lj. F. Vukotinovića 2, 10000 Zagreb</item>
      <item>PORSCHE LEASIGN d.o.o., OIB 90275854576, V. Škorpika 21, 10000 Zagreb</item>
      <item>Dragutin Posavec, 10380 Sveti Ivan Zelina</item>
      <item>KING ICT d.o.o., OIB 67001695549, Buzinski prilaz 10, 10000 Zagreb</item>
      <item>EUROBETON d.d., OIB 59843165634, Kolmana Mesarića 38, 40323 Prelog</item>
      <item>ORBICO d.o.o., OIB 85611744662, Koturaška 69, 10000 Zagreb</item>
      <item>SIGNAL SISTEM d.o.o., OIB 92389180166, Grubišina 15, 52100 Pula</item>
      <item>Nedeljko Jurica, 23000 Zadar</item>
      <item>RH, MF, Porezna uprava, OIB 18683136487, Av. Dubrovnik 32, 10000 Zagreb</item>
      <item>CESTE d.d., OIB 35299396580, 43000 Bjelovar</item>
      <item>FERO-TERM d.o.o., OIB 69638067216, Gospodarska 17, 10255 Donji Stupnik</item>
      <item>INA d.d., OIB 27759560625, V. Holjevca 10, 10000 Zagreb</item>
      <item>ZAGREBAČKI HOLDING d.o.o., OIB 85584865987, Ul. grada Vukovara 41, 10000 Zagreb</item>
      <item>EUROHERC OSIGURANJE d.d., OIB 22694857747, Ul. grada Vukovara 282, 10000 Zagreb</item>
      <item>KOMUNALAC d.o.o., OIB 27962400486, Ferde Livadića 14a, 43000 Bjelovar</item>
      <item>VINDIJA d.d., OIB 80096790804, Međimurska 6, 42000 Varaždin</item>
      <item>TPA održavanje kvaliteta i inovacija društvo s ograničenom odgovornošću, OIB 88287356320, Ulica Petra Hektorovića 2, 10000 Zagreb zastupanog po punomoćniku Nives Novosel; Ivan Bogdan</item>
      <item>B2  KAPITAL d.o.o. za poslovne usluge, OIB 57509775367, Radnička cesta 41, 10000 Zagreb</item>
    </izvorni_sadrzaj>
    <derivirana_varijabla naziv="DomainObject.Predmet.StrankaListFormatedWithAdressOIB_1">
      <item>EDIN BAŠAGIĆ, OIB 55014569743, ŠULINEC 5, 10431 Sveti Ivan Zelina zastupanog po punomoćniku HASAN KARAJIĆ</item>
      <item>NEDŽAD BEŠLAGIĆ, OIB 70279373505, BREZANI 57, 10347 Rakovec zastupanog po punomoćniku HASAN KARAJIĆ</item>
      <item>MIRSAD MAHMUTOVIĆ, ŠULINEC 5, 10431 Sveti Ivan Zelina zastupanog po punomoćniku HASAN KARAJIĆ</item>
      <item>SUAD MAŠINOVIĆ, OIB 06469766953, BREZANI 57, 10347 Rakovec zastupanog po punomoćniku HASAN KARAJIĆ</item>
      <item>EDIT ZAHIROVIĆ, OIB 92402664159, ŠULINEC 5, 10431 Sveti Ivan Zelina zastupanog po punomoćniku HASAN KARAJIĆ</item>
      <item>HRVATSKE ŠUME d.o.o., OIB 69693144506, Lj. F. Vukotinovića 2, 10000 Zagreb</item>
      <item>PORSCHE LEASIGN d.o.o., OIB 90275854576, V. Škorpika 21, 10000 Zagreb</item>
      <item>Dragutin Posavec, 10380 Sveti Ivan Zelina</item>
      <item>KING ICT d.o.o., OIB 67001695549, Buzinski prilaz 10, 10000 Zagreb</item>
      <item>EUROBETON d.d., OIB 59843165634, Kolmana Mesarića 38, 40323 Prelog</item>
      <item>ORBICO d.o.o., OIB 85611744662, Koturaška 69, 10000 Zagreb</item>
      <item>SIGNAL SISTEM d.o.o., OIB 92389180166, Grubišina 15, 52100 Pula</item>
      <item>Nedeljko Jurica, 23000 Zadar</item>
      <item>RH, MF, Porezna uprava, OIB 18683136487, Av. Dubrovnik 32, 10000 Zagreb</item>
      <item>CESTE d.d., OIB 35299396580, 43000 Bjelovar</item>
      <item>FERO-TERM d.o.o., OIB 69638067216, Gospodarska 17, 10255 Donji Stupnik</item>
      <item>INA d.d., OIB 27759560625, V. Holjevca 10, 10000 Zagreb</item>
      <item>ZAGREBAČKI HOLDING d.o.o., OIB 85584865987, Ul. grada Vukovara 41, 10000 Zagreb</item>
      <item>EUROHERC OSIGURANJE d.d., OIB 22694857747, Ul. grada Vukovara 282, 10000 Zagreb</item>
      <item>KOMUNALAC d.o.o., OIB 27962400486, Ferde Livadića 14a, 43000 Bjelovar</item>
      <item>VINDIJA d.d., OIB 80096790804, Međimurska 6, 42000 Varaždin</item>
      <item>TPA održavanje kvaliteta i inovacija društvo s ograničenom odgovornošću, OIB 88287356320, Ulica Petra Hektorovića 2, 10000 Zagreb zastupanog po punomoćniku Nives Novosel; Ivan Bogdan</item>
      <item>B2  KAPITAL d.o.o. za poslovne usluge, OIB 57509775367, Radnička cesta 41, 10000 Zagreb</item>
    </derivirana_varijabla>
  </DomainObject.Predmet.StrankaListFormatedWithAdressOIB>
  <DomainObject.Predmet.StrankaListNazivFormated>
    <izvorni_sadrzaj>
      <item>EDIN BAŠAGIĆ</item>
      <item>NEDŽAD BEŠLAGIĆ</item>
      <item>MIRSAD MAHMUTOVIĆ</item>
      <item>SUAD MAŠINOVIĆ</item>
      <item>EDIT ZAHIROVIĆ</item>
      <item>HRVATSKE ŠUME d.o.o.</item>
      <item>PORSCHE LEASIGN d.o.o.</item>
      <item>Dragutin Posavec</item>
      <item>KING ICT d.o.o.</item>
      <item>EUROBETON d.d.</item>
      <item>ORBICO d.o.o.</item>
      <item>SIGNAL SISTEM d.o.o.</item>
      <item>Nedeljko Jurica</item>
      <item>RH, MF, Porezna uprava</item>
      <item>CESTE d.d.</item>
      <item>FERO-TERM d.o.o.</item>
      <item>INA d.d.</item>
      <item>ZAGREBAČKI HOLDING d.o.o.</item>
      <item>EUROHERC OSIGURANJE d.d.</item>
      <item>KOMUNALAC d.o.o.</item>
      <item>VINDIJA d.d.</item>
      <item>TPA održavanje kvaliteta i inovacija društvo s ograničenom odgovornošću</item>
      <item>B2  KAPITAL d.o.o. za poslovne usluge</item>
    </izvorni_sadrzaj>
    <derivirana_varijabla naziv="DomainObject.Predmet.StrankaListNazivFormated_1">
      <item>EDIN BAŠAGIĆ</item>
      <item>NEDŽAD BEŠLAGIĆ</item>
      <item>MIRSAD MAHMUTOVIĆ</item>
      <item>SUAD MAŠINOVIĆ</item>
      <item>EDIT ZAHIROVIĆ</item>
      <item>HRVATSKE ŠUME d.o.o.</item>
      <item>PORSCHE LEASIGN d.o.o.</item>
      <item>Dragutin Posavec</item>
      <item>KING ICT d.o.o.</item>
      <item>EUROBETON d.d.</item>
      <item>ORBICO d.o.o.</item>
      <item>SIGNAL SISTEM d.o.o.</item>
      <item>Nedeljko Jurica</item>
      <item>RH, MF, Porezna uprava</item>
      <item>CESTE d.d.</item>
      <item>FERO-TERM d.o.o.</item>
      <item>INA d.d.</item>
      <item>ZAGREBAČKI HOLDING d.o.o.</item>
      <item>EUROHERC OSIGURANJE d.d.</item>
      <item>KOMUNALAC d.o.o.</item>
      <item>VINDIJA d.d.</item>
      <item>TPA održavanje kvaliteta i inovacija društvo s ograničenom odgovornošću</item>
      <item>B2  KAPITAL d.o.o. za poslovne usluge</item>
    </derivirana_varijabla>
  </DomainObject.Predmet.StrankaListNazivFormated>
  <DomainObject.Predmet.StrankaListNazivFormatedOIB>
    <izvorni_sadrzaj>
      <item>EDIN BAŠAGIĆ, OIB 55014569743</item>
      <item>NEDŽAD BEŠLAGIĆ, OIB 70279373505</item>
      <item>MIRSAD MAHMUTOVIĆ</item>
      <item>SUAD MAŠINOVIĆ, OIB 06469766953</item>
      <item>EDIT ZAHIROVIĆ, OIB 92402664159</item>
      <item>HRVATSKE ŠUME d.o.o., OIB 69693144506</item>
      <item>PORSCHE LEASIGN d.o.o., OIB 90275854576</item>
      <item>Dragutin Posavec</item>
      <item>KING ICT d.o.o., OIB 67001695549</item>
      <item>EUROBETON d.d., OIB 59843165634</item>
      <item>ORBICO d.o.o., OIB 85611744662</item>
      <item>SIGNAL SISTEM d.o.o., OIB 92389180166</item>
      <item>Nedeljko Jurica</item>
      <item>RH, MF, Porezna uprava, OIB 18683136487</item>
      <item>CESTE d.d., OIB 35299396580</item>
      <item>FERO-TERM d.o.o., OIB 69638067216</item>
      <item>INA d.d., OIB 27759560625</item>
      <item>ZAGREBAČKI HOLDING d.o.o., OIB 85584865987</item>
      <item>EUROHERC OSIGURANJE d.d., OIB 22694857747</item>
      <item>KOMUNALAC d.o.o., OIB 27962400486</item>
      <item>VINDIJA d.d., OIB 80096790804</item>
      <item>TPA održavanje kvaliteta i inovacija društvo s ograničenom odgovornošću, OIB 88287356320</item>
      <item>B2  KAPITAL d.o.o. za poslovne usluge, OIB 57509775367</item>
    </izvorni_sadrzaj>
    <derivirana_varijabla naziv="DomainObject.Predmet.StrankaListNazivFormatedOIB_1">
      <item>EDIN BAŠAGIĆ, OIB 55014569743</item>
      <item>NEDŽAD BEŠLAGIĆ, OIB 70279373505</item>
      <item>MIRSAD MAHMUTOVIĆ</item>
      <item>SUAD MAŠINOVIĆ, OIB 06469766953</item>
      <item>EDIT ZAHIROVIĆ, OIB 92402664159</item>
      <item>HRVATSKE ŠUME d.o.o., OIB 69693144506</item>
      <item>PORSCHE LEASIGN d.o.o., OIB 90275854576</item>
      <item>Dragutin Posavec</item>
      <item>KING ICT d.o.o., OIB 67001695549</item>
      <item>EUROBETON d.d., OIB 59843165634</item>
      <item>ORBICO d.o.o., OIB 85611744662</item>
      <item>SIGNAL SISTEM d.o.o., OIB 92389180166</item>
      <item>Nedeljko Jurica</item>
      <item>RH, MF, Porezna uprava, OIB 18683136487</item>
      <item>CESTE d.d., OIB 35299396580</item>
      <item>FERO-TERM d.o.o., OIB 69638067216</item>
      <item>INA d.d., OIB 27759560625</item>
      <item>ZAGREBAČKI HOLDING d.o.o., OIB 85584865987</item>
      <item>EUROHERC OSIGURANJE d.d., OIB 22694857747</item>
      <item>KOMUNALAC d.o.o., OIB 27962400486</item>
      <item>VINDIJA d.d., OIB 80096790804</item>
      <item>TPA održavanje kvaliteta i inovacija društvo s ograničenom odgovornošću, OIB 88287356320</item>
      <item>B2  KAPITAL d.o.o. za poslovne usluge, OIB 57509775367</item>
    </derivirana_varijabla>
  </DomainObject.Predmet.StrankaListNazivFormatedOIB>
  <DomainObject.Predmet.ProtuStrankaListFormated>
    <izvorni_sadrzaj>
      <item>TRGOINGRAD d.o.o.</item>
    </izvorni_sadrzaj>
    <derivirana_varijabla naziv="DomainObject.Predmet.ProtuStrankaListFormated_1">
      <item>TRGOINGRAD d.o.o.</item>
    </derivirana_varijabla>
  </DomainObject.Predmet.ProtuStrankaListFormated>
  <DomainObject.Predmet.ProtuStrankaListFormatedOIB>
    <izvorni_sadrzaj>
      <item>TRGOINGRAD d.o.o., OIB 66771229334</item>
    </izvorni_sadrzaj>
    <derivirana_varijabla naziv="DomainObject.Predmet.ProtuStrankaListFormatedOIB_1">
      <item>TRGOINGRAD d.o.o., OIB 66771229334</item>
    </derivirana_varijabla>
  </DomainObject.Predmet.ProtuStrankaListFormatedOIB>
  <DomainObject.Predmet.ProtuStrankaListFormatedWithAdress>
    <izvorni_sadrzaj>
      <item>TRGOINGRAD d.o.o., ŠULINEC 4/a, 10380 Sveti Ivan Zelina</item>
    </izvorni_sadrzaj>
    <derivirana_varijabla naziv="DomainObject.Predmet.ProtuStrankaListFormatedWithAdress_1">
      <item>TRGOINGRAD d.o.o., ŠULINEC 4/a, 10380 Sveti Ivan Zelina</item>
    </derivirana_varijabla>
  </DomainObject.Predmet.ProtuStrankaListFormatedWithAdress>
  <DomainObject.Predmet.ProtuStrankaListFormatedWithAdressOIB>
    <izvorni_sadrzaj>
      <item>TRGOINGRAD d.o.o., OIB 66771229334, ŠULINEC 4/a, 10380 Sveti Ivan Zelina</item>
    </izvorni_sadrzaj>
    <derivirana_varijabla naziv="DomainObject.Predmet.ProtuStrankaListFormatedWithAdressOIB_1">
      <item>TRGOINGRAD d.o.o., OIB 66771229334, ŠULINEC 4/a, 10380 Sveti Ivan Zelina</item>
    </derivirana_varijabla>
  </DomainObject.Predmet.ProtuStrankaListFormatedWithAdressOIB>
  <DomainObject.Predmet.ProtuStrankaListNazivFormated>
    <izvorni_sadrzaj>
      <item>TRGOINGRAD d.o.o.</item>
    </izvorni_sadrzaj>
    <derivirana_varijabla naziv="DomainObject.Predmet.ProtuStrankaListNazivFormated_1">
      <item>TRGOINGRAD d.o.o.</item>
    </derivirana_varijabla>
  </DomainObject.Predmet.ProtuStrankaListNazivFormated>
  <DomainObject.Predmet.ProtuStrankaListNazivFormatedOIB>
    <izvorni_sadrzaj>
      <item>TRGOINGRAD d.o.o., OIB 66771229334</item>
    </izvorni_sadrzaj>
    <derivirana_varijabla naziv="DomainObject.Predmet.ProtuStrankaListNazivFormatedOIB_1">
      <item>TRGOINGRAD d.o.o., OIB 66771229334</item>
    </derivirana_varijabla>
  </DomainObject.Predmet.ProtuStrankaListNazivFormatedOIB>
  <DomainObject.Predmet.OstaliListFormated>
    <izvorni_sadrzaj>
      <item>HASAN KARAJIĆ punomoćnik sudionika u postupku SUAD MAŠINOVIĆ; EDIN BAŠAGIĆ; MIRSAD MAHMUTOVIĆ; EDIT ZAHIROVIĆ; NEDŽAD BEŠLAGIĆ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Grgić &amp; Partneri j.t.d.</item>
      <item>Denis Bajs</item>
      <item>Ines Škofač</item>
      <item>ERSTE NEKRETNINE d.o.o.</item>
      <item>Petra Đerek Ivezić</item>
      <item>JERKO DUŠKO SUIĆ</item>
      <item>Nives Novosel punomoćnik sudionika u postupku TPA održavanje kvaliteta i inovacija društvo s ograničenom odgovornošću</item>
      <item>Ivan Bogdan punomoćnik sudionika u postupku TPA održavanje kvaliteta i inovacija društvo s ograničenom odgovornošću</item>
    </izvorni_sadrzaj>
    <derivirana_varijabla naziv="DomainObject.Predmet.OstaliListFormated_1">
      <item>HASAN KARAJIĆ punomoćnik sudionika u postupku SUAD MAŠINOVIĆ; EDIN BAŠAGIĆ; MIRSAD MAHMUTOVIĆ; EDIT ZAHIROVIĆ; NEDŽAD BEŠLAGIĆ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Grgić &amp; Partneri j.t.d.</item>
      <item>Denis Bajs</item>
      <item>Ines Škofač</item>
      <item>ERSTE NEKRETNINE d.o.o.</item>
      <item>Petra Đerek Ivezić</item>
      <item>JERKO DUŠKO SUIĆ</item>
      <item>Nives Novosel punomoćnik sudionika u postupku TPA održavanje kvaliteta i inovacija društvo s ograničenom odgovornošću</item>
      <item>Ivan Bogdan punomoćnik sudionika u postupku TPA održavanje kvaliteta i inovacija društvo s ograničenom odgovornošću</item>
    </derivirana_varijabla>
  </DomainObject.Predmet.OstaliListFormated>
  <DomainObject.Predmet.OstaliListFormatedOIB>
    <izvorni_sadrzaj>
      <item>HASAN KARAJIĆ punomoćnik sudionika u postupku SUAD MAŠINOVIĆ; EDIN BAŠAGIĆ; MIRSAD MAHMUTOVIĆ; EDIT ZAHIROVIĆ; NEDŽAD BEŠLAGIĆ</item>
      <item>Erste &amp; Steiermaerkische bank d.d. Rijeka</item>
      <item>Zlatica Hrupec</item>
      <item>RH, MF Porezna uprava</item>
      <item>Županijsko državno odvjetništvo u Zagrebu</item>
      <item>Ministarstvo pravosuđa</item>
      <item>FINA</item>
      <item>Ivan Zvonimir Jelić</item>
      <item>IZBOR TRGOVINA d.o.o., OIB 24790257128</item>
      <item>PZC VARAŽDIN d.d.</item>
      <item>GOLUBOVEČKI KAMENOLOMI d.o.o., OIB 17144387225</item>
      <item>Boris Anišiš</item>
      <item>Grgić &amp; Partneri j.t.d., OIB 16457179668</item>
      <item>Denis Bajs</item>
      <item>Ines Škofač</item>
      <item>ERSTE NEKRETNINE d.o.o.</item>
      <item>Petra Đerek Ivezić</item>
      <item>JERKO DUŠKO SUIĆ, OIB 53510817959</item>
      <item>Nives Novosel, OIB 10110820940 punomoćnik sudionika u postupku TPA održavanje kvaliteta i inovacija društvo s ograničenom odgovornošću</item>
      <item>Ivan Bogdan, OIB 35876010470 punomoćnik sudionika u postupku TPA održavanje kvaliteta i inovacija društvo s ograničenom odgovornošću</item>
    </izvorni_sadrzaj>
    <derivirana_varijabla naziv="DomainObject.Predmet.OstaliListFormatedOIB_1">
      <item>HASAN KARAJIĆ punomoćnik sudionika u postupku SUAD MAŠINOVIĆ; EDIN BAŠAGIĆ; MIRSAD MAHMUTOVIĆ; EDIT ZAHIROVIĆ; NEDŽAD BEŠLAGIĆ</item>
      <item>Erste &amp; Steiermaerkische bank d.d. Rijeka</item>
      <item>Zlatica Hrupec</item>
      <item>RH, MF Porezna uprava</item>
      <item>Županijsko državno odvjetništvo u Zagrebu</item>
      <item>Ministarstvo pravosuđa</item>
      <item>FINA</item>
      <item>Ivan Zvonimir Jelić</item>
      <item>IZBOR TRGOVINA d.o.o., OIB 24790257128</item>
      <item>PZC VARAŽDIN d.d.</item>
      <item>GOLUBOVEČKI KAMENOLOMI d.o.o., OIB 17144387225</item>
      <item>Boris Anišiš</item>
      <item>Grgić &amp; Partneri j.t.d., OIB 16457179668</item>
      <item>Denis Bajs</item>
      <item>Ines Škofač</item>
      <item>ERSTE NEKRETNINE d.o.o.</item>
      <item>Petra Đerek Ivezić</item>
      <item>JERKO DUŠKO SUIĆ, OIB 53510817959</item>
      <item>Nives Novosel, OIB 10110820940 punomoćnik sudionika u postupku TPA održavanje kvaliteta i inovacija društvo s ograničenom odgovornošću</item>
      <item>Ivan Bogdan, OIB 35876010470 punomoćnik sudionika u postupku TPA održavanje kvaliteta i inovacija društvo s ograničenom odgovornošću</item>
    </derivirana_varijabla>
  </DomainObject.Predmet.OstaliListFormatedOIB>
  <DomainObject.Predmet.OstaliListFormatedWithAdress>
    <izvorni_sadrzaj>
      <item>HASAN KARAJIĆ, TRG J. BROZA 2/I, 47000 Karlovac punomoćnik sudionika u postupku SUAD MAŠINOVIĆ; EDIN BAŠAGIĆ; MIRSAD MAHMUTOVIĆ; EDIT ZAHIROVIĆ; NEDŽAD BEŠLAGIĆ</item>
      <item>Erste &amp; Steiermaerkische bank d.d. Rijeka, Jadranski trg 3a, 51000 Rijeka</item>
      <item>Zlatica Hrupec, Šulinec 4/a, 10380 Sveti Ivan Zelina</item>
      <item>RH, MF Porezna uprava, Av. Dubrovnik 32, 10000 Zagreb</item>
      <item>Županijsko državno odvjetništvo u Zagrebu, Savska c. 41, 10000 Zagreb</item>
      <item>Ministarstvo pravosuđa, Dežmanova 6-10, 10000 Zagreb</item>
      <item>FINA, 10000 Zagreb</item>
      <item>Ivan Zvonimir Jelić, Đorđićeva 14, 10000 Zagreb</item>
      <item>IZBOR TRGOVINA d.o.o., Šulinec 13, 10380 Sveti Ivan Zelina</item>
      <item>PZC VARAŽDIN d.d., Kralja P. Krešimira IV br. 25, 42000 Varaždin</item>
      <item>GOLUBOVEČKI KAMENOLOMI d.o.o., Novi Golubovec 26, 49255 Novi Golubovec</item>
      <item>Boris Anišiš, Ilica 191b, 10000 Zagreb</item>
      <item>Grgić &amp; Partneri j.t.d., Ul. grada Vukovara 282, 10000 Zagreb</item>
      <item>Denis Bajs, Smičiklasova 18, 10000 Zagreb</item>
      <item>Ines Škofač, Ilica 145, 10000 Zagreb</item>
      <item>ERSTE NEKRETNINE d.o.o., Ulica grada Vukovara 41, 10000 Zagreb</item>
      <item>Petra Đerek Ivezić, Radnička c. 22, 10000 Zagreb</item>
      <item>JERKO DUŠKO SUIĆ, Hegedušićeva 10, 10000 Zagreb</item>
      <item>Nives Novosel, Lavoslava Ružičke 38, 10000 Zagreb punomoćnik sudionika u postupku TPA održavanje kvaliteta i inovacija društvo s ograničenom odgovornošću</item>
      <item>Ivan Bogdan, Zelinska 7, 10000 Zagreb punomoćnik sudionika u postupku TPA održavanje kvaliteta i inovacija društvo s ograničenom odgovornošću</item>
    </izvorni_sadrzaj>
    <derivirana_varijabla naziv="DomainObject.Predmet.OstaliListFormatedWithAdress_1">
      <item>HASAN KARAJIĆ, TRG J. BROZA 2/I, 47000 Karlovac punomoćnik sudionika u postupku SUAD MAŠINOVIĆ; EDIN BAŠAGIĆ; MIRSAD MAHMUTOVIĆ; EDIT ZAHIROVIĆ; NEDŽAD BEŠLAGIĆ</item>
      <item>Erste &amp; Steiermaerkische bank d.d. Rijeka, Jadranski trg 3a, 51000 Rijeka</item>
      <item>Zlatica Hrupec, Šulinec 4/a, 10380 Sveti Ivan Zelina</item>
      <item>RH, MF Porezna uprava, Av. Dubrovnik 32, 10000 Zagreb</item>
      <item>Županijsko državno odvjetništvo u Zagrebu, Savska c. 41, 10000 Zagreb</item>
      <item>Ministarstvo pravosuđa, Dežmanova 6-10, 10000 Zagreb</item>
      <item>FINA, 10000 Zagreb</item>
      <item>Ivan Zvonimir Jelić, Đorđićeva 14, 10000 Zagreb</item>
      <item>IZBOR TRGOVINA d.o.o., Šulinec 13, 10380 Sveti Ivan Zelina</item>
      <item>PZC VARAŽDIN d.d., Kralja P. Krešimira IV br. 25, 42000 Varaždin</item>
      <item>GOLUBOVEČKI KAMENOLOMI d.o.o., Novi Golubovec 26, 49255 Novi Golubovec</item>
      <item>Boris Anišiš, Ilica 191b, 10000 Zagreb</item>
      <item>Grgić &amp; Partneri j.t.d., Ul. grada Vukovara 282, 10000 Zagreb</item>
      <item>Denis Bajs, Smičiklasova 18, 10000 Zagreb</item>
      <item>Ines Škofač, Ilica 145, 10000 Zagreb</item>
      <item>ERSTE NEKRETNINE d.o.o., Ulica grada Vukovara 41, 10000 Zagreb</item>
      <item>Petra Đerek Ivezić, Radnička c. 22, 10000 Zagreb</item>
      <item>JERKO DUŠKO SUIĆ, Hegedušićeva 10, 10000 Zagreb</item>
      <item>Nives Novosel, Lavoslava Ružičke 38, 10000 Zagreb punomoćnik sudionika u postupku TPA održavanje kvaliteta i inovacija društvo s ograničenom odgovornošću</item>
      <item>Ivan Bogdan, Zelinska 7, 10000 Zagreb punomoćnik sudionika u postupku TPA održavanje kvaliteta i inovacija društvo s ograničenom odgovornošću</item>
    </derivirana_varijabla>
  </DomainObject.Predmet.OstaliListFormatedWithAdress>
  <DomainObject.Predmet.OstaliListFormatedWithAdressOIB>
    <izvorni_sadrzaj>
      <item>HASAN KARAJIĆ, TRG J. BROZA 2/I, 47000 Karlovac punomoćnik sudionika u postupku SUAD MAŠINOVIĆ; EDIN BAŠAGIĆ; MIRSAD MAHMUTOVIĆ; EDIT ZAHIROVIĆ; NEDŽAD BEŠLAGIĆ</item>
      <item>Erste &amp; Steiermaerkische bank d.d. Rijeka, Jadranski trg 3a, 51000 Rijeka</item>
      <item>Zlatica Hrupec, Šulinec 4/a, 10380 Sveti Ivan Zelina</item>
      <item>RH, MF Porezna uprava, Av. Dubrovnik 32, 10000 Zagreb</item>
      <item>Županijsko državno odvjetništvo u Zagrebu, Savska c. 41, 10000 Zagreb</item>
      <item>Ministarstvo pravosuđa, Dežmanova 6-10, 10000 Zagreb</item>
      <item>FINA, 10000 Zagreb</item>
      <item>Ivan Zvonimir Jelić, Đorđićeva 14, 10000 Zagreb</item>
      <item>IZBOR TRGOVINA d.o.o., OIB 24790257128, Šulinec 13, 10380 Sveti Ivan Zelina</item>
      <item>PZC VARAŽDIN d.d., Kralja P. Krešimira IV br. 25, 42000 Varaždin</item>
      <item>GOLUBOVEČKI KAMENOLOMI d.o.o., OIB 17144387225, Novi Golubovec 26, 49255 Novi Golubovec</item>
      <item>Boris Anišiš, Ilica 191b, 10000 Zagreb</item>
      <item>Grgić &amp; Partneri j.t.d., OIB 16457179668, Ul. grada Vukovara 282, 10000 Zagreb</item>
      <item>Denis Bajs, Smičiklasova 18, 10000 Zagreb</item>
      <item>Ines Škofač, Ilica 145, 10000 Zagreb</item>
      <item>ERSTE NEKRETNINE d.o.o., Ulica grada Vukovara 41, 10000 Zagreb</item>
      <item>Petra Đerek Ivezić, Radnička c. 22, 10000 Zagreb</item>
      <item>JERKO DUŠKO SUIĆ, OIB 53510817959, Hegedušićeva 10, 10000 Zagreb</item>
      <item>Nives Novosel, OIB 10110820940, Lavoslava Ružičke 38, 10000 Zagreb punomoćnik sudionika u postupku TPA održavanje kvaliteta i inovacija društvo s ograničenom odgovornošću</item>
      <item>Ivan Bogdan, OIB 35876010470, Zelinska 7, 10000 Zagreb punomoćnik sudionika u postupku TPA održavanje kvaliteta i inovacija društvo s ograničenom odgovornošću</item>
    </izvorni_sadrzaj>
    <derivirana_varijabla naziv="DomainObject.Predmet.OstaliListFormatedWithAdressOIB_1">
      <item>HASAN KARAJIĆ, TRG J. BROZA 2/I, 47000 Karlovac punomoćnik sudionika u postupku SUAD MAŠINOVIĆ; EDIN BAŠAGIĆ; MIRSAD MAHMUTOVIĆ; EDIT ZAHIROVIĆ; NEDŽAD BEŠLAGIĆ</item>
      <item>Erste &amp; Steiermaerkische bank d.d. Rijeka, Jadranski trg 3a, 51000 Rijeka</item>
      <item>Zlatica Hrupec, Šulinec 4/a, 10380 Sveti Ivan Zelina</item>
      <item>RH, MF Porezna uprava, Av. Dubrovnik 32, 10000 Zagreb</item>
      <item>Županijsko državno odvjetništvo u Zagrebu, Savska c. 41, 10000 Zagreb</item>
      <item>Ministarstvo pravosuđa, Dežmanova 6-10, 10000 Zagreb</item>
      <item>FINA, 10000 Zagreb</item>
      <item>Ivan Zvonimir Jelić, Đorđićeva 14, 10000 Zagreb</item>
      <item>IZBOR TRGOVINA d.o.o., OIB 24790257128, Šulinec 13, 10380 Sveti Ivan Zelina</item>
      <item>PZC VARAŽDIN d.d., Kralja P. Krešimira IV br. 25, 42000 Varaždin</item>
      <item>GOLUBOVEČKI KAMENOLOMI d.o.o., OIB 17144387225, Novi Golubovec 26, 49255 Novi Golubovec</item>
      <item>Boris Anišiš, Ilica 191b, 10000 Zagreb</item>
      <item>Grgić &amp; Partneri j.t.d., OIB 16457179668, Ul. grada Vukovara 282, 10000 Zagreb</item>
      <item>Denis Bajs, Smičiklasova 18, 10000 Zagreb</item>
      <item>Ines Škofač, Ilica 145, 10000 Zagreb</item>
      <item>ERSTE NEKRETNINE d.o.o., Ulica grada Vukovara 41, 10000 Zagreb</item>
      <item>Petra Đerek Ivezić, Radnička c. 22, 10000 Zagreb</item>
      <item>JERKO DUŠKO SUIĆ, OIB 53510817959, Hegedušićeva 10, 10000 Zagreb</item>
      <item>Nives Novosel, OIB 10110820940, Lavoslava Ružičke 38, 10000 Zagreb punomoćnik sudionika u postupku TPA održavanje kvaliteta i inovacija društvo s ograničenom odgovornošću</item>
      <item>Ivan Bogdan, OIB 35876010470, Zelinska 7, 10000 Zagreb punomoćnik sudionika u postupku TPA održavanje kvaliteta i inovacija društvo s ograničenom odgovornošću</item>
    </derivirana_varijabla>
  </DomainObject.Predmet.OstaliListFormatedWithAdressOIB>
  <DomainObject.Predmet.OstaliListNazivFormated>
    <izvorni_sadrzaj>
      <item>HASAN KARAJIĆ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Grgić &amp; Partneri j.t.d.</item>
      <item>Denis Bajs</item>
      <item>Ines Škofač</item>
      <item>ERSTE NEKRETNINE d.o.o.</item>
      <item>Petra Đerek Ivezić</item>
      <item>JERKO DUŠKO SUIĆ</item>
      <item>Nives Novosel</item>
      <item>Ivan Bogdan</item>
    </izvorni_sadrzaj>
    <derivirana_varijabla naziv="DomainObject.Predmet.OstaliListNazivFormated_1">
      <item>HASAN KARAJIĆ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Grgić &amp; Partneri j.t.d.</item>
      <item>Denis Bajs</item>
      <item>Ines Škofač</item>
      <item>ERSTE NEKRETNINE d.o.o.</item>
      <item>Petra Đerek Ivezić</item>
      <item>JERKO DUŠKO SUIĆ</item>
      <item>Nives Novosel</item>
      <item>Ivan Bogdan</item>
    </derivirana_varijabla>
  </DomainObject.Predmet.OstaliListNazivFormated>
  <DomainObject.Predmet.OstaliListNazivFormatedOIB>
    <izvorni_sadrzaj>
      <item>HASAN KARAJIĆ</item>
      <item>Erste &amp; Steiermaerkische bank d.d. Rijeka</item>
      <item>Zlatica Hrupec</item>
      <item>RH, MF Porezna uprava</item>
      <item>Županijsko državno odvjetništvo u Zagrebu</item>
      <item>Ministarstvo pravosuđa</item>
      <item>FINA</item>
      <item>Ivan Zvonimir Jelić</item>
      <item>IZBOR TRGOVINA d.o.o., OIB 24790257128</item>
      <item>PZC VARAŽDIN d.d.</item>
      <item>GOLUBOVEČKI KAMENOLOMI d.o.o., OIB 17144387225</item>
      <item>Boris Anišiš</item>
      <item>Grgić &amp; Partneri j.t.d., OIB 16457179668</item>
      <item>Denis Bajs</item>
      <item>Ines Škofač</item>
      <item>ERSTE NEKRETNINE d.o.o.</item>
      <item>Petra Đerek Ivezić</item>
      <item>JERKO DUŠKO SUIĆ, OIB 53510817959</item>
      <item>Nives Novosel, OIB 10110820940</item>
      <item>Ivan Bogdan, OIB 35876010470</item>
    </izvorni_sadrzaj>
    <derivirana_varijabla naziv="DomainObject.Predmet.OstaliListNazivFormatedOIB_1">
      <item>HASAN KARAJIĆ</item>
      <item>Erste &amp; Steiermaerkische bank d.d. Rijeka</item>
      <item>Zlatica Hrupec</item>
      <item>RH, MF Porezna uprava</item>
      <item>Županijsko državno odvjetništvo u Zagrebu</item>
      <item>Ministarstvo pravosuđa</item>
      <item>FINA</item>
      <item>Ivan Zvonimir Jelić</item>
      <item>IZBOR TRGOVINA d.o.o., OIB 24790257128</item>
      <item>PZC VARAŽDIN d.d.</item>
      <item>GOLUBOVEČKI KAMENOLOMI d.o.o., OIB 17144387225</item>
      <item>Boris Anišiš</item>
      <item>Grgić &amp; Partneri j.t.d., OIB 16457179668</item>
      <item>Denis Bajs</item>
      <item>Ines Škofač</item>
      <item>ERSTE NEKRETNINE d.o.o.</item>
      <item>Petra Đerek Ivezić</item>
      <item>JERKO DUŠKO SUIĆ, OIB 53510817959</item>
      <item>Nives Novosel, OIB 10110820940</item>
      <item>Ivan Bogdan, OIB 35876010470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NEDŽAD BEŠLAGIĆ i dr.</izvorni_sadrzaj>
    <derivirana_varijabla naziv="DomainObject.Predmet.StrankaIDrugi_1">NEDŽAD BEŠLAGIĆ i dr.</derivirana_varijabla>
  </DomainObject.Predmet.StrankaIDrugi>
  <DomainObject.Predmet.ProtustrankaIDrugi>
    <izvorni_sadrzaj>TRGOINGRAD d.o.o.</izvorni_sadrzaj>
    <derivirana_varijabla naziv="DomainObject.Predmet.ProtustrankaIDrugi_1">TRGOINGRAD d.o.o.</derivirana_varijabla>
  </DomainObject.Predmet.ProtustrankaIDrugi>
  <DomainObject.Predmet.StrankaIDrugiAdressOIB>
    <izvorni_sadrzaj>NEDŽAD BEŠLAGIĆ, OIB 70279373505, BREZANI 57, 10347 Rakovec i dr.</izvorni_sadrzaj>
    <derivirana_varijabla naziv="DomainObject.Predmet.StrankaIDrugiAdressOIB_1">NEDŽAD BEŠLAGIĆ, OIB 70279373505, BREZANI 57, 10347 Rakovec i dr.</derivirana_varijabla>
  </DomainObject.Predmet.StrankaIDrugiAdressOIB>
  <DomainObject.Predmet.ProtustrankaIDrugiAdressOIB>
    <izvorni_sadrzaj>TRGOINGRAD d.o.o., OIB 66771229334, ŠULINEC 4/a, 10380 Sveti Ivan Zelina</izvorni_sadrzaj>
    <derivirana_varijabla naziv="DomainObject.Predmet.ProtustrankaIDrugiAdressOIB_1">TRGOINGRAD d.o.o., OIB 66771229334, ŠULINEC 4/a,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TRGOINGRAD d.o.o.</item>
      <item>EDIN BAŠAGIĆ</item>
      <item>NEDŽAD BEŠLAGIĆ</item>
      <item>MIRSAD MAHMUTOVIĆ</item>
      <item>SUAD MAŠINOVIĆ</item>
      <item>HASAN KARAJIĆ</item>
      <item>EDIT ZAHIROVIĆ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HRVATSKE ŠUME d.o.o.</item>
      <item>PORSCHE LEASIGN d.o.o.</item>
      <item>Dragutin Posavec</item>
      <item>Grgić &amp; Partneri j.t.d.</item>
      <item>KING ICT d.o.o.</item>
      <item>EUROBETON d.d.</item>
      <item>ORBICO d.o.o.</item>
      <item>SIGNAL SISTEM d.o.o.</item>
      <item>Nedeljko Jurica</item>
      <item>RH, MF, Porezna uprava</item>
      <item>Denis Bajs</item>
      <item>CESTE d.d.</item>
      <item>FERO-TERM d.o.o.</item>
      <item>INA d.d.</item>
      <item>ZAGREBAČKI HOLDING d.o.o.</item>
      <item>Ines Škofač</item>
      <item>EUROHERC OSIGURANJE d.d.</item>
      <item>KOMUNALAC d.o.o.</item>
      <item>VINDIJA d.d.</item>
      <item>ERSTE NEKRETNINE d.o.o.</item>
      <item>Petra Đerek Ivezić</item>
      <item>JERKO DUŠKO SUIĆ</item>
      <item>TPA održavanje kvaliteta i inovacija društvo s ograničenom odgovornošću</item>
      <item>Nives Novosel</item>
      <item>Ivan Bogdan</item>
      <item>B2  KAPITAL d.o.o. za poslovne usluge</item>
    </izvorni_sadrzaj>
    <derivirana_varijabla naziv="DomainObject.Predmet.SudioniciListNaziv_1">
      <item>TRGOINGRAD d.o.o.</item>
      <item>EDIN BAŠAGIĆ</item>
      <item>NEDŽAD BEŠLAGIĆ</item>
      <item>MIRSAD MAHMUTOVIĆ</item>
      <item>SUAD MAŠINOVIĆ</item>
      <item>HASAN KARAJIĆ</item>
      <item>EDIT ZAHIROVIĆ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HRVATSKE ŠUME d.o.o.</item>
      <item>PORSCHE LEASIGN d.o.o.</item>
      <item>Dragutin Posavec</item>
      <item>Grgić &amp; Partneri j.t.d.</item>
      <item>KING ICT d.o.o.</item>
      <item>EUROBETON d.d.</item>
      <item>ORBICO d.o.o.</item>
      <item>SIGNAL SISTEM d.o.o.</item>
      <item>Nedeljko Jurica</item>
      <item>RH, MF, Porezna uprava</item>
      <item>Denis Bajs</item>
      <item>CESTE d.d.</item>
      <item>FERO-TERM d.o.o.</item>
      <item>INA d.d.</item>
      <item>ZAGREBAČKI HOLDING d.o.o.</item>
      <item>Ines Škofač</item>
      <item>EUROHERC OSIGURANJE d.d.</item>
      <item>KOMUNALAC d.o.o.</item>
      <item>VINDIJA d.d.</item>
      <item>ERSTE NEKRETNINE d.o.o.</item>
      <item>Petra Đerek Ivezić</item>
      <item>JERKO DUŠKO SUIĆ</item>
      <item>TPA održavanje kvaliteta i inovacija društvo s ograničenom odgovornošću</item>
      <item>Nives Novosel</item>
      <item>Ivan Bogdan</item>
      <item>B2  KAPITAL d.o.o. za poslovne usluge</item>
    </derivirana_varijabla>
  </DomainObject.Predmet.SudioniciListNaziv>
  <DomainObject.Predmet.SudioniciListAdressOIB>
    <izvorni_sadrzaj>
      <item>TRGOINGRAD d.o.o., OIB 66771229334, ŠULINEC 4/a,10380 Sveti Ivan Zelina</item>
      <item>EDIN BAŠAGIĆ, OIB 55014569743, ŠULINEC 5,10431 Sveti Ivan Zelina</item>
      <item>NEDŽAD BEŠLAGIĆ, OIB 70279373505, BREZANI 57,10347 Rakovec</item>
      <item>MIRSAD MAHMUTOVIĆ, ŠULINEC 5,10431 Sveti Ivan Zelina</item>
      <item>SUAD MAŠINOVIĆ, OIB 06469766953, BREZANI 57,10347 Rakovec</item>
      <item>HASAN KARAJIĆ, TRG J. BROZA 2/I,47000 Karlovac</item>
      <item>EDIT ZAHIROVIĆ, OIB 92402664159, ŠULINEC 5,10431 Sveti Ivan Zelina</item>
      <item>Erste &amp; Steiermaerkische bank d.d. Rijeka, Jadranski trg 3a,51000 Rijeka</item>
      <item>Zlatica Hrupec, Šulinec 4/a,10380 Sveti Ivan Zelina</item>
      <item>RH, MF Porezna uprava, Av. Dubrovnik 32,10000 Zagreb</item>
      <item>Županijsko državno odvjetništvo u Zagrebu, Savska c. 41,10000 Zagreb</item>
      <item>Ministarstvo pravosuđa, Dežmanova 6-10,10000 Zagreb</item>
      <item>FINA, 10000 Zagreb</item>
      <item>Ivan Zvonimir Jelić, Đorđićeva 14,10000 Zagreb</item>
      <item>IZBOR TRGOVINA d.o.o., OIB 24790257128, Šulinec 13,10380 Sveti Ivan Zelina</item>
      <item>PZC VARAŽDIN d.d., Kralja P. Krešimira IV br. 25,42000 Varaždin</item>
      <item>GOLUBOVEČKI KAMENOLOMI d.o.o., OIB 17144387225, Novi Golubovec 26,49255 Novi Golubovec</item>
      <item>Boris Anišiš, Ilica 191b,10000 Zagreb</item>
      <item>HRVATSKE ŠUME d.o.o., OIB 69693144506, Lj. F. Vukotinovića 2,10000 Zagreb</item>
      <item>PORSCHE LEASIGN d.o.o., OIB 90275854576, V. Škorpika 21,10000 Zagreb</item>
      <item>Dragutin Posavec, 10380 Sveti Ivan Zelina</item>
      <item>Grgić &amp; Partneri j.t.d., OIB 16457179668, Ul. grada Vukovara 282,10000 Zagreb</item>
      <item>KING ICT d.o.o., OIB 67001695549, Buzinski prilaz 10,10000 Zagreb</item>
      <item>EUROBETON d.d., OIB 59843165634, Kolmana Mesarića 38,40323 Prelog</item>
      <item>ORBICO d.o.o., OIB 85611744662, Koturaška 69,10000 Zagreb</item>
      <item>SIGNAL SISTEM d.o.o., OIB 92389180166, Grubišina 15,52100 Pula</item>
      <item>Nedeljko Jurica, 23000 Zadar</item>
      <item>RH, MF, Porezna uprava, OIB 18683136487, Av. Dubrovnik 32,10000 Zagreb</item>
      <item>Denis Bajs, Smičiklasova 18,10000 Zagreb</item>
      <item>CESTE d.d., OIB 35299396580, 43000 Bjelovar</item>
      <item>FERO-TERM d.o.o., OIB 69638067216, Gospodarska 17,10255 Donji Stupnik</item>
      <item>INA d.d., OIB 27759560625, V. Holjevca 10,10000 Zagreb</item>
      <item>ZAGREBAČKI HOLDING d.o.o., OIB 85584865987, Ul. grada Vukovara 41,10000 Zagreb</item>
      <item>Ines Škofač, Ilica 145,10000 Zagreb</item>
      <item>EUROHERC OSIGURANJE d.d., OIB 22694857747, Ul. grada Vukovara 282,10000 Zagreb</item>
      <item>KOMUNALAC d.o.o., OIB 27962400486, Ferde Livadića 14a,43000 Bjelovar</item>
      <item>VINDIJA d.d., OIB 80096790804, Međimurska 6,42000 Varaždin</item>
      <item>ERSTE NEKRETNINE d.o.o., Ulica grada Vukovara 41,10000 Zagreb</item>
      <item>Petra Đerek Ivezić, Radnička c. 22,10000 Zagreb</item>
      <item>JERKO DUŠKO SUIĆ, OIB 53510817959, Hegedušićeva 10,10000 Zagreb</item>
      <item>TPA održavanje kvaliteta i inovacija društvo s ograničenom odgovornošću, OIB 88287356320, Ulica Petra Hektorovića 2,10000 Zagreb</item>
      <item>Nives Novosel, OIB 10110820940, Lavoslava Ružičke 38,10000 Zagreb</item>
      <item>Ivan Bogdan, OIB 35876010470, Zelinska 7,10000 Zagreb</item>
      <item>B2  KAPITAL d.o.o. za poslovne usluge, OIB 57509775367, Radnička cesta 41,10000 Zagreb</item>
    </izvorni_sadrzaj>
    <derivirana_varijabla naziv="DomainObject.Predmet.SudioniciListAdressOIB_1">
      <item>TRGOINGRAD d.o.o., OIB 66771229334, ŠULINEC 4/a,10380 Sveti Ivan Zelina</item>
      <item>EDIN BAŠAGIĆ, OIB 55014569743, ŠULINEC 5,10431 Sveti Ivan Zelina</item>
      <item>NEDŽAD BEŠLAGIĆ, OIB 70279373505, BREZANI 57,10347 Rakovec</item>
      <item>MIRSAD MAHMUTOVIĆ, ŠULINEC 5,10431 Sveti Ivan Zelina</item>
      <item>SUAD MAŠINOVIĆ, OIB 06469766953, BREZANI 57,10347 Rakovec</item>
      <item>HASAN KARAJIĆ, TRG J. BROZA 2/I,47000 Karlovac</item>
      <item>EDIT ZAHIROVIĆ, OIB 92402664159, ŠULINEC 5,10431 Sveti Ivan Zelina</item>
      <item>Erste &amp; Steiermaerkische bank d.d. Rijeka, Jadranski trg 3a,51000 Rijeka</item>
      <item>Zlatica Hrupec, Šulinec 4/a,10380 Sveti Ivan Zelina</item>
      <item>RH, MF Porezna uprava, Av. Dubrovnik 32,10000 Zagreb</item>
      <item>Županijsko državno odvjetništvo u Zagrebu, Savska c. 41,10000 Zagreb</item>
      <item>Ministarstvo pravosuđa, Dežmanova 6-10,10000 Zagreb</item>
      <item>FINA, 10000 Zagreb</item>
      <item>Ivan Zvonimir Jelić, Đorđićeva 14,10000 Zagreb</item>
      <item>IZBOR TRGOVINA d.o.o., OIB 24790257128, Šulinec 13,10380 Sveti Ivan Zelina</item>
      <item>PZC VARAŽDIN d.d., Kralja P. Krešimira IV br. 25,42000 Varaždin</item>
      <item>GOLUBOVEČKI KAMENOLOMI d.o.o., OIB 17144387225, Novi Golubovec 26,49255 Novi Golubovec</item>
      <item>Boris Anišiš, Ilica 191b,10000 Zagreb</item>
      <item>HRVATSKE ŠUME d.o.o., OIB 69693144506, Lj. F. Vukotinovića 2,10000 Zagreb</item>
      <item>PORSCHE LEASIGN d.o.o., OIB 90275854576, V. Škorpika 21,10000 Zagreb</item>
      <item>Dragutin Posavec, 10380 Sveti Ivan Zelina</item>
      <item>Grgić &amp; Partneri j.t.d., OIB 16457179668, Ul. grada Vukovara 282,10000 Zagreb</item>
      <item>KING ICT d.o.o., OIB 67001695549, Buzinski prilaz 10,10000 Zagreb</item>
      <item>EUROBETON d.d., OIB 59843165634, Kolmana Mesarića 38,40323 Prelog</item>
      <item>ORBICO d.o.o., OIB 85611744662, Koturaška 69,10000 Zagreb</item>
      <item>SIGNAL SISTEM d.o.o., OIB 92389180166, Grubišina 15,52100 Pula</item>
      <item>Nedeljko Jurica, 23000 Zadar</item>
      <item>RH, MF, Porezna uprava, OIB 18683136487, Av. Dubrovnik 32,10000 Zagreb</item>
      <item>Denis Bajs, Smičiklasova 18,10000 Zagreb</item>
      <item>CESTE d.d., OIB 35299396580, 43000 Bjelovar</item>
      <item>FERO-TERM d.o.o., OIB 69638067216, Gospodarska 17,10255 Donji Stupnik</item>
      <item>INA d.d., OIB 27759560625, V. Holjevca 10,10000 Zagreb</item>
      <item>ZAGREBAČKI HOLDING d.o.o., OIB 85584865987, Ul. grada Vukovara 41,10000 Zagreb</item>
      <item>Ines Škofač, Ilica 145,10000 Zagreb</item>
      <item>EUROHERC OSIGURANJE d.d., OIB 22694857747, Ul. grada Vukovara 282,10000 Zagreb</item>
      <item>KOMUNALAC d.o.o., OIB 27962400486, Ferde Livadića 14a,43000 Bjelovar</item>
      <item>VINDIJA d.d., OIB 80096790804, Međimurska 6,42000 Varaždin</item>
      <item>ERSTE NEKRETNINE d.o.o., Ulica grada Vukovara 41,10000 Zagreb</item>
      <item>Petra Đerek Ivezić, Radnička c. 22,10000 Zagreb</item>
      <item>JERKO DUŠKO SUIĆ, OIB 53510817959, Hegedušićeva 10,10000 Zagreb</item>
      <item>TPA održavanje kvaliteta i inovacija društvo s ograničenom odgovornošću, OIB 88287356320, Ulica Petra Hektorovića 2,10000 Zagreb</item>
      <item>Nives Novosel, OIB 10110820940, Lavoslava Ružičke 38,10000 Zagreb</item>
      <item>Ivan Bogdan, OIB 35876010470, Zelinska 7,10000 Zagreb</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66771229334</item>
      <item>, OIB 55014569743</item>
      <item>, OIB 70279373505</item>
      <item>, OIB null</item>
      <item>, OIB 06469766953</item>
      <item>, OIB null</item>
      <item>, OIB 92402664159</item>
      <item>, OIB null</item>
      <item>, OIB null</item>
      <item>, OIB null</item>
      <item>, OIB null</item>
      <item>, OIB null</item>
      <item>, OIB null</item>
      <item>, OIB null</item>
      <item>, OIB 24790257128</item>
      <item>, OIB null</item>
      <item>, OIB 17144387225</item>
      <item>, OIB null</item>
      <item>, OIB 69693144506</item>
      <item>, OIB 90275854576</item>
      <item>, OIB null</item>
      <item>, OIB 16457179668</item>
      <item>, OIB 67001695549</item>
      <item>, OIB 59843165634</item>
      <item>, OIB 85611744662</item>
      <item>, OIB 92389180166</item>
      <item>, OIB null</item>
      <item>, OIB 18683136487</item>
      <item>, OIB null</item>
      <item>, OIB 35299396580</item>
      <item>, OIB 69638067216</item>
      <item>, OIB 27759560625</item>
      <item>, OIB 85584865987</item>
      <item>, OIB null</item>
      <item>, OIB 22694857747</item>
      <item>, OIB 27962400486</item>
      <item>, OIB 80096790804</item>
      <item>, OIB null</item>
      <item>, OIB null</item>
      <item>, OIB 53510817959</item>
      <item>, OIB 88287356320</item>
      <item>, OIB 10110820940</item>
      <item>, OIB 35876010470</item>
      <item>, OIB 57509775367</item>
    </izvorni_sadrzaj>
    <derivirana_varijabla naziv="DomainObject.Predmet.SudioniciListNazivOIB_1">
      <item>, OIB 66771229334</item>
      <item>, OIB 55014569743</item>
      <item>, OIB 70279373505</item>
      <item>, OIB null</item>
      <item>, OIB 06469766953</item>
      <item>, OIB null</item>
      <item>, OIB 92402664159</item>
      <item>, OIB null</item>
      <item>, OIB null</item>
      <item>, OIB null</item>
      <item>, OIB null</item>
      <item>, OIB null</item>
      <item>, OIB null</item>
      <item>, OIB null</item>
      <item>, OIB 24790257128</item>
      <item>, OIB null</item>
      <item>, OIB 17144387225</item>
      <item>, OIB null</item>
      <item>, OIB 69693144506</item>
      <item>, OIB 90275854576</item>
      <item>, OIB null</item>
      <item>, OIB 16457179668</item>
      <item>, OIB 67001695549</item>
      <item>, OIB 59843165634</item>
      <item>, OIB 85611744662</item>
      <item>, OIB 92389180166</item>
      <item>, OIB null</item>
      <item>, OIB 18683136487</item>
      <item>, OIB null</item>
      <item>, OIB 35299396580</item>
      <item>, OIB 69638067216</item>
      <item>, OIB 27759560625</item>
      <item>, OIB 85584865987</item>
      <item>, OIB null</item>
      <item>, OIB 22694857747</item>
      <item>, OIB 27962400486</item>
      <item>, OIB 80096790804</item>
      <item>, OIB null</item>
      <item>, OIB null</item>
      <item>, OIB 53510817959</item>
      <item>, OIB 88287356320</item>
      <item>, OIB 10110820940</item>
      <item>, OIB 35876010470</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BD83ED-08D1-4C4D-9C84-63EAF9E039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suloklo</properties:Company>
  <properties:Pages>13</properties:Pages>
  <properties:Words>1680</properties:Words>
  <properties:Characters>10015</properties:Characters>
  <properties:Lines>516</properties:Lines>
  <properties:Paragraphs>246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11521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2017-10-18T13:02:00Z</dcterms:created>
  <dc:creator>pc3</dc:creator>
  <cp:lastModifiedBy>Valentina Kranjčić</cp:lastModifiedBy>
  <cp:lastPrinted>2017-09-25T11:20:00Z</cp:lastPrinted>
  <dcterms:modified xmlns:xsi="http://www.w3.org/2001/XMLSchema-instance" xsi:type="dcterms:W3CDTF">2017-10-18T13:03:00Z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St-1174/2011-158 / Podnesak - Završni račun</vt:lpwstr>
  </prop:property>
  <prop:property name="CC_coloring" pid="4" fmtid="{D5CDD505-2E9C-101B-9397-08002B2CF9AE}">
    <vt:bool>false</vt:bool>
  </prop:property>
  <prop:property name="BrojStranica" pid="5" fmtid="{D5CDD505-2E9C-101B-9397-08002B2CF9AE}">
    <vt:i4>13</vt:i4>
  </prop:property>
</prop:Properties>
</file>