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97d9d" w14:paraId="e097d9d" w:rsidRDefault="00EF513E" w:rsidP="00EF513E" w:rsidR="00EF513E" w:rsidRPr="00042A52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42A52">
        <w:rPr>
          <w:szCs w:val="24"/>
          <w:lang w:eastAsia="en-US" w:val="hr-HR"/>
        </w:rPr>
        <w:t xml:space="preserve">    </w:t>
      </w:r>
      <w:r w:rsidR="00720D23" w:rsidRPr="00042A52">
        <w:rPr>
          <w:szCs w:val="24"/>
          <w:lang w:eastAsia="en-US" w:val="hr-HR"/>
        </w:rPr>
        <w:t xml:space="preserve"> </w:t>
      </w:r>
      <w:r w:rsidRPr="00042A52">
        <w:rPr>
          <w:szCs w:val="24"/>
          <w:lang w:eastAsia="en-US" w:val="hr-HR"/>
        </w:rPr>
        <w:t xml:space="preserve"> </w:t>
      </w:r>
      <w:r w:rsidR="004E3491" w:rsidRPr="00042A52">
        <w:rPr>
          <w:szCs w:val="24"/>
          <w:lang w:eastAsia="en-US" w:val="hr-HR"/>
        </w:rPr>
        <w:t xml:space="preserve"> </w:t>
      </w:r>
      <w:r w:rsidR="00BE718F">
        <w:rPr>
          <w:szCs w:val="24"/>
          <w:lang w:eastAsia="en-US" w:val="hr-HR"/>
        </w:rPr>
        <w:t xml:space="preserve">    </w:t>
      </w:r>
      <w:r w:rsidR="004E3491" w:rsidRPr="00042A52">
        <w:rPr>
          <w:szCs w:val="24"/>
          <w:lang w:eastAsia="en-US" w:val="hr-HR"/>
        </w:rPr>
        <w:t xml:space="preserve">  </w:t>
      </w:r>
      <w:r w:rsidRPr="00042A52">
        <w:rPr>
          <w:szCs w:val="24"/>
          <w:lang w:eastAsia="en-US" w:val="hr-HR"/>
        </w:rPr>
        <w:t xml:space="preserve">  </w:t>
      </w:r>
      <w:r w:rsidRPr="00042A52">
        <w:rPr>
          <w:b/>
          <w:szCs w:val="24"/>
          <w:lang w:val="hr-HR"/>
        </w:rPr>
        <w:t xml:space="preserve">  </w:t>
      </w:r>
      <w:r w:rsidRPr="00042A52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718F" w:rsidP="00EF513E" w:rsidR="00EF513E" w:rsidRPr="00042A52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042A52">
        <w:rPr>
          <w:szCs w:val="24"/>
          <w:lang w:val="hr-HR"/>
        </w:rPr>
        <w:t xml:space="preserve">REPUBLIKA HRVATSKA </w:t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  <w:t xml:space="preserve">       </w:t>
      </w:r>
    </w:p>
    <w:p w:rsidRDefault="00EF513E" w:rsidP="00EF513E" w:rsidR="00EF513E" w:rsidRPr="00042A52">
      <w:pPr>
        <w:tabs>
          <w:tab w:pos="851" w:val="left"/>
        </w:tabs>
        <w:rPr>
          <w:szCs w:val="24"/>
          <w:lang w:val="hr-HR"/>
        </w:rPr>
      </w:pPr>
      <w:r w:rsidRPr="00042A52">
        <w:rPr>
          <w:szCs w:val="24"/>
          <w:lang w:val="hr-HR"/>
        </w:rPr>
        <w:t>TRGOV</w:t>
      </w:r>
      <w:r w:rsidR="00EE7995" w:rsidRPr="00042A52">
        <w:rPr>
          <w:szCs w:val="24"/>
          <w:lang w:val="hr-HR"/>
        </w:rPr>
        <w:t xml:space="preserve">AČKI SUD U PAZINU </w:t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  <w:t xml:space="preserve">      </w:t>
      </w:r>
    </w:p>
    <w:p w:rsidRDefault="004E3491" w:rsidP="00BE718F" w:rsidR="00BE718F">
      <w:pPr>
        <w:ind w:firstLine="708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Pazin</w:t>
      </w:r>
      <w:r w:rsidR="00EF513E" w:rsidRPr="00042A52">
        <w:rPr>
          <w:szCs w:val="24"/>
          <w:lang w:val="hr-HR"/>
        </w:rPr>
        <w:t>, Dršćevka 1</w:t>
      </w:r>
      <w:r w:rsidR="00EF513E" w:rsidRPr="00042A52">
        <w:rPr>
          <w:szCs w:val="24"/>
          <w:lang w:val="hr-HR"/>
        </w:rPr>
        <w:tab/>
      </w:r>
    </w:p>
    <w:p w:rsidRDefault="00EF513E" w:rsidP="00BE718F" w:rsidR="00EF513E" w:rsidRPr="00042A52">
      <w:pPr>
        <w:ind w:firstLine="708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        </w:t>
      </w:r>
    </w:p>
    <w:p w:rsidRDefault="00EF513E" w:rsidP="003B1FC8" w:rsidR="00EF513E" w:rsidRPr="00042A52">
      <w:pPr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E P U B L I K A  H R V A T S K A</w:t>
      </w: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J E Š E N J E</w:t>
      </w:r>
    </w:p>
    <w:p w:rsidRDefault="00EF513E" w:rsidP="00EF513E" w:rsidR="00EF513E" w:rsidRPr="00042A52">
      <w:pPr>
        <w:ind w:right="512"/>
        <w:rPr>
          <w:szCs w:val="24"/>
          <w:lang w:val="hr-HR"/>
        </w:rPr>
      </w:pPr>
    </w:p>
    <w:p w:rsidRDefault="00A77E22" w:rsidP="009146FD" w:rsidR="009146FD" w:rsidRPr="005462E9">
      <w:pPr>
        <w:ind w:firstLine="708"/>
        <w:jc w:val="both"/>
        <w:rPr>
          <w:szCs w:val="24"/>
          <w:lang w:val="hr-HR"/>
        </w:rPr>
      </w:pPr>
      <w:r w:rsidRPr="00A77E22">
        <w:rPr>
          <w:szCs w:val="24"/>
          <w:lang w:val="hr-HR"/>
        </w:rPr>
        <w:t xml:space="preserve">Trgovački sud u Pazinu, po stečajnom sucu Ivanu Dujiću, po prijedlogu predlagatelja </w:t>
      </w:r>
      <w:r w:rsidR="00EC5C9C" w:rsidRPr="00EC5C9C">
        <w:rPr>
          <w:szCs w:val="24"/>
          <w:lang w:val="hr-HR"/>
        </w:rPr>
        <w:t>Financijske agencije, RC Rijeka, Podružnica Pula, Giardini 5, OIB: 85821130368</w:t>
      </w:r>
      <w:r w:rsidRPr="00A77E22">
        <w:rPr>
          <w:szCs w:val="24"/>
          <w:lang w:val="hr-HR"/>
        </w:rPr>
        <w:t xml:space="preserve">, za otvaranje stečajnog postupka nad </w:t>
      </w:r>
      <w:r w:rsidR="005F45EA" w:rsidRPr="005F45EA">
        <w:rPr>
          <w:szCs w:val="24"/>
          <w:lang w:val="hr-HR"/>
        </w:rPr>
        <w:t>VAL BUDUĆNOSTI j.d.o.o. Divšići, Divšići 8 A, OIB 26333875863</w:t>
      </w:r>
      <w:r w:rsidR="009146FD" w:rsidRPr="005462E9">
        <w:rPr>
          <w:szCs w:val="24"/>
          <w:lang w:val="hr-HR"/>
        </w:rPr>
        <w:t xml:space="preserve">, </w:t>
      </w:r>
      <w:r w:rsidR="005F45EA">
        <w:rPr>
          <w:szCs w:val="24"/>
          <w:lang w:val="hr-HR"/>
        </w:rPr>
        <w:t>29</w:t>
      </w:r>
      <w:r w:rsidR="009146FD" w:rsidRPr="005462E9">
        <w:rPr>
          <w:szCs w:val="24"/>
          <w:lang w:val="hr-HR"/>
        </w:rPr>
        <w:t xml:space="preserve">. </w:t>
      </w:r>
      <w:r w:rsidR="009146FD">
        <w:rPr>
          <w:szCs w:val="24"/>
          <w:lang w:val="hr-HR"/>
        </w:rPr>
        <w:t xml:space="preserve">studenog </w:t>
      </w:r>
      <w:r w:rsidR="009146FD" w:rsidRPr="005462E9">
        <w:rPr>
          <w:szCs w:val="24"/>
          <w:lang w:val="hr-HR"/>
        </w:rPr>
        <w:t xml:space="preserve">2016. </w:t>
      </w:r>
    </w:p>
    <w:p w:rsidRDefault="00BE718F" w:rsidP="00BE718F" w:rsidR="00BE718F">
      <w:pPr>
        <w:rPr>
          <w:bCs/>
          <w:szCs w:val="24"/>
          <w:lang w:val="hr-HR"/>
        </w:rPr>
      </w:pPr>
    </w:p>
    <w:p w:rsidRDefault="00EF513E" w:rsidP="00BE718F" w:rsidR="00EF513E" w:rsidRPr="00042A52">
      <w:pPr>
        <w:jc w:val="center"/>
        <w:rPr>
          <w:szCs w:val="24"/>
          <w:lang w:val="hr-HR"/>
        </w:rPr>
      </w:pPr>
      <w:r w:rsidRPr="00042A52">
        <w:rPr>
          <w:bCs/>
          <w:szCs w:val="24"/>
          <w:lang w:val="hr-HR"/>
        </w:rPr>
        <w:t>r i j e š i o   j e</w:t>
      </w:r>
    </w:p>
    <w:p w:rsidRDefault="00F30032" w:rsidP="005B1A70" w:rsidR="005B1A70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</w:p>
    <w:p w:rsidRDefault="005B1A70" w:rsidP="00042A52" w:rsidR="00042A52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I.</w:t>
      </w:r>
      <w:r w:rsidRPr="00042A52">
        <w:rPr>
          <w:szCs w:val="24"/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EB6C6F" w:rsidRPr="00EB6C6F">
        <w:rPr>
          <w:szCs w:val="24"/>
          <w:lang w:val="hr-HR"/>
        </w:rPr>
        <w:t xml:space="preserve">društvom </w:t>
      </w:r>
      <w:r w:rsidR="005F45EA" w:rsidRPr="005F45EA">
        <w:rPr>
          <w:szCs w:val="24"/>
          <w:lang w:val="hr-HR"/>
        </w:rPr>
        <w:t>VAL BUDUĆNOSTI j.d.o.o. Divšići, Divšići 8 A, OIB 26333875863</w:t>
      </w:r>
      <w:r w:rsidRPr="00042A52">
        <w:rPr>
          <w:szCs w:val="24"/>
          <w:lang w:val="hr-HR"/>
        </w:rPr>
        <w:t xml:space="preserve">, </w:t>
      </w:r>
      <w:r w:rsidR="00042A52" w:rsidRPr="00042A52">
        <w:rPr>
          <w:szCs w:val="24"/>
          <w:lang w:val="hr-HR"/>
        </w:rPr>
        <w:t xml:space="preserve">te se određuje ročište radi očitovanja o prijedlogu za otvaranje stečajnoga postupka (čl. 123. SZ-a) i radi rasprave o pretpostavkama za otvaranje stečajnoga postupka (čl. 128. st. 1. SZ-a) za dan </w:t>
      </w:r>
    </w:p>
    <w:p w:rsidRDefault="003B1FC8" w:rsidP="00042A52" w:rsidR="00042A52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5F45EA">
        <w:rPr>
          <w:szCs w:val="24"/>
          <w:lang w:val="hr-HR"/>
        </w:rPr>
        <w:t>01</w:t>
      </w:r>
      <w:r w:rsidR="00042A52" w:rsidRPr="00042A52">
        <w:rPr>
          <w:szCs w:val="24"/>
          <w:lang w:val="hr-HR"/>
        </w:rPr>
        <w:t>.</w:t>
      </w:r>
      <w:r w:rsidR="008F7F27">
        <w:rPr>
          <w:szCs w:val="24"/>
          <w:lang w:val="hr-HR"/>
        </w:rPr>
        <w:t xml:space="preserve"> </w:t>
      </w:r>
      <w:r w:rsidR="005F45EA">
        <w:rPr>
          <w:szCs w:val="24"/>
          <w:lang w:val="hr-HR"/>
        </w:rPr>
        <w:t>veljače</w:t>
      </w:r>
      <w:r w:rsidR="00B15D20">
        <w:rPr>
          <w:szCs w:val="24"/>
          <w:lang w:val="hr-HR"/>
        </w:rPr>
        <w:t xml:space="preserve"> 2017</w:t>
      </w:r>
      <w:r w:rsidR="00E7234A">
        <w:rPr>
          <w:szCs w:val="24"/>
          <w:lang w:val="hr-HR"/>
        </w:rPr>
        <w:t xml:space="preserve">. u </w:t>
      </w:r>
      <w:r w:rsidR="008D63E8">
        <w:rPr>
          <w:szCs w:val="24"/>
          <w:lang w:val="hr-HR"/>
        </w:rPr>
        <w:t>1</w:t>
      </w:r>
      <w:r w:rsidR="005F45EA">
        <w:rPr>
          <w:szCs w:val="24"/>
          <w:lang w:val="hr-HR"/>
        </w:rPr>
        <w:t>3</w:t>
      </w:r>
      <w:r w:rsidR="00042A52" w:rsidRPr="00042A52">
        <w:rPr>
          <w:szCs w:val="24"/>
          <w:lang w:val="hr-HR"/>
        </w:rPr>
        <w:t>:</w:t>
      </w:r>
      <w:r w:rsidR="005F45EA">
        <w:rPr>
          <w:szCs w:val="24"/>
          <w:lang w:val="hr-HR"/>
        </w:rPr>
        <w:t>2</w:t>
      </w:r>
      <w:r w:rsidR="00042A52" w:rsidRPr="00042A52">
        <w:rPr>
          <w:szCs w:val="24"/>
          <w:lang w:val="hr-HR"/>
        </w:rPr>
        <w:t>0 sati, u Trgovačkom sudu u Pazinu, Dršćevka 1, sudnica 1,</w:t>
      </w:r>
    </w:p>
    <w:p w:rsidRDefault="00042A52" w:rsidP="00042A52" w:rsid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na koje se pozivaju: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Pr="003B1FC8">
        <w:rPr>
          <w:szCs w:val="24"/>
          <w:lang w:val="hr-HR"/>
        </w:rPr>
        <w:t>-  predlagatelj,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 xml:space="preserve">-  dužnik, </w:t>
      </w:r>
    </w:p>
    <w:p w:rsidRDefault="003B1FC8" w:rsidP="00042A52" w:rsidR="001C3F54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>- zakonski zastupni</w:t>
      </w:r>
      <w:r w:rsidR="00CE5DAF">
        <w:rPr>
          <w:szCs w:val="24"/>
          <w:lang w:val="hr-HR"/>
        </w:rPr>
        <w:t>k</w:t>
      </w:r>
      <w:r w:rsidRPr="003B1FC8">
        <w:rPr>
          <w:szCs w:val="24"/>
          <w:lang w:val="hr-HR"/>
        </w:rPr>
        <w:t xml:space="preserve"> dužnika </w:t>
      </w:r>
      <w:r w:rsidR="005F45EA" w:rsidRPr="005F45EA">
        <w:rPr>
          <w:szCs w:val="24"/>
          <w:lang w:val="hr-HR"/>
        </w:rPr>
        <w:t>Pet</w:t>
      </w:r>
      <w:r w:rsidR="005F45EA">
        <w:rPr>
          <w:szCs w:val="24"/>
          <w:lang w:val="hr-HR"/>
        </w:rPr>
        <w:t>a</w:t>
      </w:r>
      <w:r w:rsidR="005F45EA" w:rsidRPr="005F45EA">
        <w:rPr>
          <w:szCs w:val="24"/>
          <w:lang w:val="hr-HR"/>
        </w:rPr>
        <w:t>r Barlian iz Divšići, Divšići 8/A</w:t>
      </w:r>
      <w:r w:rsidR="001C3F54">
        <w:rPr>
          <w:szCs w:val="24"/>
          <w:lang w:val="hr-HR"/>
        </w:rPr>
        <w:t>.</w:t>
      </w:r>
    </w:p>
    <w:p w:rsidRDefault="00042A52" w:rsidP="00042A52" w:rsidR="005B1A70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</w:t>
      </w:r>
      <w:r w:rsidRPr="00042A52">
        <w:rPr>
          <w:szCs w:val="24"/>
          <w:lang w:val="hr-HR"/>
        </w:rPr>
        <w:t>ozvane osobe se o prijedlogu za otvaranje stečajnoga postupka</w:t>
      </w:r>
      <w:r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 xml:space="preserve">mogu očitovati i pisano </w:t>
      </w:r>
      <w:r w:rsidR="005B1A70" w:rsidRPr="00042A52">
        <w:rPr>
          <w:szCs w:val="24"/>
          <w:lang w:val="hr-HR"/>
        </w:rPr>
        <w:t>(čl. 123. st. 1. i 2.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II.</w:t>
      </w:r>
      <w:r w:rsidRPr="00042A52">
        <w:rPr>
          <w:szCs w:val="24"/>
          <w:lang w:val="hr-HR"/>
        </w:rPr>
        <w:tab/>
        <w:t>Nalaže se dužniku da do zakazanog ročišta dostavi sudu popis imovine i obveza dužnika sukladno odredbi čl. 16. st. 3. u svezi s čl. 17. SZ-a.</w:t>
      </w:r>
      <w:r w:rsidR="003B1FC8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Za davanje neistinitoga ili nepotpunoga popisa imovine i obveza, dužnik odgovara kao za davanje lažnoga iskaza u postupku pred sudom (čl. 17. st. 3. SZ-a).</w:t>
      </w:r>
    </w:p>
    <w:p w:rsidRDefault="008F7F27" w:rsidP="003B1FC8" w:rsidR="008F7F27">
      <w:pPr>
        <w:ind w:right="-2"/>
        <w:jc w:val="center"/>
        <w:rPr>
          <w:szCs w:val="24"/>
          <w:lang w:val="hr-HR"/>
        </w:rPr>
      </w:pPr>
    </w:p>
    <w:p w:rsidRDefault="002A28D9" w:rsidP="003B1FC8" w:rsidR="005B1A70" w:rsidRPr="00042A52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Pazinu, </w:t>
      </w:r>
      <w:r w:rsidR="005F45EA">
        <w:rPr>
          <w:szCs w:val="24"/>
          <w:lang w:val="hr-HR"/>
        </w:rPr>
        <w:t>29</w:t>
      </w:r>
      <w:r w:rsidR="00F30032" w:rsidRPr="00042A52">
        <w:rPr>
          <w:szCs w:val="24"/>
          <w:lang w:val="hr-HR"/>
        </w:rPr>
        <w:t xml:space="preserve">. </w:t>
      </w:r>
      <w:r w:rsidR="00B15D20">
        <w:rPr>
          <w:szCs w:val="24"/>
          <w:lang w:val="hr-HR"/>
        </w:rPr>
        <w:t>st</w:t>
      </w:r>
      <w:r w:rsidR="00A60E1F">
        <w:rPr>
          <w:szCs w:val="24"/>
          <w:lang w:val="hr-HR"/>
        </w:rPr>
        <w:t>udenog</w:t>
      </w:r>
      <w:r>
        <w:rPr>
          <w:szCs w:val="24"/>
          <w:lang w:val="hr-HR"/>
        </w:rPr>
        <w:t xml:space="preserve"> </w:t>
      </w:r>
      <w:r w:rsidR="00F30032" w:rsidRPr="00042A52">
        <w:rPr>
          <w:szCs w:val="24"/>
          <w:lang w:val="hr-HR"/>
        </w:rPr>
        <w:t>2016.</w:t>
      </w:r>
    </w:p>
    <w:p w:rsidRDefault="005B1A70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</w:t>
      </w:r>
      <w:r w:rsidR="003B1FC8">
        <w:rPr>
          <w:szCs w:val="24"/>
          <w:lang w:val="hr-HR"/>
        </w:rPr>
        <w:tab/>
        <w:t xml:space="preserve">       </w:t>
      </w:r>
      <w:r w:rsidR="00F30032" w:rsidRPr="00042A52">
        <w:rPr>
          <w:szCs w:val="24"/>
          <w:lang w:val="hr-HR"/>
        </w:rPr>
        <w:t>Sudac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 xml:space="preserve">                                                                 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="00535B2A">
        <w:rPr>
          <w:szCs w:val="24"/>
          <w:lang w:val="hr-HR"/>
        </w:rPr>
        <w:tab/>
      </w:r>
      <w:r w:rsidRPr="00042A52">
        <w:rPr>
          <w:szCs w:val="24"/>
          <w:lang w:val="hr-HR"/>
        </w:rPr>
        <w:t>Ivan Dujić</w:t>
      </w:r>
      <w:r w:rsidR="00535B2A">
        <w:rPr>
          <w:szCs w:val="24"/>
          <w:lang w:val="hr-HR"/>
        </w:rPr>
        <w:t>, v.r.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8D63E8" w:rsidP="00F30032" w:rsidR="008D63E8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UPUTA O PRAVNOM LIJEKU: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Protiv ovog rješenja nije dopuštena posebna žalba (čl. 115. st. 1. SZ-a).</w:t>
      </w:r>
    </w:p>
    <w:p w:rsidRDefault="003B1FC8" w:rsidP="00F30032" w:rsidR="003B1FC8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DNA:</w:t>
      </w:r>
    </w:p>
    <w:p w:rsidRDefault="008F7F27" w:rsidP="008F7F27" w:rsidR="008F7F27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- e-</w:t>
      </w:r>
      <w:r w:rsidR="002F03B7">
        <w:rPr>
          <w:szCs w:val="24"/>
          <w:lang w:val="hr-HR"/>
        </w:rPr>
        <w:t>o</w:t>
      </w:r>
      <w:r w:rsidRPr="00042A52">
        <w:rPr>
          <w:szCs w:val="24"/>
          <w:lang w:val="hr-HR"/>
        </w:rPr>
        <w:t>glasna ploča suda - 8 dana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predlagatelj</w:t>
      </w:r>
    </w:p>
    <w:p w:rsidRDefault="000D1BD5" w:rsidP="00F30032" w:rsidR="00540EF1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="008F7F27">
        <w:rPr>
          <w:szCs w:val="24"/>
          <w:lang w:val="hr-HR"/>
        </w:rPr>
        <w:t>dužnik</w:t>
      </w:r>
    </w:p>
    <w:p w:rsidRDefault="00E7234A" w:rsidR="008F7F27" w:rsidRPr="00042A52">
      <w:pPr>
        <w:ind w:right="512"/>
        <w:jc w:val="both"/>
        <w:rPr>
          <w:szCs w:val="24"/>
          <w:lang w:val="hr-HR"/>
        </w:rPr>
      </w:pPr>
      <w:r w:rsidRPr="00E7234A">
        <w:rPr>
          <w:szCs w:val="24"/>
          <w:lang w:val="hr-HR"/>
        </w:rPr>
        <w:t xml:space="preserve">-  </w:t>
      </w:r>
      <w:r w:rsidR="003E3313" w:rsidRPr="003B1FC8">
        <w:rPr>
          <w:szCs w:val="24"/>
          <w:lang w:val="hr-HR"/>
        </w:rPr>
        <w:t>zakonski zastupni</w:t>
      </w:r>
      <w:r w:rsidR="003E3313">
        <w:rPr>
          <w:szCs w:val="24"/>
          <w:lang w:val="hr-HR"/>
        </w:rPr>
        <w:t>k</w:t>
      </w:r>
      <w:r w:rsidR="003E3313" w:rsidRPr="003B1FC8">
        <w:rPr>
          <w:szCs w:val="24"/>
          <w:lang w:val="hr-HR"/>
        </w:rPr>
        <w:t xml:space="preserve"> dužnika </w:t>
      </w:r>
      <w:r w:rsidR="005F45EA" w:rsidRPr="005F45EA">
        <w:rPr>
          <w:szCs w:val="24"/>
          <w:lang w:val="hr-HR"/>
        </w:rPr>
        <w:t>Petar Barlian iz Divšići, Divšići 8/A</w:t>
      </w:r>
    </w:p>
    <w:sectPr w:rsidSect="003B1FC8" w:rsidR="008F7F27" w:rsidRPr="00042A52">
      <w:headerReference w:type="default" r:id="rId9"/>
      <w:pgSz w:h="16838" w:w="11906"/>
      <w:pgMar w:gutter="0" w:footer="709" w:header="709" w:left="1418" w:bottom="284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50D7" w:rsidP="00E95B75" w:rsidR="002C50D7">
      <w:r>
        <w:separator/>
      </w:r>
    </w:p>
  </w:endnote>
  <w:endnote w:id="0" w:type="continuationSeparator">
    <w:p w:rsidRDefault="002C50D7" w:rsidP="00E95B75" w:rsidR="002C50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50D7" w:rsidP="00E95B75" w:rsidR="002C50D7">
      <w:r>
        <w:separator/>
      </w:r>
    </w:p>
  </w:footnote>
  <w:footnote w:id="0" w:type="continuationSeparator">
    <w:p w:rsidRDefault="002C50D7" w:rsidP="00E95B75" w:rsidR="002C50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8F7F27">
      <w:t>10</w:t>
    </w:r>
    <w:r w:rsidR="005F45EA">
      <w:t>96</w:t>
    </w:r>
    <w:r w:rsidR="000D0B38">
      <w:t>/16</w:t>
    </w:r>
    <w:r w:rsidR="00E95B75" w:rsidRPr="00E95B75">
      <w:t>-</w:t>
    </w:r>
    <w:r w:rsidR="009A11FE">
      <w:t>4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42A52"/>
    <w:rsid w:val="00076A6C"/>
    <w:rsid w:val="000A3F50"/>
    <w:rsid w:val="000B1210"/>
    <w:rsid w:val="000B1966"/>
    <w:rsid w:val="000B300D"/>
    <w:rsid w:val="000C77F9"/>
    <w:rsid w:val="000D0B38"/>
    <w:rsid w:val="000D1509"/>
    <w:rsid w:val="000D1BD5"/>
    <w:rsid w:val="000E3020"/>
    <w:rsid w:val="000E5216"/>
    <w:rsid w:val="000F5648"/>
    <w:rsid w:val="000F6D56"/>
    <w:rsid w:val="00103650"/>
    <w:rsid w:val="00110914"/>
    <w:rsid w:val="001309BB"/>
    <w:rsid w:val="00134958"/>
    <w:rsid w:val="00137C1E"/>
    <w:rsid w:val="00140532"/>
    <w:rsid w:val="00152E28"/>
    <w:rsid w:val="001865EB"/>
    <w:rsid w:val="00195BE2"/>
    <w:rsid w:val="001A5D28"/>
    <w:rsid w:val="001B1795"/>
    <w:rsid w:val="001B4503"/>
    <w:rsid w:val="001C3F54"/>
    <w:rsid w:val="00226323"/>
    <w:rsid w:val="00237599"/>
    <w:rsid w:val="00240EF0"/>
    <w:rsid w:val="002505B2"/>
    <w:rsid w:val="0026376F"/>
    <w:rsid w:val="002A28D9"/>
    <w:rsid w:val="002C50D7"/>
    <w:rsid w:val="002F03B7"/>
    <w:rsid w:val="0038347C"/>
    <w:rsid w:val="003A0A21"/>
    <w:rsid w:val="003B08F6"/>
    <w:rsid w:val="003B1FC8"/>
    <w:rsid w:val="003B2554"/>
    <w:rsid w:val="003B5D91"/>
    <w:rsid w:val="003C6976"/>
    <w:rsid w:val="003C69A0"/>
    <w:rsid w:val="003E3313"/>
    <w:rsid w:val="003E6352"/>
    <w:rsid w:val="004016BF"/>
    <w:rsid w:val="00416DAB"/>
    <w:rsid w:val="00426186"/>
    <w:rsid w:val="00444F96"/>
    <w:rsid w:val="00466CDF"/>
    <w:rsid w:val="00493BE0"/>
    <w:rsid w:val="004B3838"/>
    <w:rsid w:val="004C62CC"/>
    <w:rsid w:val="004E3491"/>
    <w:rsid w:val="0052557C"/>
    <w:rsid w:val="0053207A"/>
    <w:rsid w:val="00535B2A"/>
    <w:rsid w:val="00540EF1"/>
    <w:rsid w:val="00554328"/>
    <w:rsid w:val="0056207D"/>
    <w:rsid w:val="00581FE4"/>
    <w:rsid w:val="005B1A70"/>
    <w:rsid w:val="005D7381"/>
    <w:rsid w:val="005F45EA"/>
    <w:rsid w:val="00614BC8"/>
    <w:rsid w:val="00615FD8"/>
    <w:rsid w:val="00657590"/>
    <w:rsid w:val="00660F9B"/>
    <w:rsid w:val="00675F4B"/>
    <w:rsid w:val="006B0FFA"/>
    <w:rsid w:val="006C08E6"/>
    <w:rsid w:val="006E39F9"/>
    <w:rsid w:val="006E75FB"/>
    <w:rsid w:val="006F3D58"/>
    <w:rsid w:val="00720D23"/>
    <w:rsid w:val="00723293"/>
    <w:rsid w:val="00752A14"/>
    <w:rsid w:val="00754BB8"/>
    <w:rsid w:val="007618E1"/>
    <w:rsid w:val="00774E80"/>
    <w:rsid w:val="00782F82"/>
    <w:rsid w:val="00786F50"/>
    <w:rsid w:val="0079242B"/>
    <w:rsid w:val="007969D2"/>
    <w:rsid w:val="007A024D"/>
    <w:rsid w:val="007A40D3"/>
    <w:rsid w:val="007B1CBA"/>
    <w:rsid w:val="007D4AF9"/>
    <w:rsid w:val="0080514B"/>
    <w:rsid w:val="008222F1"/>
    <w:rsid w:val="008471C2"/>
    <w:rsid w:val="008509AC"/>
    <w:rsid w:val="00860A29"/>
    <w:rsid w:val="00863208"/>
    <w:rsid w:val="00866EE9"/>
    <w:rsid w:val="0087444F"/>
    <w:rsid w:val="008844E9"/>
    <w:rsid w:val="00885B2C"/>
    <w:rsid w:val="008972F8"/>
    <w:rsid w:val="008A607B"/>
    <w:rsid w:val="008B3498"/>
    <w:rsid w:val="008B7661"/>
    <w:rsid w:val="008D27FC"/>
    <w:rsid w:val="008D3CD2"/>
    <w:rsid w:val="008D5A4C"/>
    <w:rsid w:val="008D63E8"/>
    <w:rsid w:val="008D6E36"/>
    <w:rsid w:val="008E2D36"/>
    <w:rsid w:val="008E579F"/>
    <w:rsid w:val="008F7F27"/>
    <w:rsid w:val="00903937"/>
    <w:rsid w:val="009146FD"/>
    <w:rsid w:val="009463CE"/>
    <w:rsid w:val="00946F00"/>
    <w:rsid w:val="00962A2F"/>
    <w:rsid w:val="00976C87"/>
    <w:rsid w:val="00985388"/>
    <w:rsid w:val="00991634"/>
    <w:rsid w:val="009929FD"/>
    <w:rsid w:val="009A0545"/>
    <w:rsid w:val="009A11FE"/>
    <w:rsid w:val="009B7E18"/>
    <w:rsid w:val="009D31AB"/>
    <w:rsid w:val="00A010C1"/>
    <w:rsid w:val="00A46687"/>
    <w:rsid w:val="00A56822"/>
    <w:rsid w:val="00A60E1F"/>
    <w:rsid w:val="00A77E22"/>
    <w:rsid w:val="00A82508"/>
    <w:rsid w:val="00AC411E"/>
    <w:rsid w:val="00AC69D0"/>
    <w:rsid w:val="00AD7859"/>
    <w:rsid w:val="00B13563"/>
    <w:rsid w:val="00B15D20"/>
    <w:rsid w:val="00B21FA5"/>
    <w:rsid w:val="00B3134C"/>
    <w:rsid w:val="00B35FDC"/>
    <w:rsid w:val="00B467AA"/>
    <w:rsid w:val="00B7750F"/>
    <w:rsid w:val="00B85801"/>
    <w:rsid w:val="00B90C73"/>
    <w:rsid w:val="00BB0A14"/>
    <w:rsid w:val="00BE718F"/>
    <w:rsid w:val="00C05ECA"/>
    <w:rsid w:val="00C157A2"/>
    <w:rsid w:val="00C22784"/>
    <w:rsid w:val="00C42DD7"/>
    <w:rsid w:val="00CA0FFC"/>
    <w:rsid w:val="00CA2EEA"/>
    <w:rsid w:val="00CB7835"/>
    <w:rsid w:val="00CE12FA"/>
    <w:rsid w:val="00CE5DAF"/>
    <w:rsid w:val="00CE65D2"/>
    <w:rsid w:val="00CF30FB"/>
    <w:rsid w:val="00D14C25"/>
    <w:rsid w:val="00D21D62"/>
    <w:rsid w:val="00D3252C"/>
    <w:rsid w:val="00D35570"/>
    <w:rsid w:val="00D54C0C"/>
    <w:rsid w:val="00D61EA6"/>
    <w:rsid w:val="00D6230C"/>
    <w:rsid w:val="00D74246"/>
    <w:rsid w:val="00DD5C44"/>
    <w:rsid w:val="00DD76D2"/>
    <w:rsid w:val="00E026B0"/>
    <w:rsid w:val="00E06FF0"/>
    <w:rsid w:val="00E323BB"/>
    <w:rsid w:val="00E431CF"/>
    <w:rsid w:val="00E56872"/>
    <w:rsid w:val="00E63DE8"/>
    <w:rsid w:val="00E7234A"/>
    <w:rsid w:val="00E813E3"/>
    <w:rsid w:val="00E82D8D"/>
    <w:rsid w:val="00E82E50"/>
    <w:rsid w:val="00E8344B"/>
    <w:rsid w:val="00E95B75"/>
    <w:rsid w:val="00EB084C"/>
    <w:rsid w:val="00EB6C6F"/>
    <w:rsid w:val="00EC0E33"/>
    <w:rsid w:val="00EC5C9C"/>
    <w:rsid w:val="00EE2ACC"/>
    <w:rsid w:val="00EE7995"/>
    <w:rsid w:val="00EF2420"/>
    <w:rsid w:val="00EF513E"/>
    <w:rsid w:val="00EF5A78"/>
    <w:rsid w:val="00F129A8"/>
    <w:rsid w:val="00F224CB"/>
    <w:rsid w:val="00F30032"/>
    <w:rsid w:val="00F34AF8"/>
    <w:rsid w:val="00F51E07"/>
    <w:rsid w:val="00F70B22"/>
    <w:rsid w:val="00F735B1"/>
    <w:rsid w:val="00F9559E"/>
    <w:rsid w:val="00FA12F8"/>
    <w:rsid w:val="00FB2A2D"/>
    <w:rsid w:val="00FC7C4E"/>
    <w:rsid w:val="00FF1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35B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5B2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35B2A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35B2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35B2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35B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5B2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35B2A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35B2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35B2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2016.</izvorni_sadrzaj>
    <derivirana_varijabla naziv="DomainObject.DatumDonosenjaOdluke_1">29.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1096</izvorni_sadrzaj>
    <derivirana_varijabla naziv="DomainObject.Predmet.Broj_1">1096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2016.</izvorni_sadrzaj>
    <derivirana_varijabla naziv="DomainObject.Predmet.DatumOsnivanja_1">24.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St-1096/2016</izvorni_sadrzaj>
    <derivirana_varijabla naziv="DomainObject.Predmet.OznakaBroj_1">St-1096/2016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 BUDUĆNOSTI j.d.o.o. DIVŠIĆI</izvorni_sadrzaj>
    <derivirana_varijabla naziv="DomainObject.Predmet.ProtustrankaFormated_1">  VAL BUDUĆNOSTI j.d.o.o. DIVŠIĆI</derivirana_varijabla>
  </DomainObject.Predmet.ProtustrankaFormated>
  <DomainObject.Predmet.ProtustrankaFormatedOIB>
    <izvorni_sadrzaj>  VAL BUDUĆNOSTI j.d.o.o. DIVŠIĆI, OIB 26333875863</izvorni_sadrzaj>
    <derivirana_varijabla naziv="DomainObject.Predmet.ProtustrankaFormatedOIB_1">  VAL BUDUĆNOSTI j.d.o.o. DIVŠIĆI, OIB 26333875863</derivirana_varijabla>
  </DomainObject.Predmet.ProtustrankaFormatedOIB>
  <DomainObject.Predmet.ProtustrankaFormatedWithAdress>
    <izvorni_sadrzaj> VAL BUDUĆNOSTI j.d.o.o. DIVŠIĆI, Divšići 8 A, 52207 Divšići</izvorni_sadrzaj>
    <derivirana_varijabla naziv="DomainObject.Predmet.ProtustrankaFormatedWithAdress_1"> VAL BUDUĆNOSTI j.d.o.o. DIVŠIĆI, Divšići 8 A, 52207 Divšići</derivirana_varijabla>
  </DomainObject.Predmet.ProtustrankaFormatedWithAdress>
  <DomainObject.Predmet.ProtustrankaFormatedWithAdressOIB>
    <izvorni_sadrzaj> VAL BUDUĆNOSTI j.d.o.o. DIVŠIĆI, OIB 26333875863, Divšići 8 A, 52207 Divšići</izvorni_sadrzaj>
    <derivirana_varijabla naziv="DomainObject.Predmet.ProtustrankaFormatedWithAdressOIB_1"> VAL BUDUĆNOSTI j.d.o.o. DIVŠIĆI, OIB 26333875863, Divšići 8 A, 52207 Divšići</derivirana_varijabla>
  </DomainObject.Predmet.ProtustrankaFormatedWithAdressOIB>
  <DomainObject.Predmet.ProtustrankaWithAdress>
    <izvorni_sadrzaj>VAL BUDUĆNOSTI j.d.o.o. DIVŠIĆI Divšići 8 A, 52207 Divšići</izvorni_sadrzaj>
    <derivirana_varijabla naziv="DomainObject.Predmet.ProtustrankaWithAdress_1">VAL BUDUĆNOSTI j.d.o.o. DIVŠIĆI Divšići 8 A, 52207 Divšići</derivirana_varijabla>
  </DomainObject.Predmet.ProtustrankaWithAdress>
  <DomainObject.Predmet.ProtustrankaWithAdressOIB>
    <izvorni_sadrzaj>VAL BUDUĆNOSTI j.d.o.o. DIVŠIĆI, OIB 26333875863, Divšići 8 A, 52207 Divšići</izvorni_sadrzaj>
    <derivirana_varijabla naziv="DomainObject.Predmet.ProtustrankaWithAdressOIB_1">VAL BUDUĆNOSTI j.d.o.o. DIVŠIĆI, OIB 26333875863, Divšići 8 A, 52207 Divšići</derivirana_varijabla>
  </DomainObject.Predmet.ProtustrankaWithAdressOIB>
  <DomainObject.Predmet.ProtustrankaNazivFormated>
    <izvorni_sadrzaj>VAL BUDUĆNOSTI j.d.o.o. DIVŠIĆI</izvorni_sadrzaj>
    <derivirana_varijabla naziv="DomainObject.Predmet.ProtustrankaNazivFormated_1">VAL BUDUĆNOSTI j.d.o.o. DIVŠIĆI</derivirana_varijabla>
  </DomainObject.Predmet.ProtustrankaNazivFormated>
  <DomainObject.Predmet.ProtustrankaNazivFormatedOIB>
    <izvorni_sadrzaj>VAL BUDUĆNOSTI j.d.o.o. DIVŠIĆI, OIB 26333875863</izvorni_sadrzaj>
    <derivirana_varijabla naziv="DomainObject.Predmet.ProtustrankaNazivFormatedOIB_1">VAL BUDUĆNOSTI j.d.o.o. DIVŠIĆI, OIB 26333875863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45956.40</izvorni_sadrzaj>
    <derivirana_varijabla naziv="DomainObject.Predmet.TrenutnaVrijednost_1">45956.40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VAL BUDUĆNOSTI j.d.o.o. DIVŠIĆI</item>
    </izvorni_sadrzaj>
    <derivirana_varijabla naziv="DomainObject.Predmet.ProtuStrankaListFormated_1">
      <item>VAL BUDUĆNOSTI j.d.o.o. DIVŠIĆI</item>
    </derivirana_varijabla>
  </DomainObject.Predmet.ProtuStrankaListFormated>
  <DomainObject.Predmet.ProtuStrankaListFormatedOIB>
    <izvorni_sadrzaj>
      <item>VAL BUDUĆNOSTI j.d.o.o. DIVŠIĆI, OIB 26333875863</item>
    </izvorni_sadrzaj>
    <derivirana_varijabla naziv="DomainObject.Predmet.ProtuStrankaListFormatedOIB_1">
      <item>VAL BUDUĆNOSTI j.d.o.o. DIVŠIĆI, OIB 26333875863</item>
    </derivirana_varijabla>
  </DomainObject.Predmet.ProtuStrankaListFormatedOIB>
  <DomainObject.Predmet.ProtuStrankaListFormatedWithAdress>
    <izvorni_sadrzaj>
      <item>VAL BUDUĆNOSTI j.d.o.o. DIVŠIĆI, Divšići 8 A, 52207 Divšići</item>
    </izvorni_sadrzaj>
    <derivirana_varijabla naziv="DomainObject.Predmet.ProtuStrankaListFormatedWithAdress_1">
      <item>VAL BUDUĆNOSTI j.d.o.o. DIVŠIĆI, Divšići 8 A, 52207 Divšići</item>
    </derivirana_varijabla>
  </DomainObject.Predmet.ProtuStrankaListFormatedWithAdress>
  <DomainObject.Predmet.ProtuStrankaListFormatedWithAdressOIB>
    <izvorni_sadrzaj>
      <item>VAL BUDUĆNOSTI j.d.o.o. DIVŠIĆI, OIB 26333875863, Divšići 8 A, 52207 Divšići</item>
    </izvorni_sadrzaj>
    <derivirana_varijabla naziv="DomainObject.Predmet.ProtuStrankaListFormatedWithAdressOIB_1">
      <item>VAL BUDUĆNOSTI j.d.o.o. DIVŠIĆI, OIB 26333875863, Divšići 8 A, 52207 Divšići</item>
    </derivirana_varijabla>
  </DomainObject.Predmet.ProtuStrankaListFormatedWithAdressOIB>
  <DomainObject.Predmet.ProtuStrankaListNazivFormated>
    <izvorni_sadrzaj>
      <item>VAL BUDUĆNOSTI j.d.o.o. DIVŠIĆI</item>
    </izvorni_sadrzaj>
    <derivirana_varijabla naziv="DomainObject.Predmet.ProtuStrankaListNazivFormated_1">
      <item>VAL BUDUĆNOSTI j.d.o.o. DIVŠIĆI</item>
    </derivirana_varijabla>
  </DomainObject.Predmet.ProtuStrankaListNazivFormated>
  <DomainObject.Predmet.ProtuStrankaListNazivFormatedOIB>
    <izvorni_sadrzaj>
      <item>VAL BUDUĆNOSTI j.d.o.o. DIVŠIĆI, OIB 26333875863</item>
    </izvorni_sadrzaj>
    <derivirana_varijabla naziv="DomainObject.Predmet.ProtuStrankaListNazivFormatedOIB_1">
      <item>VAL BUDUĆNOSTI j.d.o.o. DIVŠIĆI, OIB 26333875863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VAL BUDUĆNOSTI j.d.o.o. DIVŠIĆI</izvorni_sadrzaj>
    <derivirana_varijabla naziv="DomainObject.Predmet.ProtustrankaIDrugi_1">VAL BUDUĆNOSTI j.d.o.o. DIVŠIĆI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VAL BUDUĆNOSTI j.d.o.o. DIVŠIĆI, OIB 26333875863, Divšići 8 A, 52207 Divšići</izvorni_sadrzaj>
    <derivirana_varijabla naziv="DomainObject.Predmet.ProtustrankaIDrugiAdressOIB_1">VAL BUDUĆNOSTI j.d.o.o. DIVŠIĆI, OIB 26333875863, Divšići 8 A, 52207 Divšići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VAL BUDUĆNOSTI j.d.o.o. DIVŠIĆI</item>
    </izvorni_sadrzaj>
    <derivirana_varijabla naziv="DomainObject.Predmet.SudioniciListNaziv_1">
      <item>FINANCIJSKA AGENCIJA, RC RIJEKA, PODRUŽNICA PULA, PULA</item>
      <item>VAL BUDUĆNOSTI j.d.o.o. DIVŠIĆI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VAL BUDUĆNOSTI j.d.o.o. DIVŠIĆI, OIB 26333875863, Divšići 8 A,52207 Divšići</item>
    </izvorni_sadrzaj>
    <derivirana_varijabla naziv="DomainObject.Predmet.SudioniciListAdressOIB_1">
      <item>FINANCIJSKA AGENCIJA, RC RIJEKA, PODRUŽNICA PULA, PULA, OIB 85821130368, Ulica grada Vukovara 70,10000 Zagreb</item>
      <item>VAL BUDUĆNOSTI j.d.o.o. DIVŠIĆI, OIB 26333875863, Divšići 8 A,52207 Divšići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26333875863</item>
    </izvorni_sadrzaj>
    <derivirana_varijabla naziv="DomainObject.Predmet.SudioniciListNazivOIB_1">
      <item>, OIB 85821130368</item>
      <item>, OIB 26333875863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1460</properties:Characters>
  <properties:Lines>48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2016-11-29T11:53:00Z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2016-11-29T11:56:00Z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