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9ba9" w14:paraId="95d9ba9" w:rsidRDefault="00C701B8" w:rsidP="00C701B8" w:rsidR="00C701B8" w:rsidRPr="008F34AD">
      <w:pPr>
        <w15:collapsed w:val="false"/>
        <w:rPr>
          <w:sz w:val="23"/>
          <w:szCs w:val="23"/>
        </w:rPr>
      </w:pPr>
      <w:bookmarkStart w:name="_GoBack" w:id="0"/>
      <w:bookmarkEnd w:id="0"/>
      <w:r w:rsidRPr="008F34AD">
        <w:rPr>
          <w:sz w:val="23"/>
          <w:szCs w:val="23"/>
        </w:rPr>
        <w:t xml:space="preserve">             </w:t>
      </w:r>
      <w:r w:rsidR="00347BD3">
        <w:rPr>
          <w:noProof/>
          <w:sz w:val="23"/>
          <w:szCs w:val="23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4AD">
        <w:rPr>
          <w:sz w:val="23"/>
          <w:szCs w:val="23"/>
        </w:rPr>
        <w:t xml:space="preserve">                                                            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REPUBLIKA HRVATSKA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>TRGOVAČKI SUD U PAZINU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52000 PAZIN, Dršćevka 1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  <w:t xml:space="preserve">       </w:t>
      </w:r>
    </w:p>
    <w:p w:rsidRDefault="00C701B8" w:rsidP="00C701B8" w:rsidR="00C701B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E P U B L I K A  H R V A T S K A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J E Š E NJ E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0C1770" w:rsidR="000C1770">
      <w:pPr>
        <w:jc w:val="both"/>
      </w:pPr>
      <w:r w:rsidRPr="008F34AD">
        <w:rPr>
          <w:sz w:val="23"/>
          <w:szCs w:val="23"/>
        </w:rPr>
        <w:tab/>
      </w:r>
      <w:r w:rsidR="000C1770" w:rsidRPr="000C1770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527BA0" w:rsidRPr="00527BA0">
        <w:t>FABRIX d.o.o. Novigrad, Velika ulica 31, OIB 46763504705</w:t>
      </w:r>
      <w:r w:rsidR="000C1770" w:rsidRPr="000C1770">
        <w:t xml:space="preserve">, </w:t>
      </w:r>
      <w:r w:rsidR="001D3BEE">
        <w:t>2</w:t>
      </w:r>
      <w:r w:rsidR="00D7205A">
        <w:t>9</w:t>
      </w:r>
      <w:r w:rsidR="000C1770" w:rsidRPr="000C1770">
        <w:t xml:space="preserve">. </w:t>
      </w:r>
      <w:r w:rsidR="00D7205A">
        <w:t>kolovoza</w:t>
      </w:r>
      <w:r w:rsidR="000C1770" w:rsidRPr="000C1770">
        <w:t xml:space="preserve"> 2016.</w:t>
      </w:r>
    </w:p>
    <w:p w:rsidRDefault="000C1770" w:rsidP="000C1770" w:rsidR="000C1770">
      <w:pPr>
        <w:jc w:val="both"/>
      </w:pPr>
    </w:p>
    <w:p w:rsidRDefault="00CC5545" w:rsidP="000C1770" w:rsidR="00350D9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i j e š i o    j e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350D9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I</w:t>
      </w:r>
      <w:r w:rsidRPr="008F34AD">
        <w:rPr>
          <w:sz w:val="23"/>
          <w:szCs w:val="23"/>
        </w:rPr>
        <w:tab/>
      </w:r>
      <w:r w:rsidR="00CC5545" w:rsidRPr="008F34AD">
        <w:rPr>
          <w:sz w:val="23"/>
          <w:szCs w:val="23"/>
        </w:rPr>
        <w:t>P</w:t>
      </w:r>
      <w:r w:rsidR="00BC2D8B" w:rsidRPr="008F34AD">
        <w:rPr>
          <w:sz w:val="23"/>
          <w:szCs w:val="23"/>
        </w:rPr>
        <w:t xml:space="preserve">ozivaju se </w:t>
      </w:r>
      <w:r w:rsidR="00C701B8" w:rsidRPr="008F34AD">
        <w:rPr>
          <w:sz w:val="23"/>
          <w:szCs w:val="23"/>
        </w:rPr>
        <w:t xml:space="preserve">osobe koje imaju pravni interes za provedbom stečajnog postupka nad dužnikom </w:t>
      </w:r>
      <w:r w:rsidR="00527BA0" w:rsidRPr="00527BA0">
        <w:t>FABRIX d.o.o. Novigrad, Velika ulica 31, OIB 46763504705</w:t>
      </w:r>
      <w:r w:rsidR="00C701B8" w:rsidRPr="008F34AD">
        <w:rPr>
          <w:sz w:val="23"/>
          <w:szCs w:val="23"/>
        </w:rPr>
        <w:t>, da u roku od 15 dana uplate predujam za namirenje troškova prethodnoga i otvorenoga stečajnog postupka</w:t>
      </w:r>
      <w:r w:rsidR="009C71BB" w:rsidRPr="008F34AD">
        <w:rPr>
          <w:sz w:val="23"/>
          <w:szCs w:val="23"/>
        </w:rPr>
        <w:t xml:space="preserve"> iznos od </w:t>
      </w:r>
      <w:r w:rsidR="00C701B8" w:rsidRPr="008F34AD">
        <w:rPr>
          <w:sz w:val="23"/>
          <w:szCs w:val="23"/>
        </w:rPr>
        <w:t>10</w:t>
      </w:r>
      <w:r w:rsidR="00CC5545" w:rsidRPr="008F34AD">
        <w:rPr>
          <w:sz w:val="23"/>
          <w:szCs w:val="23"/>
        </w:rPr>
        <w:t>.</w:t>
      </w:r>
      <w:r w:rsidR="00C701B8" w:rsidRPr="008F34AD">
        <w:rPr>
          <w:sz w:val="23"/>
          <w:szCs w:val="23"/>
        </w:rPr>
        <w:t>000</w:t>
      </w:r>
      <w:r w:rsidR="00CC5545" w:rsidRPr="008F34AD">
        <w:rPr>
          <w:sz w:val="23"/>
          <w:szCs w:val="23"/>
        </w:rPr>
        <w:t xml:space="preserve">,00 kuna za pokriće troškova prethodnog postupka te stečajnog postupka, </w:t>
      </w:r>
      <w:r w:rsidR="00D321A2" w:rsidRPr="008F34AD">
        <w:rPr>
          <w:sz w:val="23"/>
          <w:szCs w:val="23"/>
        </w:rPr>
        <w:t>na depozit ovog suda broj: HR43 2390001 1300029763, po</w:t>
      </w:r>
      <w:r w:rsidR="00D60115" w:rsidRPr="008F34AD">
        <w:rPr>
          <w:sz w:val="23"/>
          <w:szCs w:val="23"/>
        </w:rPr>
        <w:t xml:space="preserve">ziv na </w:t>
      </w:r>
      <w:r w:rsidR="00E17C47" w:rsidRPr="008F34AD">
        <w:rPr>
          <w:sz w:val="23"/>
          <w:szCs w:val="23"/>
        </w:rPr>
        <w:t>broj 020-</w:t>
      </w:r>
      <w:r w:rsidR="00527BA0">
        <w:rPr>
          <w:sz w:val="23"/>
          <w:szCs w:val="23"/>
        </w:rPr>
        <w:t>795</w:t>
      </w:r>
      <w:r w:rsidR="002C5228" w:rsidRPr="008F34AD">
        <w:rPr>
          <w:sz w:val="23"/>
          <w:szCs w:val="23"/>
        </w:rPr>
        <w:t>-</w:t>
      </w:r>
      <w:r w:rsidR="00B104D0" w:rsidRPr="008F34AD">
        <w:rPr>
          <w:sz w:val="23"/>
          <w:szCs w:val="23"/>
        </w:rPr>
        <w:t>16</w:t>
      </w:r>
      <w:r w:rsidR="00CC5545" w:rsidRPr="008F34AD">
        <w:rPr>
          <w:bCs/>
          <w:sz w:val="23"/>
          <w:szCs w:val="23"/>
        </w:rPr>
        <w:t xml:space="preserve">.  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CC5545" w:rsidRPr="008F34AD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="00C701B8"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8F34AD">
      <w:pPr>
        <w:jc w:val="both"/>
        <w:rPr>
          <w:bCs/>
          <w:sz w:val="23"/>
          <w:szCs w:val="23"/>
        </w:rPr>
      </w:pPr>
    </w:p>
    <w:p w:rsidRDefault="00CC5545" w:rsidP="00CC5545" w:rsidR="00CC5545" w:rsidRPr="008F34AD">
      <w:pPr>
        <w:jc w:val="center"/>
        <w:rPr>
          <w:bCs/>
          <w:sz w:val="23"/>
          <w:szCs w:val="23"/>
        </w:rPr>
      </w:pPr>
      <w:r w:rsidRPr="008F34AD">
        <w:rPr>
          <w:bCs/>
          <w:sz w:val="23"/>
          <w:szCs w:val="23"/>
        </w:rPr>
        <w:t>Obrazloženje</w:t>
      </w:r>
    </w:p>
    <w:p w:rsidRDefault="00CC5545" w:rsidP="00CC5545" w:rsidR="00CC5545" w:rsidRPr="008F34AD">
      <w:pPr>
        <w:rPr>
          <w:bCs/>
          <w:sz w:val="23"/>
          <w:szCs w:val="23"/>
        </w:rPr>
      </w:pPr>
    </w:p>
    <w:p w:rsidRDefault="002836F4" w:rsidP="00615064" w:rsidR="00615064">
      <w:pPr>
        <w:ind w:firstLine="708"/>
        <w:jc w:val="both"/>
      </w:pPr>
      <w:r w:rsidRPr="001B1D09">
        <w:t xml:space="preserve">Rješenjem ovog suda posl.br. </w:t>
      </w:r>
      <w:r w:rsidRPr="00EA1F1D">
        <w:t>St-</w:t>
      </w:r>
      <w:r w:rsidR="00527BA0">
        <w:t>795</w:t>
      </w:r>
      <w:r w:rsidR="00F7557E">
        <w:t>/16</w:t>
      </w:r>
      <w:r w:rsidR="00BA018B">
        <w:t>-</w:t>
      </w:r>
      <w:r w:rsidR="00D7205A">
        <w:t>4</w:t>
      </w:r>
      <w:r>
        <w:t xml:space="preserve"> </w:t>
      </w:r>
      <w:r w:rsidRPr="001B1D09">
        <w:t xml:space="preserve">od </w:t>
      </w:r>
      <w:r w:rsidR="00D7205A">
        <w:t>2</w:t>
      </w:r>
      <w:r w:rsidR="00527BA0">
        <w:t>4</w:t>
      </w:r>
      <w:r w:rsidR="000C1770" w:rsidRPr="000C1770">
        <w:t xml:space="preserve">. </w:t>
      </w:r>
      <w:r w:rsidR="00527BA0">
        <w:t>svibnja</w:t>
      </w:r>
      <w:r w:rsidR="000C1770" w:rsidRPr="000C1770">
        <w:t xml:space="preserve"> 2016.</w:t>
      </w:r>
      <w:r w:rsidR="000C1770">
        <w:t xml:space="preserve"> </w:t>
      </w:r>
      <w:r w:rsidR="00615064">
        <w:t>odlučeno je:</w:t>
      </w:r>
    </w:p>
    <w:p w:rsidRDefault="00615064" w:rsidP="00527BA0" w:rsidR="00527BA0">
      <w:pPr>
        <w:ind w:right="-2"/>
        <w:jc w:val="both"/>
      </w:pPr>
      <w:r>
        <w:t>„</w:t>
      </w:r>
      <w:r w:rsidR="00527BA0">
        <w:t>I.</w:t>
      </w:r>
      <w:r w:rsidR="00527BA0">
        <w:tab/>
        <w:t xml:space="preserve">Temeljem čl. 115. st. 1. Stečajnog zakona (Narodne novine broj 71/15, dalje: SZ) pokreće se prethodni postupak radi utvrđivanja pretpostavki za otvaranje stečajnog postupka nad dužnikom društvom FABRIX d.o.o. Novigrad, Velika ulica 31, OIB 46763504705, te se određuje ročište radi očitovanja o prijedlogu za otvaranje stečajnoga postupka (čl. 123. SZ-a) i radi rasprave o pretpostavkama za otvaranje stečajnoga postupka (čl. 128. st. 1. SZ-a) za dan </w:t>
      </w:r>
    </w:p>
    <w:p w:rsidRDefault="00527BA0" w:rsidP="00527BA0" w:rsidR="00527BA0">
      <w:pPr>
        <w:ind w:right="-2"/>
        <w:jc w:val="both"/>
      </w:pPr>
      <w:r>
        <w:tab/>
        <w:t>12. srpnja 2016. u 12:020 sati, u Trgovačkom sudu u Pazinu, Dršćevka 1, sudnica 1,</w:t>
      </w:r>
    </w:p>
    <w:p w:rsidRDefault="00527BA0" w:rsidP="00527BA0" w:rsidR="00527BA0">
      <w:pPr>
        <w:ind w:right="-2"/>
        <w:jc w:val="both"/>
      </w:pPr>
      <w:r>
        <w:t>na koje se pozivaju:</w:t>
      </w:r>
    </w:p>
    <w:p w:rsidRDefault="00527BA0" w:rsidP="00527BA0" w:rsidR="00527BA0">
      <w:pPr>
        <w:ind w:right="-2"/>
        <w:jc w:val="both"/>
      </w:pPr>
      <w:r>
        <w:tab/>
      </w:r>
      <w:r>
        <w:tab/>
        <w:t>-  predlagatelj,</w:t>
      </w:r>
    </w:p>
    <w:p w:rsidRDefault="00527BA0" w:rsidP="00527BA0" w:rsidR="00527BA0">
      <w:pPr>
        <w:ind w:right="-2"/>
        <w:jc w:val="both"/>
      </w:pPr>
      <w:r>
        <w:tab/>
      </w:r>
      <w:r>
        <w:tab/>
        <w:t xml:space="preserve">-  dužnik, </w:t>
      </w:r>
    </w:p>
    <w:p w:rsidRDefault="00527BA0" w:rsidP="00527BA0" w:rsidR="00527BA0">
      <w:pPr>
        <w:ind w:right="-2"/>
        <w:jc w:val="both"/>
      </w:pPr>
      <w:r>
        <w:tab/>
      </w:r>
      <w:r>
        <w:tab/>
        <w:t>- zakonski zastupnik dužnika Silvija Selar iz Tara, Tar – Vabriga, Partizanska 1 A.</w:t>
      </w:r>
    </w:p>
    <w:p w:rsidRDefault="00527BA0" w:rsidP="00527BA0" w:rsidR="00527BA0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527BA0" w:rsidP="00527BA0" w:rsidR="002836F4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>
        <w:t>“.</w:t>
      </w:r>
    </w:p>
    <w:p w:rsidRDefault="00D7205A" w:rsidP="002836F4" w:rsidR="00D7205A">
      <w:pPr>
        <w:ind w:firstLine="708"/>
        <w:jc w:val="both"/>
      </w:pPr>
    </w:p>
    <w:p w:rsidRDefault="002836F4" w:rsidP="00527BA0" w:rsidR="00527BA0">
      <w:pPr>
        <w:ind w:firstLine="708"/>
        <w:jc w:val="both"/>
      </w:pPr>
      <w:r>
        <w:lastRenderedPageBreak/>
        <w:t>To je rješenje</w:t>
      </w:r>
      <w:r w:rsidRPr="008C471C">
        <w:t xml:space="preserve"> objavljeno na mrežnoj s</w:t>
      </w:r>
      <w:r w:rsidR="006E422B">
        <w:t>tranici</w:t>
      </w:r>
      <w:r w:rsidR="00CD25C8">
        <w:t xml:space="preserve"> e-oglasna ploča sud</w:t>
      </w:r>
      <w:r w:rsidR="00C16845">
        <w:t xml:space="preserve">ova </w:t>
      </w:r>
      <w:r w:rsidR="00F968E9">
        <w:t>2</w:t>
      </w:r>
      <w:r w:rsidR="00527BA0">
        <w:t>4</w:t>
      </w:r>
      <w:r w:rsidRPr="008C471C">
        <w:t xml:space="preserve">. </w:t>
      </w:r>
      <w:r w:rsidR="00527BA0">
        <w:t>svibnja</w:t>
      </w:r>
      <w:r w:rsidRPr="008C471C">
        <w:t xml:space="preserve"> 201</w:t>
      </w:r>
      <w:r>
        <w:t>6</w:t>
      </w:r>
      <w:r w:rsidRPr="008C471C">
        <w:t xml:space="preserve">. godine, te se dostava smatra obavljenom istekom osmog dana od dana objave, sukladno čl. 12. st. 1. </w:t>
      </w:r>
      <w:r w:rsidR="001D3BEE" w:rsidRPr="001D3BEE">
        <w:t>Stečajnog zakona (dalje: SZ)</w:t>
      </w:r>
      <w:r w:rsidRPr="008C471C">
        <w:t>.</w:t>
      </w:r>
      <w:r>
        <w:t xml:space="preserve"> </w:t>
      </w:r>
    </w:p>
    <w:p w:rsidRDefault="00090A50" w:rsidP="00527BA0" w:rsidR="00527BA0">
      <w:pPr>
        <w:ind w:firstLine="708"/>
        <w:jc w:val="both"/>
      </w:pPr>
      <w:r>
        <w:t>Na ročišt</w:t>
      </w:r>
      <w:r w:rsidR="001D3BEE">
        <w:t>u</w:t>
      </w:r>
      <w:r>
        <w:t xml:space="preserve"> od </w:t>
      </w:r>
      <w:r w:rsidR="00527BA0" w:rsidRPr="00E76D58">
        <w:t xml:space="preserve">12. srpnja 2016. </w:t>
      </w:r>
      <w:r w:rsidR="00527BA0">
        <w:t xml:space="preserve">zakonska zastupnica dužnika Silvia Selar navela je da je dužnik spreman u kraćem roku podmiriti evidentirane neizvršene osnove za plaćanje u očevidniku redoslijeda osnova za plaćanje te moli sud da mu to omogući. Na upit suca, zakonska zastupnica dužnika navela je da dužnik nema u vlasništvu nekretnina, a niti pokretnina veće vrijednosti. Od imovine ima samo sitni inventar odnosno dva fena, haubu za sušenje kose, koja je neispravna i stara, a  druge imovine nema. </w:t>
      </w:r>
    </w:p>
    <w:p w:rsidRDefault="00055AFE" w:rsidP="00055AFE" w:rsidR="001D3BEE">
      <w:pPr>
        <w:jc w:val="both"/>
      </w:pPr>
      <w:r>
        <w:tab/>
        <w:t>Sudac je rješenjem naložio dužniku da u roku od 30 dana sudu dostavi dokaz – potvrdu Fine iz koje proizlazi da dužnik u očevidniku redoslijeda osnova za plaćanje nema evidentiranih neizvršenih osnova za plaćanje u neprekinutom razdoblju od 120 dana.</w:t>
      </w:r>
      <w:r w:rsidR="001D3BEE">
        <w:tab/>
        <w:t>Dužnik tu potvrdu nije dostavio.</w:t>
      </w:r>
    </w:p>
    <w:p w:rsidRDefault="008D4A8D" w:rsidP="00BA018B" w:rsidR="00BA018B">
      <w:pPr>
        <w:jc w:val="both"/>
      </w:pPr>
      <w:r>
        <w:tab/>
      </w:r>
      <w:r w:rsidR="00BA018B">
        <w:t xml:space="preserve">Odredbom čl. 132. </w:t>
      </w:r>
      <w:r w:rsidR="001D3BEE">
        <w:t xml:space="preserve">SZ-a </w:t>
      </w:r>
      <w:r w:rsidR="00BA018B">
        <w:t>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973222">
      <w:pPr>
        <w:jc w:val="both"/>
      </w:pPr>
      <w:r>
        <w:tab/>
        <w:t>Budući da nije utvrđeno da dužnik ima imovinu</w:t>
      </w:r>
      <w:r w:rsidR="001D3BEE">
        <w:t xml:space="preserve"> koja bi bila</w:t>
      </w:r>
      <w:r w:rsidR="001D3BEE" w:rsidRPr="001D3BEE">
        <w:t xml:space="preserve"> dovoljna za namirenje troškova toga postupka</w:t>
      </w:r>
      <w:r>
        <w:t>, temeljem čl. 132. SZ-a, odlučeno je kao u izreci.</w:t>
      </w:r>
    </w:p>
    <w:p w:rsidRDefault="001D3BEE" w:rsidP="00BA018B" w:rsidR="001D3BEE" w:rsidRPr="001B1D09">
      <w:pPr>
        <w:jc w:val="both"/>
      </w:pPr>
    </w:p>
    <w:p w:rsidRDefault="00CC5545" w:rsidP="00CC5545" w:rsidR="00CC5545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 xml:space="preserve">U Pazinu, </w:t>
      </w:r>
      <w:r w:rsidR="001D3BEE">
        <w:rPr>
          <w:sz w:val="23"/>
          <w:szCs w:val="23"/>
        </w:rPr>
        <w:t>2</w:t>
      </w:r>
      <w:r w:rsidR="00F968E9">
        <w:rPr>
          <w:sz w:val="23"/>
          <w:szCs w:val="23"/>
        </w:rPr>
        <w:t>9</w:t>
      </w:r>
      <w:r w:rsidR="00FE408C" w:rsidRPr="008F34AD">
        <w:rPr>
          <w:sz w:val="23"/>
          <w:szCs w:val="23"/>
        </w:rPr>
        <w:t xml:space="preserve">. </w:t>
      </w:r>
      <w:r w:rsidR="00F968E9">
        <w:rPr>
          <w:sz w:val="23"/>
          <w:szCs w:val="23"/>
        </w:rPr>
        <w:t>kolovoza</w:t>
      </w:r>
      <w:r w:rsidR="009C71BB" w:rsidRPr="008F34AD">
        <w:rPr>
          <w:sz w:val="23"/>
          <w:szCs w:val="23"/>
        </w:rPr>
        <w:t xml:space="preserve"> 201</w:t>
      </w:r>
      <w:r w:rsidR="00B104D0" w:rsidRPr="008F34AD">
        <w:rPr>
          <w:sz w:val="23"/>
          <w:szCs w:val="23"/>
        </w:rPr>
        <w:t>6</w:t>
      </w:r>
      <w:r w:rsidRPr="008F34AD">
        <w:rPr>
          <w:sz w:val="23"/>
          <w:szCs w:val="23"/>
        </w:rPr>
        <w:t>.</w:t>
      </w:r>
    </w:p>
    <w:p w:rsidRDefault="00987A01" w:rsidP="00CC5545" w:rsidR="00987A01" w:rsidRPr="008F34AD">
      <w:pPr>
        <w:jc w:val="center"/>
        <w:rPr>
          <w:sz w:val="23"/>
          <w:szCs w:val="23"/>
        </w:rPr>
      </w:pPr>
    </w:p>
    <w:p w:rsidRDefault="00CC5545" w:rsidP="00CC5545" w:rsidR="00CC5545" w:rsidRPr="008F34AD">
      <w:pPr>
        <w:ind w:firstLine="720" w:left="565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Stečajni sudac </w:t>
      </w:r>
    </w:p>
    <w:p w:rsidRDefault="001E32C9" w:rsidP="00CC5545" w:rsidR="001E32C9" w:rsidRPr="008F34AD">
      <w:pPr>
        <w:ind w:firstLine="720" w:left="5652"/>
        <w:jc w:val="both"/>
        <w:rPr>
          <w:sz w:val="23"/>
          <w:szCs w:val="23"/>
        </w:rPr>
      </w:pPr>
    </w:p>
    <w:p w:rsidRDefault="00CC5545" w:rsidP="00CC5545" w:rsidR="00CC5545" w:rsidRPr="008F34AD">
      <w:pPr>
        <w:ind w:left="571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 </w:t>
      </w:r>
      <w:r w:rsidR="00DC7997" w:rsidRPr="008F34AD">
        <w:rPr>
          <w:sz w:val="23"/>
          <w:szCs w:val="23"/>
        </w:rPr>
        <w:t xml:space="preserve">          Ivan Dujić</w:t>
      </w:r>
      <w:r w:rsidR="00DE4F76">
        <w:rPr>
          <w:sz w:val="23"/>
          <w:szCs w:val="23"/>
        </w:rPr>
        <w:t>, v.r.</w:t>
      </w: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1D3BEE" w:rsidP="00CC5545" w:rsidR="001D3BEE">
      <w:pPr>
        <w:jc w:val="both"/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UPUTA O PRAVNOM LIJEKU: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Protiv ovog rješenja  može se izjaviti žalba u roku od 8 dana </w:t>
      </w:r>
      <w:r w:rsidR="00F677E6" w:rsidRPr="008F34AD">
        <w:rPr>
          <w:sz w:val="23"/>
          <w:szCs w:val="23"/>
        </w:rPr>
        <w:t xml:space="preserve">od dana dostave, a dostava se smatra obavljenom istekom osmoga dana od dana objave pismena na mrežnoj stranici e-Oglasna ploča sudova (čl. 12. SZ-a). </w:t>
      </w:r>
      <w:r w:rsidRPr="008F34AD">
        <w:rPr>
          <w:sz w:val="23"/>
          <w:szCs w:val="23"/>
        </w:rPr>
        <w:t xml:space="preserve">Žalba se podnosi ovome sudu u </w:t>
      </w:r>
      <w:r w:rsidR="00EA1F1D" w:rsidRPr="008F34AD">
        <w:rPr>
          <w:sz w:val="23"/>
          <w:szCs w:val="23"/>
        </w:rPr>
        <w:t>5</w:t>
      </w:r>
      <w:r w:rsidRPr="008F34AD">
        <w:rPr>
          <w:sz w:val="23"/>
          <w:szCs w:val="23"/>
        </w:rPr>
        <w:t xml:space="preserve"> primjerka a o istoj odlučuje Visoki trgovački sud Republike Hrvatske.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DNA: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- predlagatelj</w:t>
      </w:r>
      <w:r w:rsidR="001B1D09" w:rsidRPr="008F34AD">
        <w:rPr>
          <w:sz w:val="23"/>
          <w:szCs w:val="23"/>
        </w:rPr>
        <w:t>u</w:t>
      </w:r>
    </w:p>
    <w:p w:rsidRDefault="00CC5545" w:rsidP="004152C2" w:rsidR="004152C2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4152C2" w:rsidRPr="008F34AD">
        <w:rPr>
          <w:sz w:val="23"/>
          <w:szCs w:val="23"/>
        </w:rPr>
        <w:t>- dužnik</w:t>
      </w:r>
      <w:r w:rsidR="00F677E6" w:rsidRPr="008F34AD">
        <w:rPr>
          <w:sz w:val="23"/>
          <w:szCs w:val="23"/>
        </w:rPr>
        <w:t>u</w:t>
      </w:r>
      <w:r w:rsidR="004152C2" w:rsidRPr="008F34AD">
        <w:rPr>
          <w:sz w:val="23"/>
          <w:szCs w:val="23"/>
        </w:rPr>
        <w:t xml:space="preserve"> </w:t>
      </w:r>
    </w:p>
    <w:p w:rsidRDefault="002D2F98" w:rsidP="002D2F98" w:rsidR="00B104D0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B104D0" w:rsidRPr="008F34AD">
        <w:rPr>
          <w:sz w:val="23"/>
          <w:szCs w:val="23"/>
        </w:rPr>
        <w:t xml:space="preserve">- ŽDO Pula </w:t>
      </w:r>
    </w:p>
    <w:p w:rsidRDefault="00B104D0" w:rsidP="001D3BEE" w:rsidR="00057E97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2D2F98" w:rsidRPr="008F34AD">
        <w:rPr>
          <w:sz w:val="23"/>
          <w:szCs w:val="23"/>
        </w:rPr>
        <w:t>- e-oglasna ploča suda</w:t>
      </w:r>
      <w:r w:rsidR="00FE408C" w:rsidRPr="008F34AD">
        <w:rPr>
          <w:sz w:val="23"/>
          <w:szCs w:val="23"/>
        </w:rPr>
        <w:t xml:space="preserve"> </w:t>
      </w:r>
      <w:r w:rsidR="001D3BEE" w:rsidRPr="001D3BEE">
        <w:rPr>
          <w:sz w:val="23"/>
          <w:szCs w:val="23"/>
        </w:rPr>
        <w:t>2</w:t>
      </w:r>
      <w:r w:rsidR="00F968E9">
        <w:rPr>
          <w:sz w:val="23"/>
          <w:szCs w:val="23"/>
        </w:rPr>
        <w:t>9</w:t>
      </w:r>
      <w:r w:rsidR="001D3BEE" w:rsidRPr="001D3BEE">
        <w:rPr>
          <w:sz w:val="23"/>
          <w:szCs w:val="23"/>
        </w:rPr>
        <w:t xml:space="preserve">. </w:t>
      </w:r>
      <w:r w:rsidR="00F968E9">
        <w:rPr>
          <w:sz w:val="23"/>
          <w:szCs w:val="23"/>
        </w:rPr>
        <w:t>kolovoza</w:t>
      </w:r>
      <w:r w:rsidR="001D3BEE" w:rsidRPr="001D3BEE">
        <w:rPr>
          <w:sz w:val="23"/>
          <w:szCs w:val="23"/>
        </w:rPr>
        <w:t xml:space="preserve"> 2016. </w:t>
      </w:r>
      <w:r w:rsidR="002D2F98" w:rsidRPr="008F34AD">
        <w:rPr>
          <w:sz w:val="23"/>
          <w:szCs w:val="23"/>
        </w:rPr>
        <w:t>(čl. 1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 xml:space="preserve">2. st. 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>. S</w:t>
      </w:r>
      <w:r w:rsidR="00C66020" w:rsidRPr="008F34AD">
        <w:rPr>
          <w:sz w:val="23"/>
          <w:szCs w:val="23"/>
        </w:rPr>
        <w:t>Z-a</w:t>
      </w:r>
      <w:r w:rsidR="002D2F98" w:rsidRPr="008F34AD">
        <w:rPr>
          <w:sz w:val="23"/>
          <w:szCs w:val="23"/>
        </w:rPr>
        <w:t>)</w:t>
      </w:r>
    </w:p>
    <w:sectPr w:rsidSect="00CC5545" w:rsidR="00057E97" w:rsidRPr="008F34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869" w:rsidR="00293869">
      <w:r>
        <w:separator/>
      </w:r>
    </w:p>
  </w:endnote>
  <w:endnote w:id="0" w:type="continuationSeparator">
    <w:p w:rsidRDefault="00293869" w:rsidR="00293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869" w:rsidR="00293869">
      <w:r>
        <w:separator/>
      </w:r>
    </w:p>
  </w:footnote>
  <w:footnote w:id="0" w:type="continuationSeparator">
    <w:p w:rsidRDefault="00293869" w:rsidR="002938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F7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27BA0" w:rsidRPr="00527BA0">
      <w:rPr>
        <w:sz w:val="23"/>
        <w:szCs w:val="23"/>
      </w:rPr>
      <w:t>Posl. br. 10 St-795/16-9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527BA0">
      <w:rPr>
        <w:sz w:val="23"/>
        <w:szCs w:val="23"/>
      </w:rPr>
      <w:t>795</w:t>
    </w:r>
    <w:r w:rsidR="00D7205A">
      <w:rPr>
        <w:sz w:val="23"/>
        <w:szCs w:val="23"/>
      </w:rPr>
      <w:t>/</w:t>
    </w:r>
    <w:r w:rsidR="00AC4D95" w:rsidRPr="00AC4D95">
      <w:rPr>
        <w:sz w:val="23"/>
        <w:szCs w:val="23"/>
      </w:rPr>
      <w:t>16-</w:t>
    </w:r>
    <w:r w:rsidR="00527BA0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8802B6"/>
    <w:multiLevelType w:val="hybridMultilevel"/>
    <w:tmpl w:val="C9B233F0"/>
    <w:lvl w:tplc="39B071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5AFE"/>
    <w:rsid w:val="00056493"/>
    <w:rsid w:val="00057E97"/>
    <w:rsid w:val="0008644D"/>
    <w:rsid w:val="00090A50"/>
    <w:rsid w:val="000A27FE"/>
    <w:rsid w:val="000A30E1"/>
    <w:rsid w:val="000A3123"/>
    <w:rsid w:val="000B4CAB"/>
    <w:rsid w:val="000C1770"/>
    <w:rsid w:val="000C5CA8"/>
    <w:rsid w:val="000D1224"/>
    <w:rsid w:val="000F69EC"/>
    <w:rsid w:val="00126BB4"/>
    <w:rsid w:val="001462F8"/>
    <w:rsid w:val="00177F7C"/>
    <w:rsid w:val="00184601"/>
    <w:rsid w:val="001A035E"/>
    <w:rsid w:val="001A0D4C"/>
    <w:rsid w:val="001A6A20"/>
    <w:rsid w:val="001A6A9D"/>
    <w:rsid w:val="001B08C9"/>
    <w:rsid w:val="001B1D09"/>
    <w:rsid w:val="001D3BEE"/>
    <w:rsid w:val="001D689E"/>
    <w:rsid w:val="001E32C9"/>
    <w:rsid w:val="001E38C0"/>
    <w:rsid w:val="001F1DAA"/>
    <w:rsid w:val="001F62B2"/>
    <w:rsid w:val="001F76FA"/>
    <w:rsid w:val="00213BC1"/>
    <w:rsid w:val="00226458"/>
    <w:rsid w:val="0023028E"/>
    <w:rsid w:val="00241246"/>
    <w:rsid w:val="002526C5"/>
    <w:rsid w:val="00253A0B"/>
    <w:rsid w:val="002836F4"/>
    <w:rsid w:val="00291807"/>
    <w:rsid w:val="00293869"/>
    <w:rsid w:val="002953C2"/>
    <w:rsid w:val="00295AC0"/>
    <w:rsid w:val="002B4327"/>
    <w:rsid w:val="002C5228"/>
    <w:rsid w:val="002D2F98"/>
    <w:rsid w:val="00323467"/>
    <w:rsid w:val="00334196"/>
    <w:rsid w:val="003430E2"/>
    <w:rsid w:val="00347BD3"/>
    <w:rsid w:val="00350D95"/>
    <w:rsid w:val="00356471"/>
    <w:rsid w:val="00383C9F"/>
    <w:rsid w:val="003843C6"/>
    <w:rsid w:val="00397E84"/>
    <w:rsid w:val="003A2666"/>
    <w:rsid w:val="003A636B"/>
    <w:rsid w:val="003D00FC"/>
    <w:rsid w:val="004152C2"/>
    <w:rsid w:val="0044358E"/>
    <w:rsid w:val="004478D5"/>
    <w:rsid w:val="0045218A"/>
    <w:rsid w:val="00453E5D"/>
    <w:rsid w:val="0045637E"/>
    <w:rsid w:val="004C4813"/>
    <w:rsid w:val="004C49DD"/>
    <w:rsid w:val="004C5944"/>
    <w:rsid w:val="004E1C13"/>
    <w:rsid w:val="004E6771"/>
    <w:rsid w:val="0050425F"/>
    <w:rsid w:val="00522C82"/>
    <w:rsid w:val="00522F3F"/>
    <w:rsid w:val="00527BA0"/>
    <w:rsid w:val="005343BB"/>
    <w:rsid w:val="005D2E75"/>
    <w:rsid w:val="005D371C"/>
    <w:rsid w:val="005E3D31"/>
    <w:rsid w:val="005F3261"/>
    <w:rsid w:val="00615064"/>
    <w:rsid w:val="006203A3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973AE"/>
    <w:rsid w:val="007A1B68"/>
    <w:rsid w:val="007B554B"/>
    <w:rsid w:val="007D234D"/>
    <w:rsid w:val="007D27D3"/>
    <w:rsid w:val="007E4555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B7D29"/>
    <w:rsid w:val="008C0DB2"/>
    <w:rsid w:val="008C2F77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41D36"/>
    <w:rsid w:val="00950926"/>
    <w:rsid w:val="00973222"/>
    <w:rsid w:val="00976974"/>
    <w:rsid w:val="00987A01"/>
    <w:rsid w:val="009A12FD"/>
    <w:rsid w:val="009B44DE"/>
    <w:rsid w:val="009C6CD7"/>
    <w:rsid w:val="009C71BB"/>
    <w:rsid w:val="009D0A0A"/>
    <w:rsid w:val="00A06218"/>
    <w:rsid w:val="00A36732"/>
    <w:rsid w:val="00A40AA1"/>
    <w:rsid w:val="00A551C4"/>
    <w:rsid w:val="00A568DC"/>
    <w:rsid w:val="00A77E27"/>
    <w:rsid w:val="00AA1311"/>
    <w:rsid w:val="00AB2162"/>
    <w:rsid w:val="00AB4E57"/>
    <w:rsid w:val="00AB6926"/>
    <w:rsid w:val="00AC24E0"/>
    <w:rsid w:val="00AC3AA9"/>
    <w:rsid w:val="00AC4D95"/>
    <w:rsid w:val="00AC65AC"/>
    <w:rsid w:val="00AD58B8"/>
    <w:rsid w:val="00AE5923"/>
    <w:rsid w:val="00B104D0"/>
    <w:rsid w:val="00B4018F"/>
    <w:rsid w:val="00B472B1"/>
    <w:rsid w:val="00B65348"/>
    <w:rsid w:val="00B950D6"/>
    <w:rsid w:val="00BA018B"/>
    <w:rsid w:val="00BA1CF5"/>
    <w:rsid w:val="00BA2FF4"/>
    <w:rsid w:val="00BA49D5"/>
    <w:rsid w:val="00BB1590"/>
    <w:rsid w:val="00BC2D8B"/>
    <w:rsid w:val="00BC4563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205A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DE4F76"/>
    <w:rsid w:val="00E17C47"/>
    <w:rsid w:val="00E727A8"/>
    <w:rsid w:val="00E90758"/>
    <w:rsid w:val="00E97741"/>
    <w:rsid w:val="00EA13FC"/>
    <w:rsid w:val="00EA1E64"/>
    <w:rsid w:val="00EA1F1D"/>
    <w:rsid w:val="00EA1FF2"/>
    <w:rsid w:val="00EB5E47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6D61"/>
    <w:rsid w:val="00F677E6"/>
    <w:rsid w:val="00F7557E"/>
    <w:rsid w:val="00F968E9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4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F76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F76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F76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F76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4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F76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F76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F76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F76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FABRIX d.o.o. NOVIGRAD</izvorni_sadrzaj>
    <derivirana_varijabla naziv="DomainObject.Predmet.ProtustrankaFormated_1">  FABRIX d.o.o. NOVIGRAD</derivirana_varijabla>
  </DomainObject.Predmet.ProtustrankaFormated>
  <DomainObject.Predmet.ProtustrankaFormatedOIB>
    <izvorni_sadrzaj>  FABRIX d.o.o. NOVIGRAD, OIB 46763504705</izvorni_sadrzaj>
    <derivirana_varijabla naziv="DomainObject.Predmet.ProtustrankaFormatedOIB_1">  FABRIX d.o.o. NOVIGRAD, OIB 46763504705</derivirana_varijabla>
  </DomainObject.Predmet.ProtustrankaFormatedOIB>
  <DomainObject.Predmet.ProtustrankaFormatedWithAdress>
    <izvorni_sadrzaj> FABRIX d.o.o. NOVIGRAD, Velika ulica 31, 52466 Novigrad</izvorni_sadrzaj>
    <derivirana_varijabla naziv="DomainObject.Predmet.ProtustrankaFormatedWithAdress_1"> FABRIX d.o.o. NOVIGRAD, Velika ulica 31, 52466 Novigrad</derivirana_varijabla>
  </DomainObject.Predmet.ProtustrankaFormatedWithAdress>
  <DomainObject.Predmet.ProtustrankaFormatedWithAdressOIB>
    <izvorni_sadrzaj> FABRIX d.o.o. NOVIGRAD, OIB 46763504705, Velika ulica 31, 52466 Novigrad</izvorni_sadrzaj>
    <derivirana_varijabla naziv="DomainObject.Predmet.ProtustrankaFormatedWithAdressOIB_1"> FABRIX d.o.o. NOVIGRAD, OIB 46763504705, Velika ulica 31, 52466 Novigrad</derivirana_varijabla>
  </DomainObject.Predmet.ProtustrankaFormatedWithAdressOIB>
  <DomainObject.Predmet.ProtustrankaWithAdress>
    <izvorni_sadrzaj>FABRIX d.o.o. NOVIGRAD Velika ulica 31, 52466 Novigrad</izvorni_sadrzaj>
    <derivirana_varijabla naziv="DomainObject.Predmet.ProtustrankaWithAdress_1">FABRIX d.o.o. NOVIGRAD Velika ulica 31, 52466 Novigrad</derivirana_varijabla>
  </DomainObject.Predmet.ProtustrankaWithAdress>
  <DomainObject.Predmet.ProtustrankaWithAdressOIB>
    <izvorni_sadrzaj>FABRIX d.o.o. NOVIGRAD, OIB 46763504705, Velika ulica 31, 52466 Novigrad</izvorni_sadrzaj>
    <derivirana_varijabla naziv="DomainObject.Predmet.ProtustrankaWithAdressOIB_1">FABRIX d.o.o. NOVIGRAD, OIB 46763504705, Velika ulica 31, 52466 Novigrad</derivirana_varijabla>
  </DomainObject.Predmet.ProtustrankaWithAdressOIB>
  <DomainObject.Predmet.ProtustrankaNazivFormated>
    <izvorni_sadrzaj>FABRIX d.o.o. NOVIGRAD</izvorni_sadrzaj>
    <derivirana_varijabla naziv="DomainObject.Predmet.ProtustrankaNazivFormated_1">FABRIX d.o.o. NOVIGRAD</derivirana_varijabla>
  </DomainObject.Predmet.ProtustrankaNazivFormated>
  <DomainObject.Predmet.ProtustrankaNazivFormatedOIB>
    <izvorni_sadrzaj>FABRIX d.o.o. NOVIGRAD, OIB 46763504705</izvorni_sadrzaj>
    <derivirana_varijabla naziv="DomainObject.Predmet.ProtustrankaNazivFormatedOIB_1">FABRIX d.o.o. NOVIGRAD, OIB 46763504705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12648.66</izvorni_sadrzaj>
    <derivirana_varijabla naziv="DomainObject.Predmet.TrenutnaVrijednost_1">12648.66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FABRIX d.o.o. NOVIGRAD</item>
    </izvorni_sadrzaj>
    <derivirana_varijabla naziv="DomainObject.Predmet.ProtuStrankaListFormated_1">
      <item>FABRIX d.o.o. NOVIGRAD</item>
    </derivirana_varijabla>
  </DomainObject.Predmet.ProtuStrankaListFormated>
  <DomainObject.Predmet.ProtuStrankaListFormatedOIB>
    <izvorni_sadrzaj>
      <item>FABRIX d.o.o. NOVIGRAD, OIB 46763504705</item>
    </izvorni_sadrzaj>
    <derivirana_varijabla naziv="DomainObject.Predmet.ProtuStrankaListFormatedOIB_1">
      <item>FABRIX d.o.o. NOVIGRAD, OIB 46763504705</item>
    </derivirana_varijabla>
  </DomainObject.Predmet.ProtuStrankaListFormatedOIB>
  <DomainObject.Predmet.ProtuStrankaListFormatedWithAdress>
    <izvorni_sadrzaj>
      <item>FABRIX d.o.o. NOVIGRAD, Velika ulica 31, 52466 Novigrad</item>
    </izvorni_sadrzaj>
    <derivirana_varijabla naziv="DomainObject.Predmet.ProtuStrankaListFormatedWithAdress_1">
      <item>FABRIX d.o.o. NOVIGRAD, Velika ulica 31, 52466 Novigrad</item>
    </derivirana_varijabla>
  </DomainObject.Predmet.ProtuStrankaListFormatedWithAdress>
  <DomainObject.Predmet.ProtuStrankaListFormatedWithAdressOIB>
    <izvorni_sadrzaj>
      <item>FABRIX d.o.o. NOVIGRAD, OIB 46763504705, Velika ulica 31, 52466 Novigrad</item>
    </izvorni_sadrzaj>
    <derivirana_varijabla naziv="DomainObject.Predmet.ProtuStrankaListFormatedWithAdressOIB_1">
      <item>FABRIX d.o.o. NOVIGRAD, OIB 46763504705, Velika ulica 31, 52466 Novigrad</item>
    </derivirana_varijabla>
  </DomainObject.Predmet.ProtuStrankaListFormatedWithAdressOIB>
  <DomainObject.Predmet.ProtuStrankaListNazivFormated>
    <izvorni_sadrzaj>
      <item>FABRIX d.o.o. NOVIGRAD</item>
    </izvorni_sadrzaj>
    <derivirana_varijabla naziv="DomainObject.Predmet.ProtuStrankaListNazivFormated_1">
      <item>FABRIX d.o.o. NOVIGRAD</item>
    </derivirana_varijabla>
  </DomainObject.Predmet.ProtuStrankaListNazivFormated>
  <DomainObject.Predmet.ProtuStrankaListNazivFormatedOIB>
    <izvorni_sadrzaj>
      <item>FABRIX d.o.o. NOVIGRAD, OIB 46763504705</item>
    </izvorni_sadrzaj>
    <derivirana_varijabla naziv="DomainObject.Predmet.ProtuStrankaListNazivFormatedOIB_1">
      <item>FABRIX d.o.o. NOVIGRAD, OIB 46763504705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FABRIX d.o.o. NOVIGRAD</izvorni_sadrzaj>
    <derivirana_varijabla naziv="DomainObject.Predmet.ProtustrankaIDrugi_1">FABRIX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FABRIX d.o.o. NOVIGRAD, OIB 46763504705, Velika ulica 31, 52466 Novigrad</izvorni_sadrzaj>
    <derivirana_varijabla naziv="DomainObject.Predmet.ProtustrankaIDrugiAdressOIB_1">FABRIX d.o.o. NOVIGRAD, OIB 46763504705, Velika ulica 31,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FABRIX d.o.o. NOVIGRAD</item>
    </izvorni_sadrzaj>
    <derivirana_varijabla naziv="DomainObject.Predmet.SudioniciListNaziv_1">
      <item>FINANCIJSKA AGENCIJA, RC RIJEKA, PODRUŽNICA PULA, PULA</item>
      <item>FABRIX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FABRIX d.o.o. NOVIGRAD, OIB 46763504705, Velika ulica 31,52466 Novigrad</item>
    </izvorni_sadrzaj>
    <derivirana_varijabla naziv="DomainObject.Predmet.SudioniciListAdressOIB_1">
      <item>FINANCIJSKA AGENCIJA, RC RIJEKA, PODRUŽNICA PULA, PULA, OIB 85821130368, Giardini 5,52100 Pula</item>
      <item>FABRIX d.o.o. NOVIGRAD, OIB 46763504705, Velika ulica 31,52466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46763504705</item>
    </izvorni_sadrzaj>
    <derivirana_varijabla naziv="DomainObject.Predmet.SudioniciListNazivOIB_1">
      <item>, OIB 85821130368</item>
      <item>, OIB 46763504705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F7B21-82B2-42F6-A0F4-B8CA9C9B5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734</properties:Words>
  <properties:Characters>3801</properties:Characters>
  <properties:Lines>89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2016-08-29T13:04:00Z</dcterms:created>
  <dc:creator>msimicic</dc:creator>
  <cp:lastModifiedBy>Sanja Lakošeljac</cp:lastModifiedBy>
  <cp:lastPrinted>2016-08-29T13:08:00Z</cp:lastPrinted>
  <dcterms:modified xmlns:xsi="http://www.w3.org/2001/XMLSchema-instance" xsi:type="dcterms:W3CDTF">2016-08-29T13:08:00Z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