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4435" w14:paraId="3794435"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87B20">
        <w:t>2</w:t>
      </w:r>
      <w:r w:rsidR="0048023C">
        <w:t>8</w:t>
      </w:r>
      <w:r w:rsidR="00690AE0">
        <w:t>8</w:t>
      </w:r>
      <w:r w:rsidR="0048023C">
        <w:t>5</w:t>
      </w:r>
      <w:r>
        <w:t>/1</w:t>
      </w:r>
      <w:r w:rsidR="006F01E3">
        <w:t>6</w:t>
      </w:r>
      <w:r>
        <w:t>-</w:t>
      </w:r>
      <w:r w:rsidR="0048023C">
        <w:t>17</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8023C" w:rsidP="006178F4" w:rsidR="006178F4">
      <w:pPr>
        <w:ind w:firstLine="708"/>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Pr="00BC59BC">
        <w:t>PJEŠČANA OBALA j.d.o.o. za proizvodnju, trgovinu i usluge, Vinkovci, Zagrebačka 16, MBS 030156821, OIB 25547214658</w:t>
      </w:r>
      <w:r w:rsidR="00AE36BA" w:rsidRPr="00AE36BA">
        <w:t xml:space="preserve">, dana </w:t>
      </w:r>
      <w:r>
        <w:t>26</w:t>
      </w:r>
      <w:r w:rsidR="00AE36BA" w:rsidRPr="00AE36BA">
        <w:t xml:space="preserve">. </w:t>
      </w:r>
      <w:r w:rsidR="008923EC">
        <w:t>siječnj</w:t>
      </w:r>
      <w:r w:rsidR="00C2764D">
        <w:t>a</w:t>
      </w:r>
      <w:r w:rsidR="00AE36BA" w:rsidRPr="00AE36BA">
        <w:t xml:space="preserve"> 201</w:t>
      </w:r>
      <w:r w:rsidR="008923EC">
        <w:t>7</w:t>
      </w:r>
      <w:r w:rsidR="00AE36BA"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E73E4E" w:rsidR="00DC2A67">
      <w:pPr>
        <w:numPr>
          <w:ilvl w:val="0"/>
          <w:numId w:val="2"/>
        </w:numPr>
        <w:jc w:val="both"/>
      </w:pPr>
      <w:r>
        <w:t xml:space="preserve">Pozivaju se osobe koje imaju pravni interes da se provede stečajni postupak nad </w:t>
      </w:r>
      <w:r w:rsidR="009750F1" w:rsidRPr="009750F1">
        <w:t xml:space="preserve">dužnikom </w:t>
      </w:r>
      <w:r w:rsidR="0048023C" w:rsidRPr="0048023C">
        <w:t>PJEŠČANA OBALA j.d.o.o. za proizvodnju, trgovinu i usluge, Vinkovci, Zagrebačka 16, MBS 030156821, OIB 25547214658</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8923EC">
        <w:t>2</w:t>
      </w:r>
      <w:r w:rsidR="00E73E4E">
        <w:t>8</w:t>
      </w:r>
      <w:r w:rsidR="00690AE0">
        <w:t>8</w:t>
      </w:r>
      <w:r w:rsidR="00E73E4E">
        <w:t>5</w:t>
      </w:r>
      <w:r>
        <w:t>-1</w:t>
      </w:r>
      <w:r w:rsidR="006F01E3">
        <w:t>6</w:t>
      </w:r>
      <w:r>
        <w:t xml:space="preserve"> kod Hrvatske poštanske banke iznos od </w:t>
      </w:r>
      <w:r w:rsidR="00E73E4E" w:rsidRPr="00E73E4E">
        <w:t xml:space="preserve">28.612,50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t>Obrazloženje</w:t>
      </w:r>
    </w:p>
    <w:p w:rsidRDefault="00702E78" w:rsidP="00702E78" w:rsidR="00702E78" w:rsidRPr="00702E78"/>
    <w:p w:rsidRDefault="00E73E4E" w:rsidP="00E73E4E" w:rsidR="00E73E4E">
      <w:pPr>
        <w:ind w:firstLine="720"/>
        <w:jc w:val="both"/>
      </w:pPr>
      <w:r>
        <w:t xml:space="preserve">Dana 30.11.2016. zaprimljen je na ovome sudu prijedlog FINE Regionalni centar Osijek, Podružnica Osijek, klasa: 110-07/16-01/04 Ur. broj 04-06-16-13081 od 29.11.2016. godine, za otvaranje stečajnog postupka nad dužnikom </w:t>
      </w:r>
      <w:r w:rsidRPr="00E366AD">
        <w:t xml:space="preserve">PJEŠČANA OBALA j.d.o.o. za proizvodnju, </w:t>
      </w:r>
      <w:r w:rsidRPr="00E366AD">
        <w:lastRenderedPageBreak/>
        <w:t>trgovinu i usluge, Vinkovci, Zagrebačka 16, MBS 030156821, OIB 25547214658</w:t>
      </w:r>
      <w:r>
        <w:t>, temeljem odredbe čl. 110. st. 1. Stečajnog zakona (NN 71/15, dalje: SZ).</w:t>
      </w:r>
    </w:p>
    <w:p w:rsidRDefault="00E73E4E" w:rsidP="00E73E4E" w:rsidR="00E73E4E">
      <w:pPr>
        <w:ind w:firstLine="720"/>
        <w:jc w:val="both"/>
      </w:pPr>
    </w:p>
    <w:p w:rsidRDefault="00E73E4E" w:rsidP="00E73E4E" w:rsidR="00E73E4E">
      <w:pPr>
        <w:ind w:firstLine="720"/>
        <w:jc w:val="both"/>
      </w:pPr>
      <w:r>
        <w:t>U prijedlogu je navela da na dan 28.11.2016. dužnik u Očevidniku redoslijeda osnova za plaćanje ima evidentirane neizvršene osnove za plaćanje u neprekinutom razdoblju od 287 dana, u ukupnom iznosu od 92.536,14 kn, u koji iznos je uračunata kamata i naknada FINE za provedbe ovrhe na novčanim sredstvima dužnika. Navodi da dužnik ima 1 zaposlenog radnika.</w:t>
      </w:r>
    </w:p>
    <w:p w:rsidRDefault="00E73E4E" w:rsidP="00E73E4E" w:rsidR="00E73E4E">
      <w:pPr>
        <w:ind w:firstLine="720"/>
        <w:jc w:val="both"/>
      </w:pPr>
    </w:p>
    <w:p w:rsidRDefault="00E73E4E" w:rsidP="00E73E4E" w:rsidR="00E73E4E">
      <w:pPr>
        <w:ind w:firstLine="720"/>
        <w:jc w:val="both"/>
      </w:pPr>
      <w:r>
        <w:t>Dostavlja popis računa i oročenih novčanih sredstava na dan 28.11.2016., te navodi da na temelju čl. 112. st. 5. SZ dužnik na ime predujma za namirenje troškova stečajnog postupka nema zaplijenjena novčana sredstva na dan 28.11.2016.</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C63289">
        <w:t>26</w:t>
      </w:r>
      <w:r>
        <w:t>.</w:t>
      </w:r>
      <w:r w:rsidR="004569B6">
        <w:t>0</w:t>
      </w:r>
      <w:r w:rsidR="00521768">
        <w:t>1</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C63289">
        <w:t>17</w:t>
      </w:r>
      <w:r>
        <w:t>.</w:t>
      </w:r>
      <w:r w:rsidR="00C63289">
        <w:t>01</w:t>
      </w:r>
      <w:r>
        <w:t>.201</w:t>
      </w:r>
      <w:r w:rsidR="00C63289">
        <w:t>7</w:t>
      </w:r>
      <w:r>
        <w:t xml:space="preserve">., a koje prileži u spisu na listu </w:t>
      </w:r>
      <w:r w:rsidR="00521768">
        <w:t>24</w:t>
      </w:r>
      <w:r w:rsidR="00A22C4E">
        <w:t>-</w:t>
      </w:r>
      <w:r w:rsidR="00521768">
        <w:t>2</w:t>
      </w:r>
      <w:r w:rsidR="00C63289">
        <w:t>7</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C63289">
        <w:t>28.612,50</w:t>
      </w:r>
      <w:r w:rsidR="00521768">
        <w:t xml:space="preserve"> </w:t>
      </w:r>
      <w:r w:rsidR="008949AE">
        <w:t>kn (</w:t>
      </w:r>
      <w:r w:rsidR="00C63289">
        <w:t xml:space="preserve">trošak izrade pečata u iznosu od 112,50 kn, trošak zatvaranja </w:t>
      </w:r>
      <w:r w:rsidR="004B0A30">
        <w:t>ž</w:t>
      </w:r>
      <w:r w:rsidR="00C63289">
        <w:t>iro-računa i otvaranja novog žiro-računa u iznosu od 500,00 kn, trošak knjigovodstvenog servisa – 12 mjeseci u iznosu od 12.000,00 kn, nagrada stečajnom upravite</w:t>
      </w:r>
      <w:r w:rsidR="004B0A30">
        <w:t>l</w:t>
      </w:r>
      <w:r w:rsidR="00C63289">
        <w:t>ju u bruto iznosu od 15.000,00 kn i trošak sređivanja arhivske građe u iznosu od 1.000,00 kn</w:t>
      </w:r>
      <w:r w:rsidR="008949AE">
        <w:t>)</w:t>
      </w:r>
      <w:r w:rsidR="00442BB5">
        <w:t>.</w:t>
      </w:r>
      <w:r w:rsidR="00FA72D5">
        <w:t xml:space="preserve"> </w:t>
      </w:r>
    </w:p>
    <w:p w:rsidRDefault="008D21DE" w:rsidP="00442BB5" w:rsidR="008D21DE">
      <w:pPr>
        <w:ind w:firstLine="708"/>
        <w:jc w:val="both"/>
      </w:pPr>
    </w:p>
    <w:p w:rsidRDefault="00E045AE" w:rsidP="00442BB5" w:rsidR="00E045AE">
      <w:pPr>
        <w:ind w:firstLine="708"/>
        <w:jc w:val="both"/>
      </w:pPr>
    </w:p>
    <w:p w:rsidRDefault="00293017" w:rsidP="009A5797" w:rsidR="00F71EA9">
      <w:pPr>
        <w:jc w:val="both"/>
      </w:pPr>
      <w:r>
        <w:tab/>
      </w:r>
      <w:r>
        <w:tab/>
      </w:r>
      <w:r>
        <w:tab/>
      </w:r>
      <w:r>
        <w:tab/>
      </w:r>
      <w:r w:rsidR="00DC2A67" w:rsidRPr="00F15533">
        <w:t xml:space="preserve">U Osijeku </w:t>
      </w:r>
      <w:r w:rsidR="004B0A30">
        <w:t>26</w:t>
      </w:r>
      <w:r w:rsidR="00415439" w:rsidRPr="00F15533">
        <w:t xml:space="preserve">. </w:t>
      </w:r>
      <w:r w:rsidR="00AF147B">
        <w:t>siječnj</w:t>
      </w:r>
      <w:r w:rsidR="00E04D87">
        <w:t>a</w:t>
      </w:r>
      <w:r w:rsidR="00E46200" w:rsidRPr="00F15533">
        <w:t xml:space="preserve"> </w:t>
      </w:r>
      <w:r w:rsidR="00DC2A67" w:rsidRPr="00F15533">
        <w:t>20</w:t>
      </w:r>
      <w:r w:rsidR="00A86592" w:rsidRPr="00F15533">
        <w:t>1</w:t>
      </w:r>
      <w:r w:rsidR="00AF147B">
        <w:t>7</w:t>
      </w:r>
      <w:r w:rsidR="00DC2A67" w:rsidRPr="00F15533">
        <w:t xml:space="preserve">. </w:t>
      </w:r>
    </w:p>
    <w:p w:rsidRDefault="00E045AE" w:rsidP="009A5797" w:rsidR="00E045AE"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E045AE">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4454">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48023C" w:rsidRPr="0048023C">
      <w:t>14 St-2885/16-17</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01A5A"/>
    <w:rsid w:val="0041430D"/>
    <w:rsid w:val="00415439"/>
    <w:rsid w:val="00417551"/>
    <w:rsid w:val="0042041C"/>
    <w:rsid w:val="00420E5C"/>
    <w:rsid w:val="00422AED"/>
    <w:rsid w:val="00424454"/>
    <w:rsid w:val="00427A9A"/>
    <w:rsid w:val="004325A0"/>
    <w:rsid w:val="00433468"/>
    <w:rsid w:val="00435F5C"/>
    <w:rsid w:val="00436EF9"/>
    <w:rsid w:val="00437A6D"/>
    <w:rsid w:val="004428E8"/>
    <w:rsid w:val="00442BB5"/>
    <w:rsid w:val="00450AE7"/>
    <w:rsid w:val="004569B6"/>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424454"/>
    <w:rPr>
      <w:color w:val="808080"/>
      <w:bdr w:space="0" w:sz="0" w:color="auto" w:val="none"/>
      <w:shd w:fill="auto" w:color="auto" w:val="clear"/>
    </w:rPr>
  </w:style>
  <w:style w:customStyle="true" w:styleId="eSPISCCParagraphDefaultFont" w:type="character">
    <w:name w:val="eSPIS_CC_Paragraph Default Font"/>
    <w:basedOn w:val="Naglaeno"/>
    <w:rsid w:val="0042445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24454"/>
    <w:rPr>
      <w:b/>
      <w:bCs/>
      <w:bdr w:space="0" w:sz="0" w:color="auto" w:val="none"/>
      <w:shd w:fill="FFFFCC" w:color="auto" w:val="clear"/>
      <w:lang w:val="hr-HR"/>
    </w:rPr>
  </w:style>
  <w:style w:customStyle="true" w:styleId="PozadinaSvijetloCrvena" w:type="character">
    <w:name w:val="Pozadina_SvijetloCrvena"/>
    <w:basedOn w:val="eSPISCCParagraphDefaultFont"/>
    <w:rsid w:val="0042445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2445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424454"/>
    <w:rPr>
      <w:color w:val="808080"/>
      <w:bdr w:color="auto" w:space="0" w:sz="0" w:val="none"/>
      <w:shd w:color="auto" w:fill="auto" w:val="clear"/>
    </w:rPr>
  </w:style>
  <w:style w:customStyle="1" w:styleId="eSPISCCParagraphDefaultFont" w:type="character">
    <w:name w:val="eSPIS_CC_Paragraph Default Font"/>
    <w:basedOn w:val="Naglaeno"/>
    <w:rsid w:val="0042445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24454"/>
    <w:rPr>
      <w:b/>
      <w:bCs/>
      <w:bdr w:color="auto" w:space="0" w:sz="0" w:val="none"/>
      <w:shd w:color="auto" w:fill="FFFFCC" w:val="clear"/>
      <w:lang w:val="hr-HR"/>
    </w:rPr>
  </w:style>
  <w:style w:customStyle="1" w:styleId="PozadinaSvijetloCrvena" w:type="character">
    <w:name w:val="Pozadina_SvijetloCrvena"/>
    <w:basedOn w:val="eSPISCCParagraphDefaultFont"/>
    <w:rsid w:val="0042445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2445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St-2885/2016</izvorni_sadrzaj>
    <derivirana_varijabla naziv="DomainObject.Predmet.OznakaBroj_1">St-2885/2016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PJEŠČANA OBALA j.d.o.o. za proizvodnju, trgovinu i usluge</izvorni_sadrzaj>
    <derivirana_varijabla naziv="DomainObject.Predmet.ProtustrankaFormated_1">  PJEŠČANA OBALA j.d.o.o. za proizvodnju, trgovinu i usluge</derivirana_varijabla>
  </DomainObject.Predmet.ProtustrankaFormated>
  <DomainObject.Predmet.ProtustrankaFormatedOIB>
    <izvorni_sadrzaj>  PJEŠČANA OBALA j.d.o.o. za proizvodnju, trgovinu i usluge, OIB 25547214658</izvorni_sadrzaj>
    <derivirana_varijabla naziv="DomainObject.Predmet.ProtustrankaFormatedOIB_1">  PJEŠČANA OBALA j.d.o.o. za proizvodnju, trgovinu i usluge, OIB 25547214658</derivirana_varijabla>
  </DomainObject.Predmet.ProtustrankaFormatedOIB>
  <DomainObject.Predmet.ProtustrankaFormatedWithAdress>
    <izvorni_sadrzaj> PJEŠČANA OBALA j.d.o.o. za proizvodnju, trgovinu i usluge, Zagrebačka 16, 32100 Vinkovci</izvorni_sadrzaj>
    <derivirana_varijabla naziv="DomainObject.Predmet.ProtustrankaFormatedWithAdress_1"> PJEŠČANA OBALA j.d.o.o. za proizvodnju, trgovinu i usluge, Zagrebačka 16, 32100 Vinkovci</derivirana_varijabla>
  </DomainObject.Predmet.ProtustrankaFormatedWithAdress>
  <DomainObject.Predmet.ProtustrankaFormatedWithAdressOIB>
    <izvorni_sadrzaj> PJEŠČANA OBALA j.d.o.o. za proizvodnju, trgovinu i usluge, OIB 25547214658, Zagrebačka 16, 32100 Vinkovci</izvorni_sadrzaj>
    <derivirana_varijabla naziv="DomainObject.Predmet.ProtustrankaFormatedWithAdressOIB_1"> PJEŠČANA OBALA j.d.o.o. za proizvodnju, trgovinu i usluge, OIB 25547214658, Zagrebačka 16, 32100 Vinkovci</derivirana_varijabla>
  </DomainObject.Predmet.ProtustrankaFormatedWithAdressOIB>
  <DomainObject.Predmet.ProtustrankaWithAdress>
    <izvorni_sadrzaj>PJEŠČANA OBALA j.d.o.o. za proizvodnju, trgovinu i usluge Zagrebačka 16, 32100 Vinkovci</izvorni_sadrzaj>
    <derivirana_varijabla naziv="DomainObject.Predmet.ProtustrankaWithAdress_1">PJEŠČANA OBALA j.d.o.o. za proizvodnju, trgovinu i usluge Zagrebačka 16, 32100 Vinkovci</derivirana_varijabla>
  </DomainObject.Predmet.ProtustrankaWithAdress>
  <DomainObject.Predmet.ProtustrankaWithAdressOIB>
    <izvorni_sadrzaj>PJEŠČANA OBALA j.d.o.o. za proizvodnju, trgovinu i usluge, OIB 25547214658, Zagrebačka 16, 32100 Vinkovci</izvorni_sadrzaj>
    <derivirana_varijabla naziv="DomainObject.Predmet.ProtustrankaWithAdressOIB_1">PJEŠČANA OBALA j.d.o.o. za proizvodnju, trgovinu i usluge, OIB 25547214658, Zagrebačka 16, 32100 Vinkovci</derivirana_varijabla>
  </DomainObject.Predmet.ProtustrankaWithAdressOIB>
  <DomainObject.Predmet.ProtustrankaNazivFormated>
    <izvorni_sadrzaj>PJEŠČANA OBALA j.d.o.o. za proizvodnju, trgovinu i usluge</izvorni_sadrzaj>
    <derivirana_varijabla naziv="DomainObject.Predmet.ProtustrankaNazivFormated_1">PJEŠČANA OBALA j.d.o.o. za proizvodnju, trgovinu i usluge</derivirana_varijabla>
  </DomainObject.Predmet.ProtustrankaNazivFormated>
  <DomainObject.Predmet.ProtustrankaNazivFormatedOIB>
    <izvorni_sadrzaj>PJEŠČANA OBALA j.d.o.o. za proizvodnju, trgovinu i usluge, OIB 25547214658</izvorni_sadrzaj>
    <derivirana_varijabla naziv="DomainObject.Predmet.ProtustrankaNazivFormatedOIB_1">PJEŠČANA OBALA j.d.o.o. za proizvodnju, trgovinu i usluge, OIB 25547214658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PJEŠČANA OBALA j.d.o.o. za proizvodnju, trgovinu i usluge</item>
    </izvorni_sadrzaj>
    <derivirana_varijabla naziv="DomainObject.Predmet.ProtuStrankaListFormated_1">
      <item>PJEŠČANA OBALA j.d.o.o. za proizvodnju, trgovinu i usluge</item>
    </derivirana_varijabla>
  </DomainObject.Predmet.ProtuStrankaListFormated>
  <DomainObject.Predmet.ProtuStrankaListFormatedOIB>
    <izvorni_sadrzaj>
      <item>PJEŠČANA OBALA j.d.o.o. za proizvodnju, trgovinu i usluge, OIB 25547214658</item>
    </izvorni_sadrzaj>
    <derivirana_varijabla naziv="DomainObject.Predmet.ProtuStrankaListFormatedOIB_1">
      <item>PJEŠČANA OBALA j.d.o.o. za proizvodnju, trgovinu i usluge, OIB 25547214658</item>
    </derivirana_varijabla>
  </DomainObject.Predmet.ProtuStrankaListFormatedOIB>
  <DomainObject.Predmet.ProtuStrankaListFormatedWithAdress>
    <izvorni_sadrzaj>
      <item>PJEŠČANA OBALA j.d.o.o. za proizvodnju, trgovinu i usluge, Zagrebačka 16, 32100 Vinkovci</item>
    </izvorni_sadrzaj>
    <derivirana_varijabla naziv="DomainObject.Predmet.ProtuStrankaListFormatedWithAdress_1">
      <item>PJEŠČANA OBALA j.d.o.o. za proizvodnju, trgovinu i usluge, Zagrebačka 16, 32100 Vinkovci</item>
    </derivirana_varijabla>
  </DomainObject.Predmet.ProtuStrankaListFormatedWithAdress>
  <DomainObject.Predmet.ProtuStrankaListFormatedWithAdressOIB>
    <izvorni_sadrzaj>
      <item>PJEŠČANA OBALA j.d.o.o. za proizvodnju, trgovinu i usluge, OIB 25547214658, Zagrebačka 16, 32100 Vinkovci</item>
    </izvorni_sadrzaj>
    <derivirana_varijabla naziv="DomainObject.Predmet.ProtuStrankaListFormatedWithAdressOIB_1">
      <item>PJEŠČANA OBALA j.d.o.o. za proizvodnju, trgovinu i usluge, OIB 25547214658, Zagrebačka 16, 32100 Vinkovci</item>
    </derivirana_varijabla>
  </DomainObject.Predmet.ProtuStrankaListFormatedWithAdressOIB>
  <DomainObject.Predmet.ProtuStrankaListNazivFormated>
    <izvorni_sadrzaj>
      <item>PJEŠČANA OBALA j.d.o.o. za proizvodnju, trgovinu i usluge</item>
    </izvorni_sadrzaj>
    <derivirana_varijabla naziv="DomainObject.Predmet.ProtuStrankaListNazivFormated_1">
      <item>PJEŠČANA OBALA j.d.o.o. za proizvodnju, trgovinu i usluge</item>
    </derivirana_varijabla>
  </DomainObject.Predmet.ProtuStrankaListNazivFormated>
  <DomainObject.Predmet.ProtuStrankaListNazivFormatedOIB>
    <izvorni_sadrzaj>
      <item>PJEŠČANA OBALA j.d.o.o. za proizvodnju, trgovinu i usluge, OIB 25547214658</item>
    </izvorni_sadrzaj>
    <derivirana_varijabla naziv="DomainObject.Predmet.ProtuStrankaListNazivFormatedOIB_1">
      <item>PJEŠČANA OBALA j.d.o.o. za proizvodnju, trgovinu i usluge, OIB 25547214658</item>
    </derivirana_varijabla>
  </DomainObject.Predmet.ProtuStrankaListNazivFormatedOIB>
  <DomainObject.Predmet.OstaliListFormated>
    <izvorni_sadrzaj>
      <item>ŽDO GUO Vukovar</item>
      <item>Zvonko Tomljanović</item>
      <item>Đuro Pejić</item>
    </izvorni_sadrzaj>
    <derivirana_varijabla naziv="DomainObject.Predmet.OstaliListFormated_1">
      <item>ŽDO GUO Vukovar</item>
      <item>Zvonko Tomljanović</item>
      <item>Đuro Pejić</item>
    </derivirana_varijabla>
  </DomainObject.Predmet.OstaliListFormated>
  <DomainObject.Predmet.OstaliListFormatedOIB>
    <izvorni_sadrzaj>
      <item>ŽDO GUO Vukovar</item>
      <item>Zvonko Tomljanović, OIB 01559486405</item>
      <item>Đuro Pejić, OIB 63467548086</item>
    </izvorni_sadrzaj>
    <derivirana_varijabla naziv="DomainObject.Predmet.OstaliListFormatedOIB_1">
      <item>ŽDO GUO Vukovar</item>
      <item>Zvonko Tomljanović, OIB 01559486405</item>
      <item>Đuro Pejić, OIB 63467548086</item>
    </derivirana_varijabla>
  </DomainObject.Predmet.OstaliListFormatedOIB>
  <DomainObject.Predmet.OstaliListFormatedWithAdress>
    <izvorni_sadrzaj>
      <item>ŽDO GUO Vukovar</item>
      <item>Zvonko Tomljanović, J. Runjanina 7, 31500 Našice</item>
      <item>Đuro Pejić, Zagrebačka 16, 32100 Vinkovci</item>
    </izvorni_sadrzaj>
    <derivirana_varijabla naziv="DomainObject.Predmet.OstaliListFormatedWithAdress_1">
      <item>ŽDO GUO Vukovar</item>
      <item>Zvonko Tomljanović, J. Runjanina 7, 31500 Našice</item>
      <item>Đuro Pejić, Zagrebačka 16, 32100 Vinkovci</item>
    </derivirana_varijabla>
  </DomainObject.Predmet.OstaliListFormatedWithAdress>
  <DomainObject.Predmet.OstaliListFormatedWithAdressOIB>
    <izvorni_sadrzaj>
      <item>ŽDO GUO Vukovar</item>
      <item>Zvonko Tomljanović, OIB 01559486405, J. Runjanina 7, 31500 Našice</item>
      <item>Đuro Pejić, OIB 63467548086, Zagrebačka 16, 32100 Vinkovci</item>
    </izvorni_sadrzaj>
    <derivirana_varijabla naziv="DomainObject.Predmet.OstaliListFormatedWithAdressOIB_1">
      <item>ŽDO GUO Vukovar</item>
      <item>Zvonko Tomljanović, OIB 01559486405, J. Runjanina 7, 31500 Našice</item>
      <item>Đuro Pejić, OIB 63467548086, Zagrebačka 16, 32100 Vinkovci</item>
    </derivirana_varijabla>
  </DomainObject.Predmet.OstaliListFormatedWithAdressOIB>
  <DomainObject.Predmet.OstaliListNazivFormated>
    <izvorni_sadrzaj>
      <item>ŽDO GUO Vukovar</item>
      <item>Zvonko Tomljanović</item>
      <item>Đuro Pejić</item>
    </izvorni_sadrzaj>
    <derivirana_varijabla naziv="DomainObject.Predmet.OstaliListNazivFormated_1">
      <item>ŽDO GUO Vukovar</item>
      <item>Zvonko Tomljanović</item>
      <item>Đuro Pejić</item>
    </derivirana_varijabla>
  </DomainObject.Predmet.OstaliListNazivFormated>
  <DomainObject.Predmet.OstaliListNazivFormatedOIB>
    <izvorni_sadrzaj>
      <item>ŽDO GUO Vukovar</item>
      <item>Zvonko Tomljanović, OIB 01559486405</item>
      <item>Đuro Pejić, OIB 63467548086</item>
    </izvorni_sadrzaj>
    <derivirana_varijabla naziv="DomainObject.Predmet.OstaliListNazivFormatedOIB_1">
      <item>ŽDO GUO Vukovar</item>
      <item>Zvonko Tomljanović, OIB 01559486405</item>
      <item>Đuro Pejić, OIB 63467548086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PJEŠČANA OBALA j.d.o.o. za proizvodnju, trgovinu i usluge</izvorni_sadrzaj>
    <derivirana_varijabla naziv="DomainObject.Predmet.ProtustrankaIDrugi_1">PJEŠČANA OBALA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PJEŠČANA OBALA j.d.o.o. za proizvodnju, trgovinu i usluge, OIB 25547214658, Zagrebačka 16, 32100 Vinkovci</izvorni_sadrzaj>
    <derivirana_varijabla naziv="DomainObject.Predmet.ProtustrankaIDrugiAdressOIB_1">PJEŠČANA OBALA j.d.o.o. za proizvodnju, trgovinu i usluge, OIB 25547214658, Zagrebačka 16,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PJEŠČANA OBALA j.d.o.o. za proizvodnju, trgovinu i usluge</item>
      <item>ŽDO GUO Vukovar</item>
      <item>Zvonko Tomljanović</item>
      <item>Đuro Pejić</item>
    </izvorni_sadrzaj>
    <derivirana_varijabla naziv="DomainObject.Predmet.SudioniciListNaziv_1">
      <item>FINA RC OSIJEK</item>
      <item>PJEŠČANA OBALA j.d.o.o. za proizvodnju, trgovinu i usluge</item>
      <item>ŽDO GUO Vukovar</item>
      <item>Zvonko Tomljanović</item>
      <item>Đuro Pejić</item>
    </derivirana_varijabla>
  </DomainObject.Predmet.SudioniciListNaziv>
  <DomainObject.Predmet.SudioniciListAdressOIB>
    <izvorni_sadrzaj>
      <item>FINA RC OSIJEK, OIB 85821130368</item>
      <item>PJEŠČANA OBALA j.d.o.o. za proizvodnju, trgovinu i usluge, OIB 25547214658, Zagrebačka 16,32100 Vinkovci</item>
      <item>ŽDO GUO Vukovar</item>
      <item>Zvonko Tomljanović, OIB 01559486405, J. Runjanina 7,31500 Našice</item>
      <item>Đuro Pejić, OIB 63467548086, Zagrebačka 16,32100 Vinkovci</item>
    </izvorni_sadrzaj>
    <derivirana_varijabla naziv="DomainObject.Predmet.SudioniciListAdressOIB_1">
      <item>FINA RC OSIJEK, OIB 85821130368</item>
      <item>PJEŠČANA OBALA j.d.o.o. za proizvodnju, trgovinu i usluge, OIB 25547214658, Zagrebačka 16,32100 Vinkovci</item>
      <item>ŽDO GUO Vukovar</item>
      <item>Zvonko Tomljanović, OIB 01559486405, J. Runjanina 7,31500 Našice</item>
      <item>Đuro Pejić, OIB 63467548086, Zagrebačka 16,32100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25547214658</item>
      <item>, OIB null</item>
      <item>, OIB 01559486405</item>
      <item>, OIB 63467548086</item>
    </izvorni_sadrzaj>
    <derivirana_varijabla naziv="DomainObject.Predmet.SudioniciListNazivOIB_1">
      <item>, OIB 85821130368</item>
      <item>, OIB 25547214658</item>
      <item>, OIB null</item>
      <item>, OIB 01559486405</item>
      <item>, OIB 63467548086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715</properties:Words>
  <properties:Characters>3865</properties:Characters>
  <properties:Lines>90</properties:Lines>
  <properties:Paragraphs>24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2017-01-26T10:42:00Z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