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1c44" w14:paraId="d6f1c44" w:rsidRDefault="00B95A88" w:rsidP="004B23BC" w:rsidR="004B23BC" w:rsidRPr="00B95A88">
      <w:pPr>
        <w:jc w:val="both"/>
        <w15:collapsed w:val="false"/>
      </w:pPr>
      <w:bookmarkStart w:name="_GoBack" w:id="0"/>
      <w:bookmarkEnd w:id="0"/>
      <w:r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>
        <w:rPr>
          <w:lang w:val="pt-BR"/>
        </w:rPr>
        <w:t xml:space="preserve">  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BE6951">
        <w:t>846</w:t>
      </w:r>
      <w:r w:rsidR="004D4406" w:rsidRPr="00B95A88">
        <w:t>/1</w:t>
      </w:r>
      <w:r>
        <w:t>6-</w:t>
      </w:r>
      <w:r w:rsidR="00B66426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B66426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BE6951">
        <w:rPr>
          <w:lang w:val="pt-BR"/>
        </w:rPr>
        <w:t>BIROCENTAR</w:t>
      </w:r>
      <w:r>
        <w:rPr>
          <w:lang w:val="pt-BR"/>
        </w:rPr>
        <w:t xml:space="preserve"> d.o.o., OIB: </w:t>
      </w:r>
      <w:r w:rsidR="00BE6951">
        <w:rPr>
          <w:lang w:val="pt-BR"/>
        </w:rPr>
        <w:t>96443202877</w:t>
      </w:r>
      <w:r>
        <w:rPr>
          <w:lang w:val="pt-BR"/>
        </w:rPr>
        <w:t xml:space="preserve">, Zagreb, </w:t>
      </w:r>
      <w:r w:rsidR="00BE6951">
        <w:rPr>
          <w:lang w:val="pt-BR"/>
        </w:rPr>
        <w:t>Republike Austrije 15</w:t>
      </w:r>
      <w:r w:rsidRPr="00E23F2E">
        <w:t xml:space="preserve">, </w:t>
      </w:r>
      <w:r w:rsidR="00B66426" w:rsidRPr="00B66426">
        <w:t>26</w:t>
      </w:r>
      <w:r w:rsidRPr="00B66426">
        <w:t xml:space="preserve">. </w:t>
      </w:r>
      <w:r w:rsidR="00B66426" w:rsidRPr="00B66426">
        <w:t>rujna</w:t>
      </w:r>
      <w:r w:rsidRPr="00B66426">
        <w:t xml:space="preserve"> 2018.,</w:t>
      </w:r>
    </w:p>
    <w:p w:rsidRDefault="00152A1E" w:rsidP="00B07CA3" w:rsidR="00152A1E" w:rsidRPr="00B66426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BE6951">
        <w:rPr>
          <w:lang w:val="pt-BR"/>
        </w:rPr>
        <w:t>BIROCENTAR d.o.o., OIB: 96443202877, Zagreb, Republike Austrije 15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BE6951">
        <w:t>Tt</w:t>
      </w:r>
      <w:proofErr w:type="spellEnd"/>
      <w:r w:rsidR="00BE6951">
        <w:t>-17/32067-1</w:t>
      </w:r>
      <w:r w:rsidR="00B95A88" w:rsidRPr="00B95A88">
        <w:t xml:space="preserve"> </w:t>
      </w:r>
      <w:r w:rsidR="004D4406" w:rsidRPr="00B95A88">
        <w:t>od</w:t>
      </w:r>
      <w:r w:rsidR="00BE6951">
        <w:t xml:space="preserve"> 15</w:t>
      </w:r>
      <w:r w:rsidR="00625C93" w:rsidRPr="00B95A88">
        <w:t xml:space="preserve">. </w:t>
      </w:r>
      <w:r w:rsidR="00BE6951">
        <w:t>rujna</w:t>
      </w:r>
      <w:r w:rsidR="00625C93" w:rsidRPr="00B95A88">
        <w:t xml:space="preserve"> 201</w:t>
      </w:r>
      <w:r w:rsidR="00B95A88" w:rsidRPr="00B95A88">
        <w:t>7</w:t>
      </w:r>
      <w:r w:rsidR="00625C93" w:rsidRPr="00B95A88">
        <w:t>.</w:t>
      </w:r>
      <w:r w:rsidRPr="00B95A88">
        <w:t xml:space="preserve"> društvo </w:t>
      </w:r>
      <w:r w:rsidR="00BE6951">
        <w:rPr>
          <w:lang w:val="pt-BR"/>
        </w:rPr>
        <w:t>BIROCENTAR d.o.o., OIB: 96443202877, Zagreb, Republike Austrije 15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B66426">
        <w:t>Zagreb</w:t>
      </w:r>
      <w:r w:rsidR="00F6362F" w:rsidRPr="00B66426">
        <w:t xml:space="preserve">u </w:t>
      </w:r>
      <w:r w:rsidR="00B66426" w:rsidRPr="00B66426">
        <w:t>26</w:t>
      </w:r>
      <w:r w:rsidR="00B95A88" w:rsidRPr="00B66426">
        <w:t>. rujna</w:t>
      </w:r>
      <w:r w:rsidR="004D4406" w:rsidRPr="00B66426">
        <w:t xml:space="preserve"> 201</w:t>
      </w:r>
      <w:r w:rsidR="00B95A88" w:rsidRPr="00B66426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970E9A">
        <w:t>, v.r.</w:t>
      </w:r>
    </w:p>
    <w:p w:rsidRDefault="00B66426" w:rsidP="00867960" w:rsidR="00B66426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70E9A" w:rsidP="007B64C7" w:rsidR="00970E9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70E9A" w:rsidP="00970E9A" w:rsidR="00970E9A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970E9A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BE6951">
      <w:t>9. St-846</w:t>
    </w:r>
    <w:r>
      <w:t>/16-</w:t>
    </w:r>
    <w:r w:rsidR="00B6642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970E9A"/>
    <w:rsid w:val="00A92BD7"/>
    <w:rsid w:val="00B07CA3"/>
    <w:rsid w:val="00B66426"/>
    <w:rsid w:val="00B95A88"/>
    <w:rsid w:val="00B965FB"/>
    <w:rsid w:val="00BD5EBC"/>
    <w:rsid w:val="00BE6951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</izvorni_sadrzaj>
    <derivirana_varijabla naziv="DomainObject.Predmet.SudioniciListNaziv_1">
      <item>FINA Regionalni centar Zagreb</item>
      <item>BIROCENTAR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BIROCENTAR d.o.o., OIB 96443202877, Republike Austrije 15,10000 Zagreb</item>
    </izvorni_sadrzaj>
    <derivirana_varijabla naziv="DomainObject.Predmet.SudioniciListAdressOIB_1">
      <item>FINA Regionalni centar Zagreb, OIB 85821130368, Trg svibanjskih žrtava 1995. br. 1,10000 Zagreb</item>
      <item>BIROCENTAR d.o.o., OIB 96443202877, Republike Austrije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</izvorni_sadrzaj>
    <derivirana_varijabla naziv="DomainObject.Predmet.SudioniciListNazivOIB_1">
      <item>, OIB 85821130368</item>
      <item>, OIB 96443202877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1560</properties:Characters>
  <properties:Lines>47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2018-09-26T12:09:00Z</cp:lastPrinted>
  <dcterms:modified xmlns:xsi="http://www.w3.org/2001/XMLSchema-instance" xsi:type="dcterms:W3CDTF">2018-09-26T12:09:00Z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