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062d" w14:paraId="69e062d" w:rsidRDefault="00780EDE" w:rsidP="00F349AA" w:rsidR="003E43D7" w:rsidRPr="001C7EC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C7EC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C75B2" w:rsidRPr="001C7EC7">
        <w:rPr>
          <w:rFonts w:hAnsi="Times New Roman" w:ascii="Times New Roman"/>
          <w:color w:val="auto"/>
          <w:sz w:val="24"/>
          <w:szCs w:val="24"/>
          <w:lang w:val="pl-PL"/>
        </w:rPr>
        <w:t>2871/16-12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1C7E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1C7EC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C7EC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B6A22" w:rsidRPr="001C7EC7">
        <w:rPr>
          <w:rFonts w:hAnsi="Times New Roman" w:ascii="Times New Roman"/>
          <w:sz w:val="24"/>
          <w:szCs w:val="24"/>
        </w:rPr>
        <w:t xml:space="preserve"> </w:t>
      </w:r>
      <w:r w:rsidR="003449E6" w:rsidRPr="001C7EC7">
        <w:rPr>
          <w:rFonts w:hAnsi="Times New Roman" w:ascii="Times New Roman"/>
          <w:sz w:val="24"/>
          <w:szCs w:val="24"/>
        </w:rPr>
        <w:t>ARTIFEX DIZAJN j.d.o.o., za proizvodnju i usluge, Brezovica, Dr. Luje Naletilića 67, OIB 48574272813</w:t>
      </w:r>
      <w:r w:rsidR="00684648" w:rsidRPr="001C7EC7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1C7EC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1C7EC7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ab/>
      </w:r>
      <w:r w:rsidR="00F349AA" w:rsidRPr="001C7EC7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3449E6" w:rsidRPr="001C7EC7">
        <w:rPr>
          <w:rFonts w:hAnsi="Times New Roman" w:ascii="Times New Roman"/>
          <w:color w:val="auto"/>
          <w:sz w:val="24"/>
          <w:szCs w:val="24"/>
        </w:rPr>
        <w:t>ARTIFEX DIZAJN j.d.o.o., za proizvodnju i usluge, Brezovica, Dr. Luje Naletilića 67, OIB 48574272813</w:t>
      </w:r>
      <w:r w:rsidR="00F349AA" w:rsidRPr="001C7EC7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3449E6" w:rsidRPr="001C7EC7">
        <w:rPr>
          <w:rFonts w:hAnsi="Times New Roman" w:ascii="Times New Roman"/>
          <w:color w:val="auto"/>
          <w:sz w:val="24"/>
          <w:szCs w:val="24"/>
        </w:rPr>
        <w:t>2871</w:t>
      </w:r>
      <w:r w:rsidR="004C2DDF" w:rsidRPr="001C7EC7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1C7EC7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1C7EC7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1C7EC7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1C7EC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C7EC7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1C7EC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C7EC7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1C7EC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1C7EC7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1C7EC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C7EC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1C7EC7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1C7EC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1C7EC7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1C7EC7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1C7EC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449E6" w:rsidP="003449E6" w:rsidR="003449E6" w:rsidRPr="001C7EC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3449E6" w:rsidP="003449E6" w:rsidR="003449E6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166 dana u ukupnom iznosu od 8.398,50 kn.</w:t>
      </w:r>
    </w:p>
    <w:p w:rsidRDefault="003449E6" w:rsidP="003449E6" w:rsidR="003449E6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1C7EC7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1C7EC7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449E6" w:rsidRPr="001C7EC7">
        <w:rPr>
          <w:rFonts w:hAnsi="Times New Roman" w:ascii="Times New Roman"/>
          <w:color w:val="auto"/>
          <w:sz w:val="24"/>
          <w:szCs w:val="24"/>
          <w:lang w:val="hr-HR"/>
        </w:rPr>
        <w:t>2871/16-6</w:t>
      </w:r>
      <w:r w:rsidR="002543A2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od 9</w:t>
      </w:r>
      <w:r w:rsidR="001B1651" w:rsidRPr="001C7EC7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1C7EC7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1C7EC7">
        <w:rPr>
          <w:rFonts w:hAnsi="Times New Roman" w:ascii="Times New Roman"/>
          <w:color w:val="auto"/>
          <w:sz w:val="24"/>
          <w:szCs w:val="24"/>
          <w:lang w:val="hr-HR"/>
        </w:rPr>
        <w:t>, održanom 21</w:t>
      </w:r>
      <w:r w:rsidR="000E510A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nije pristupio </w:t>
      </w:r>
      <w:r w:rsidR="002543A2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5158A4" w:rsidRPr="001C7EC7">
        <w:rPr>
          <w:rFonts w:hAnsi="Times New Roman" w:ascii="Times New Roman"/>
          <w:color w:val="auto"/>
          <w:sz w:val="24"/>
          <w:szCs w:val="24"/>
          <w:lang w:val="hr-HR"/>
        </w:rPr>
        <w:t>zakonski zastupnik dužnika niti je postupio po nalogu suda.</w:t>
      </w:r>
    </w:p>
    <w:p w:rsidRDefault="00F23B5F" w:rsidP="00813A11" w:rsidR="00807628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3607" w:rsidRPr="001C7EC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0792A" w:rsidRPr="001C7EC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C564F9" w:rsidRPr="001C7EC7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0792A" w:rsidRPr="001C7EC7">
        <w:rPr>
          <w:rFonts w:hAnsi="Times New Roman" w:ascii="Times New Roman"/>
          <w:color w:val="auto"/>
          <w:sz w:val="24"/>
          <w:szCs w:val="24"/>
          <w:lang w:val="hr-HR"/>
        </w:rPr>
        <w:t>602</w:t>
      </w:r>
      <w:r w:rsidR="000D40CD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8C3EA9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5158A4" w:rsidRPr="001C7EC7">
        <w:rPr>
          <w:rFonts w:hAnsi="Times New Roman" w:ascii="Times New Roman"/>
          <w:color w:val="auto"/>
          <w:sz w:val="24"/>
          <w:szCs w:val="24"/>
          <w:lang w:val="hr-HR"/>
        </w:rPr>
        <w:t>Dužnik nema otvorenih računa niti oročenih novčanih sredstava.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1C7EC7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1C7EC7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1C7EC7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1C7EC7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1C7EC7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1C7EC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1C7EC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1C7EC7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1C7EC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7EC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C7EC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9528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7EC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</w:rPr>
        <w:t>POUKA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O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PRAVNOM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LIJEKU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7EC7">
        <w:rPr>
          <w:rFonts w:hAnsi="Times New Roman" w:ascii="Times New Roman"/>
          <w:color w:val="auto"/>
          <w:sz w:val="24"/>
          <w:szCs w:val="24"/>
        </w:rPr>
        <w:t>Protiv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ovog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rje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C7EC7">
        <w:rPr>
          <w:rFonts w:hAnsi="Times New Roman" w:ascii="Times New Roman"/>
          <w:color w:val="auto"/>
          <w:sz w:val="24"/>
          <w:szCs w:val="24"/>
        </w:rPr>
        <w:t>enja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C7EC7">
        <w:rPr>
          <w:rFonts w:hAnsi="Times New Roman" w:ascii="Times New Roman"/>
          <w:color w:val="auto"/>
          <w:sz w:val="24"/>
          <w:szCs w:val="24"/>
        </w:rPr>
        <w:t>nezadovoljna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stranka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mo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C7EC7">
        <w:rPr>
          <w:rFonts w:hAnsi="Times New Roman" w:ascii="Times New Roman"/>
          <w:color w:val="auto"/>
          <w:sz w:val="24"/>
          <w:szCs w:val="24"/>
        </w:rPr>
        <w:t>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ulo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C7EC7">
        <w:rPr>
          <w:rFonts w:hAnsi="Times New Roman" w:ascii="Times New Roman"/>
          <w:color w:val="auto"/>
          <w:sz w:val="24"/>
          <w:szCs w:val="24"/>
        </w:rPr>
        <w:t>iti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C7EC7">
        <w:rPr>
          <w:rFonts w:hAnsi="Times New Roman" w:ascii="Times New Roman"/>
          <w:color w:val="auto"/>
          <w:sz w:val="24"/>
          <w:szCs w:val="24"/>
        </w:rPr>
        <w:t>albu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Visokom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trgova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C7EC7">
        <w:rPr>
          <w:rFonts w:hAnsi="Times New Roman" w:ascii="Times New Roman"/>
          <w:color w:val="auto"/>
          <w:sz w:val="24"/>
          <w:szCs w:val="24"/>
        </w:rPr>
        <w:t>kom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sudu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Republike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Hrvatske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roku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od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C7EC7">
        <w:rPr>
          <w:rFonts w:hAnsi="Times New Roman" w:ascii="Times New Roman"/>
          <w:color w:val="auto"/>
          <w:sz w:val="24"/>
          <w:szCs w:val="24"/>
        </w:rPr>
        <w:t>dana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po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primitku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rje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C7EC7">
        <w:rPr>
          <w:rFonts w:hAnsi="Times New Roman" w:ascii="Times New Roman"/>
          <w:color w:val="auto"/>
          <w:sz w:val="24"/>
          <w:szCs w:val="24"/>
        </w:rPr>
        <w:t>enja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C7EC7">
        <w:rPr>
          <w:rFonts w:hAnsi="Times New Roman" w:ascii="Times New Roman"/>
          <w:color w:val="auto"/>
          <w:sz w:val="24"/>
          <w:szCs w:val="24"/>
        </w:rPr>
        <w:t>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ula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C7EC7">
        <w:rPr>
          <w:rFonts w:hAnsi="Times New Roman" w:ascii="Times New Roman"/>
          <w:color w:val="auto"/>
          <w:sz w:val="24"/>
          <w:szCs w:val="24"/>
        </w:rPr>
        <w:t>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se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putem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ovog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Suda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C7EC7">
        <w:rPr>
          <w:rFonts w:hAnsi="Times New Roman" w:ascii="Times New Roman"/>
          <w:color w:val="auto"/>
          <w:sz w:val="24"/>
          <w:szCs w:val="24"/>
        </w:rPr>
        <w:t>primjerka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za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Sud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i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po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C7EC7">
        <w:rPr>
          <w:rFonts w:hAnsi="Times New Roman" w:ascii="Times New Roman"/>
          <w:color w:val="auto"/>
          <w:sz w:val="24"/>
          <w:szCs w:val="24"/>
        </w:rPr>
        <w:t>za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svaku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protivnu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C7EC7">
        <w:rPr>
          <w:rFonts w:hAnsi="Times New Roman" w:ascii="Times New Roman"/>
          <w:color w:val="auto"/>
          <w:sz w:val="24"/>
          <w:szCs w:val="24"/>
        </w:rPr>
        <w:t>stranku</w:t>
      </w:r>
      <w:r w:rsidRPr="001C7EC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C7EC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95283" w:rsidP="00AB7A2F" w:rsidR="00995283" w:rsidRPr="0099528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95283" w:rsidP="00995CE9" w:rsidR="00995283" w:rsidRPr="0099528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9528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99528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1C7EC7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1C7EC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9528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35E11">
      <w:rPr>
        <w:rFonts w:hAnsi="Verdana" w:ascii="Verdana"/>
        <w:color w:val="000000"/>
      </w:rPr>
      <w:t>287</w:t>
    </w:r>
    <w:r w:rsidR="00CC75B2">
      <w:rPr>
        <w:rFonts w:hAnsi="Verdana" w:ascii="Verdana"/>
        <w:color w:val="000000"/>
      </w:rPr>
      <w:t>1</w:t>
    </w:r>
    <w:r w:rsidR="00FB7DBD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03B31"/>
    <w:rsid w:val="0010792A"/>
    <w:rsid w:val="00113759"/>
    <w:rsid w:val="00120497"/>
    <w:rsid w:val="001212FE"/>
    <w:rsid w:val="0013281B"/>
    <w:rsid w:val="00171A47"/>
    <w:rsid w:val="001B1651"/>
    <w:rsid w:val="001B72BB"/>
    <w:rsid w:val="001C7EC7"/>
    <w:rsid w:val="001D3E0B"/>
    <w:rsid w:val="001E6CCF"/>
    <w:rsid w:val="001E7FD3"/>
    <w:rsid w:val="00205ED7"/>
    <w:rsid w:val="002400F9"/>
    <w:rsid w:val="002543A2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449E6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DDF"/>
    <w:rsid w:val="004D0C3D"/>
    <w:rsid w:val="004E3542"/>
    <w:rsid w:val="00514511"/>
    <w:rsid w:val="005158A4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B6A22"/>
    <w:rsid w:val="008C2C01"/>
    <w:rsid w:val="008C30ED"/>
    <w:rsid w:val="008C3EA9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95283"/>
    <w:rsid w:val="009A51B3"/>
    <w:rsid w:val="00A126F9"/>
    <w:rsid w:val="00A16C74"/>
    <w:rsid w:val="00A51D1F"/>
    <w:rsid w:val="00A55B6B"/>
    <w:rsid w:val="00A60399"/>
    <w:rsid w:val="00A81B9F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81B2D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C75B2"/>
    <w:rsid w:val="00CD360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3B5F"/>
    <w:rsid w:val="00F26D76"/>
    <w:rsid w:val="00F349AA"/>
    <w:rsid w:val="00F35082"/>
    <w:rsid w:val="00F35E11"/>
    <w:rsid w:val="00F46C94"/>
    <w:rsid w:val="00F52C0B"/>
    <w:rsid w:val="00FA1DFB"/>
    <w:rsid w:val="00FA599D"/>
    <w:rsid w:val="00FB4A5D"/>
    <w:rsid w:val="00FB7DB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28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28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28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28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2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28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2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28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St-2871/2016</izvorni_sadrzaj>
    <derivirana_varijabla naziv="DomainObject.Predmet.OznakaBroj_1">St-2871/2016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DIZAJN j.d.o.o. za proizvodnju i usluge</izvorni_sadrzaj>
    <derivirana_varijabla naziv="DomainObject.Predmet.ProtustrankaFormated_1">  ARTIFEX DIZAJN j.d.o.o. za proizvodnju i usluge</derivirana_varijabla>
  </DomainObject.Predmet.ProtustrankaFormated>
  <DomainObject.Predmet.ProtustrankaFormatedOIB>
    <izvorni_sadrzaj>  ARTIFEX DIZAJN j.d.o.o. za proizvodnju i usluge, OIB 48574272813</izvorni_sadrzaj>
    <derivirana_varijabla naziv="DomainObject.Predmet.ProtustrankaFormatedOIB_1">  ARTIFEX DIZAJN j.d.o.o. za proizvodnju i usluge, OIB 48574272813</derivirana_varijabla>
  </DomainObject.Predmet.ProtustrankaFormatedOIB>
  <DomainObject.Predmet.ProtustrankaFormatedWithAdress>
    <izvorni_sadrzaj> ARTIFEX DIZAJN j.d.o.o. za proizvodnju i usluge, Dr. Luje Naletilića 67, 10257 Brezovica</izvorni_sadrzaj>
    <derivirana_varijabla naziv="DomainObject.Predmet.ProtustrankaFormatedWithAdress_1"> ARTIFEX DIZAJN j.d.o.o. za proizvodnju i usluge, Dr. Luje Naletilića 67, 10257 Brezovica</derivirana_varijabla>
  </DomainObject.Predmet.ProtustrankaFormatedWithAdress>
  <DomainObject.Predmet.ProtustrankaFormatedWithAdressOIB>
    <izvorni_sadrzaj> ARTIFEX DIZAJN j.d.o.o. za proizvodnju i usluge, OIB 48574272813, Dr. Luje Naletilića 67, 10257 Brezovica</izvorni_sadrzaj>
    <derivirana_varijabla naziv="DomainObject.Predmet.ProtustrankaFormatedWithAdressOIB_1"> ARTIFEX DIZAJN j.d.o.o. za proizvodnju i usluge, OIB 48574272813, Dr. Luje Naletilića 67, 10257 Brezovica</derivirana_varijabla>
  </DomainObject.Predmet.ProtustrankaFormatedWithAdressOIB>
  <DomainObject.Predmet.ProtustrankaWithAdress>
    <izvorni_sadrzaj>ARTIFEX DIZAJN j.d.o.o. za proizvodnju i usluge Dr. Luje Naletilića 67, 10257 Brezovica</izvorni_sadrzaj>
    <derivirana_varijabla naziv="DomainObject.Predmet.ProtustrankaWithAdress_1">ARTIFEX DIZAJN j.d.o.o. za proizvodnju i usluge Dr. Luje Naletilića 67, 10257 Brezovica</derivirana_varijabla>
  </DomainObject.Predmet.ProtustrankaWithAdress>
  <DomainObject.Predmet.ProtustrankaWithAdressOIB>
    <izvorni_sadrzaj>ARTIFEX DIZAJN j.d.o.o. za proizvodnju i usluge, OIB 48574272813, Dr. Luje Naletilića 67, 10257 Brezovica</izvorni_sadrzaj>
    <derivirana_varijabla naziv="DomainObject.Predmet.ProtustrankaWithAdressOIB_1">ARTIFEX DIZAJN j.d.o.o. za proizvodnju i usluge, OIB 48574272813, Dr. Luje Naletilića 67, 10257 Brezovica</derivirana_varijabla>
  </DomainObject.Predmet.ProtustrankaWithAdressOIB>
  <DomainObject.Predmet.ProtustrankaNazivFormated>
    <izvorni_sadrzaj>ARTIFEX DIZAJN j.d.o.o. za proizvodnju i usluge</izvorni_sadrzaj>
    <derivirana_varijabla naziv="DomainObject.Predmet.ProtustrankaNazivFormated_1">ARTIFEX DIZAJN j.d.o.o. za proizvodnju i usluge</derivirana_varijabla>
  </DomainObject.Predmet.ProtustrankaNazivFormated>
  <DomainObject.Predmet.ProtustrankaNazivFormatedOIB>
    <izvorni_sadrzaj>ARTIFEX DIZAJN j.d.o.o. za proizvodnju i usluge, OIB 48574272813</izvorni_sadrzaj>
    <derivirana_varijabla naziv="DomainObject.Predmet.ProtustrankaNazivFormatedOIB_1">ARTIFEX DIZAJN j.d.o.o. za proizvodnju i usluge, OIB 48574272813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Dubravka Uroić; vjerovnici</izvorni_sadrzaj>
    <derivirana_varijabla naziv="DomainObject.Predmet.StrankaFormated_1">  FINA Regionalni centar Zagreb; Dubravka Uroić; vjerovnici</derivirana_varijabla>
  </DomainObject.Predmet.StrankaFormated>
  <DomainObject.Predmet.StrankaFormatedOIB>
    <izvorni_sadrzaj>  FINA Regionalni centar Zagreb, OIB 85821130368; Dubravka Uroić, OIB 33806071305; vjerovnici</izvorni_sadrzaj>
    <derivirana_varijabla naziv="DomainObject.Predmet.StrankaFormatedOIB_1">  FINA Regionalni centar Zagreb, OIB 85821130368; Dubravka Uroić, OIB 33806071305; vjerovnici</derivirana_varijabla>
  </DomainObject.Predmet.StrankaFormatedOIB>
  <DomainObject.Predmet.StrankaFormatedWithAdress>
    <izvorni_sadrzaj> FINA Regionalni centar Zagreb, Trg svibanjskih žrtava 1995. br. 1, 10000 Zagreb; Dubravka Uroić, Dr. Luje Naletilića 67, 10020 Odranski Obrež; vjerovnici</izvorni_sadrzaj>
    <derivirana_varijabla naziv="DomainObject.Predmet.StrankaFormatedWithAdress_1"> FINA Regionalni centar Zagreb, Trg svibanjskih žrtava 1995. br. 1, 10000 Zagreb; Dubravka Uroić, Dr. Luje Naletilića 67, 10020 Odranski Obrež; vjerovnici</derivirana_varijabla>
  </DomainObject.Predmet.StrankaFormatedWithAdress>
  <DomainObject.Predmet.StrankaFormatedWithAdressOIB>
    <izvorni_sadrzaj> FINA Regionalni centar Zagreb, OIB 85821130368, Trg svibanjskih žrtava 1995. br. 1, 10000 Zagreb; Dubravka Uroić, OIB 33806071305, Dr. Luje Naletilića 67, 10020 Odranski Obrež; vjerovnici</izvorni_sadrzaj>
    <derivirana_varijabla naziv="DomainObject.Predmet.StrankaFormatedWithAdressOIB_1"> FINA Regionalni centar Zagreb, OIB 85821130368, Trg svibanjskih žrtava 1995. br. 1, 10000 Zagreb; Dubravka Uroić, OIB 33806071305, Dr. Luje Naletilića 67, 10020 Odranski Obrež; vjerovnici</derivirana_varijabla>
  </DomainObject.Predmet.StrankaFormatedWithAdressOIB>
  <DomainObject.Predmet.StrankaWithAdress>
    <izvorni_sadrzaj>FINA Regionalni centar Zagreb Trg svibanjskih žrtava 1995. br. 1,10000 Zagreb,Dubravka Uroić Dr. Luje Naletilića 67,10020 Odranski Obrež,vjerovnici </izvorni_sadrzaj>
    <derivirana_varijabla naziv="DomainObject.Predmet.StrankaWithAdress_1">FINA Regionalni centar Zagreb Trg svibanjskih žrtava 1995. br. 1,10000 Zagreb,Dubravka Uroić Dr. Luje Naletilića 67,10020 Odranski Obrež,vjerovnici </derivirana_varijabla>
  </DomainObject.Predmet.StrankaWithAdress>
  <DomainObject.Predmet.StrankaWithAdressOIB>
    <izvorni_sadrzaj>FINA Regionalni centar Zagreb, OIB 85821130368, Trg svibanjskih žrtava 1995. br. 1,10000 Zagreb,Dubravka Uroić, OIB 33806071305, Dr. Luje Naletilića 67,10020 Odranski Obrež,vjerovnici</izvorni_sadrzaj>
    <derivirana_varijabla naziv="DomainObject.Predmet.StrankaWithAdressOIB_1">FINA Regionalni centar Zagreb, OIB 85821130368, Trg svibanjskih žrtava 1995. br. 1,10000 Zagreb,Dubravka Uroić, OIB 33806071305, Dr. Luje Naletilića 67,10020 Odranski Obrež,vjerovnici</derivirana_varijabla>
  </DomainObject.Predmet.StrankaWithAdressOIB>
  <DomainObject.Predmet.StrankaNazivFormated>
    <izvorni_sadrzaj>FINA Regionalni centar Zagreb,Dubravka Uroić,vjerovnici</izvorni_sadrzaj>
    <derivirana_varijabla naziv="DomainObject.Predmet.StrankaNazivFormated_1">FINA Regionalni centar Zagreb,Dubravka Uroić,vjerovnici</derivirana_varijabla>
  </DomainObject.Predmet.StrankaNazivFormated>
  <DomainObject.Predmet.StrankaNazivFormatedOIB>
    <izvorni_sadrzaj>FINA Regionalni centar Zagreb, OIB 85821130368,Dubravka Uroić, OIB 33806071305,vjerovnici</izvorni_sadrzaj>
    <derivirana_varijabla naziv="DomainObject.Predmet.StrankaNazivFormatedOIB_1">FINA Regionalni centar Zagreb, OIB 85821130368,Dubravka Uroić, OIB 33806071305,vjerovnici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Dubravka Uroić</item>
      <item>vjerovnici</item>
    </izvorni_sadrzaj>
    <derivirana_varijabla naziv="DomainObject.Predmet.StrankaListFormated_1">
      <item>FINA Regionalni centar Zagreb</item>
      <item>Dubravka Uroić</item>
      <item>vjerovnici</item>
    </derivirana_varijabla>
  </DomainObject.Predmet.StrankaListFormated>
  <DomainObject.Predmet.StrankaListFormatedOIB>
    <izvorni_sadrzaj>
      <item>FINA Regionalni centar Zagreb, OIB 85821130368</item>
      <item>Dubravka Uroić, OIB 33806071305</item>
      <item>vjerovnici</item>
    </izvorni_sadrzaj>
    <derivirana_varijabla naziv="DomainObject.Predmet.StrankaListFormatedOIB_1">
      <item>FINA Regionalni centar Zagreb, OIB 85821130368</item>
      <item>Dubravka Uroić, OIB 33806071305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Dubravka Uroić, Dr. Luje Naletilića 67, 10020 Odranski Obrež</item>
      <item>vjerovnici</item>
    </izvorni_sadrzaj>
    <derivirana_varijabla naziv="DomainObject.Predmet.StrankaListFormatedWithAdress_1">
      <item>FINA Regionalni centar Zagreb, Trg svibanjskih žrtava 1995. br. 1, 10000 Zagreb</item>
      <item>Dubravka Uroić, Dr. Luje Naletilića 67, 10020 Odranski Obrež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Dubravka Uroić, OIB 33806071305, Dr. Luje Naletilića 67, 10020 Odranski Obrež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Dubravka Uroić, OIB 33806071305, Dr. Luje Naletilića 67, 10020 Odranski Obrež</item>
      <item>vjerovnici</item>
    </derivirana_varijabla>
  </DomainObject.Predmet.StrankaListFormatedWithAdressOIB>
  <DomainObject.Predmet.StrankaListNazivFormated>
    <izvorni_sadrzaj>
      <item>FINA Regionalni centar Zagreb</item>
      <item>Dubravka Uroić</item>
      <item>vjerovnici</item>
    </izvorni_sadrzaj>
    <derivirana_varijabla naziv="DomainObject.Predmet.StrankaListNazivFormated_1">
      <item>FINA Regionalni centar Zagreb</item>
      <item>Dubravka Uroić</item>
      <item>vjerovnici</item>
    </derivirana_varijabla>
  </DomainObject.Predmet.StrankaListNazivFormated>
  <DomainObject.Predmet.StrankaListNazivFormatedOIB>
    <izvorni_sadrzaj>
      <item>FINA Regionalni centar Zagreb, OIB 85821130368</item>
      <item>Dubravka Uroić, OIB 33806071305</item>
      <item>vjerovnici</item>
    </izvorni_sadrzaj>
    <derivirana_varijabla naziv="DomainObject.Predmet.StrankaListNazivFormatedOIB_1">
      <item>FINA Regionalni centar Zagreb, OIB 85821130368</item>
      <item>Dubravka Uroić, OIB 33806071305</item>
      <item>vjerovnici</item>
    </derivirana_varijabla>
  </DomainObject.Predmet.StrankaListNazivFormatedOIB>
  <DomainObject.Predmet.ProtuStrankaListFormated>
    <izvorni_sadrzaj>
      <item>ARTIFEX DIZAJN j.d.o.o. za proizvodnju i usluge</item>
    </izvorni_sadrzaj>
    <derivirana_varijabla naziv="DomainObject.Predmet.ProtuStrankaListFormated_1">
      <item>ARTIFEX DIZAJN j.d.o.o. za proizvodnju i usluge</item>
    </derivirana_varijabla>
  </DomainObject.Predmet.ProtuStrankaListFormated>
  <DomainObject.Predmet.ProtuStrankaListFormatedOIB>
    <izvorni_sadrzaj>
      <item>ARTIFEX DIZAJN j.d.o.o. za proizvodnju i usluge, OIB 48574272813</item>
    </izvorni_sadrzaj>
    <derivirana_varijabla naziv="DomainObject.Predmet.ProtuStrankaListFormatedOIB_1">
      <item>ARTIFEX DIZAJN j.d.o.o. za proizvodnju i usluge, OIB 48574272813</item>
    </derivirana_varijabla>
  </DomainObject.Predmet.ProtuStrankaListFormatedOIB>
  <DomainObject.Predmet.ProtuStrankaListFormatedWithAdress>
    <izvorni_sadrzaj>
      <item>ARTIFEX DIZAJN j.d.o.o. za proizvodnju i usluge, Dr. Luje Naletilića 67, 10257 Brezovica</item>
    </izvorni_sadrzaj>
    <derivirana_varijabla naziv="DomainObject.Predmet.ProtuStrankaListFormatedWithAdress_1">
      <item>ARTIFEX DIZAJN j.d.o.o. za proizvodnju i usluge, Dr. Luje Naletilića 67, 10257 Brezovica</item>
    </derivirana_varijabla>
  </DomainObject.Predmet.ProtuStrankaListFormatedWithAdress>
  <DomainObject.Predmet.ProtuStrankaListFormatedWithAdressOIB>
    <izvorni_sadrzaj>
      <item>ARTIFEX DIZAJN j.d.o.o. za proizvodnju i usluge, OIB 48574272813, Dr. Luje Naletilića 67, 10257 Brezovica</item>
    </izvorni_sadrzaj>
    <derivirana_varijabla naziv="DomainObject.Predmet.ProtuStrankaListFormatedWithAdressOIB_1">
      <item>ARTIFEX DIZAJN j.d.o.o. za proizvodnju i usluge, OIB 48574272813, Dr. Luje Naletilića 67, 10257 Brezovica</item>
    </derivirana_varijabla>
  </DomainObject.Predmet.ProtuStrankaListFormatedWithAdressOIB>
  <DomainObject.Predmet.ProtuStrankaListNazivFormated>
    <izvorni_sadrzaj>
      <item>ARTIFEX DIZAJN j.d.o.o. za proizvodnju i usluge</item>
    </izvorni_sadrzaj>
    <derivirana_varijabla naziv="DomainObject.Predmet.ProtuStrankaListNazivFormated_1">
      <item>ARTIFEX DIZAJN j.d.o.o. za proizvodnju i usluge</item>
    </derivirana_varijabla>
  </DomainObject.Predmet.ProtuStrankaListNazivFormated>
  <DomainObject.Predmet.ProtuStrankaListNazivFormatedOIB>
    <izvorni_sadrzaj>
      <item>ARTIFEX DIZAJN j.d.o.o. za proizvodnju i usluge, OIB 48574272813</item>
    </izvorni_sadrzaj>
    <derivirana_varijabla naziv="DomainObject.Predmet.ProtuStrankaListNazivFormatedOIB_1">
      <item>ARTIFEX DIZAJN j.d.o.o. za proizvodnju i usluge, OIB 48574272813</item>
    </derivirana_varijabla>
  </DomainObject.Predmet.ProtuStrankaListNazivFormatedOIB>
  <DomainObject.Predmet.OstaliListFormated>
    <izvorni_sadrzaj>
      <item>Dubravka Uroić</item>
    </izvorni_sadrzaj>
    <derivirana_varijabla naziv="DomainObject.Predmet.OstaliListFormated_1">
      <item>Dubravka Uroić</item>
    </derivirana_varijabla>
  </DomainObject.Predmet.OstaliListFormated>
  <DomainObject.Predmet.OstaliListFormatedOIB>
    <izvorni_sadrzaj>
      <item>Dubravka Uroić, OIB 33806071305</item>
    </izvorni_sadrzaj>
    <derivirana_varijabla naziv="DomainObject.Predmet.OstaliListFormatedOIB_1">
      <item>Dubravka Uroić, OIB 33806071305</item>
    </derivirana_varijabla>
  </DomainObject.Predmet.OstaliListFormatedOIB>
  <DomainObject.Predmet.OstaliListFormatedWithAdress>
    <izvorni_sadrzaj>
      <item>Dubravka Uroić, Dr. Luje Naletilića 67, 10020 Odranski Obrež</item>
    </izvorni_sadrzaj>
    <derivirana_varijabla naziv="DomainObject.Predmet.OstaliListFormatedWithAdress_1">
      <item>Dubravka Uroić, Dr. Luje Naletilića 67, 10020 Odranski Obrež</item>
    </derivirana_varijabla>
  </DomainObject.Predmet.OstaliListFormatedWithAdress>
  <DomainObject.Predmet.OstaliListFormatedWithAdressOIB>
    <izvorni_sadrzaj>
      <item>Dubravka Uroić, OIB 33806071305, Dr. Luje Naletilića 67, 10020 Odranski Obrež</item>
    </izvorni_sadrzaj>
    <derivirana_varijabla naziv="DomainObject.Predmet.OstaliListFormatedWithAdressOIB_1">
      <item>Dubravka Uroić, OIB 33806071305, Dr. Luje Naletilića 67, 10020 Odranski Obrež</item>
    </derivirana_varijabla>
  </DomainObject.Predmet.OstaliListFormatedWithAdressOIB>
  <DomainObject.Predmet.OstaliListNazivFormated>
    <izvorni_sadrzaj>
      <item>Dubravka Uroić</item>
    </izvorni_sadrzaj>
    <derivirana_varijabla naziv="DomainObject.Predmet.OstaliListNazivFormated_1">
      <item>Dubravka Uroić</item>
    </derivirana_varijabla>
  </DomainObject.Predmet.OstaliListNazivFormated>
  <DomainObject.Predmet.OstaliListNazivFormatedOIB>
    <izvorni_sadrzaj>
      <item>Dubravka Uroić, OIB 33806071305</item>
    </izvorni_sadrzaj>
    <derivirana_varijabla naziv="DomainObject.Predmet.OstaliListNazivFormatedOIB_1">
      <item>Dubravka Uroić, OIB 33806071305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ARTIFEX DIZAJN j.d.o.o. za proizvodnju i usluge</izvorni_sadrzaj>
    <derivirana_varijabla naziv="DomainObject.Predmet.ProtustrankaIDrugi_1">ARTIFEX DIZAJN j.d.o.o.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ARTIFEX DIZAJN j.d.o.o. za proizvodnju i usluge, OIB 48574272813, Dr. Luje Naletilića 67, 10257 Brezovica</izvorni_sadrzaj>
    <derivirana_varijabla naziv="DomainObject.Predmet.ProtustrankaIDrugiAdressOIB_1">ARTIFEX DIZAJN j.d.o.o. za proizvodnju i usluge, OIB 48574272813, Dr. Luje Naletilića 67,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ARTIFEX DIZAJN j.d.o.o. za proizvodnju i usluge</item>
      <item>Dubravka Uroić</item>
      <item>Dubravka Uroić</item>
      <item>vjerovnici</item>
    </izvorni_sadrzaj>
    <derivirana_varijabla naziv="DomainObject.Predmet.SudioniciListNaziv_1">
      <item>FINA Regionalni centar Zagreb</item>
      <item>ARTIFEX DIZAJN j.d.o.o. za proizvodnju i usluge</item>
      <item>Dubravka Uroić</item>
      <item>Dubravka Uroić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ARTIFEX DIZAJN j.d.o.o. za proizvodnju i usluge, OIB 48574272813, Dr. Luje Naletilića 67,10257 Brezovica</item>
      <item>Dubravka Uroić, OIB 33806071305, Dr. Luje Naletilića 67,10020 Odranski Obrež</item>
      <item>Dubravka Uroić, OIB 33806071305, Dr. Luje Naletilića 67,10020 Odranski Obrež</item>
      <item>vjerovnici</item>
    </izvorni_sadrzaj>
    <derivirana_varijabla naziv="DomainObject.Predmet.SudioniciListAdressOIB_1">
      <item>FINA Regionalni centar Zagreb, OIB 85821130368, Trg svibanjskih žrtava 1995. br. 1,10000 Zagreb</item>
      <item>ARTIFEX DIZAJN j.d.o.o. za proizvodnju i usluge, OIB 48574272813, Dr. Luje Naletilića 67,10257 Brezovica</item>
      <item>Dubravka Uroić, OIB 33806071305, Dr. Luje Naletilića 67,10020 Odranski Obrež</item>
      <item>Dubravka Uroić, OIB 33806071305, Dr. Luje Naletilića 67,10020 Odranski Obrež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48574272813</item>
      <item>, OIB 33806071305</item>
      <item>, OIB 33806071305</item>
      <item>, OIB null</item>
    </izvorni_sadrzaj>
    <derivirana_varijabla naziv="DomainObject.Predmet.SudioniciListNazivOIB_1">
      <item>, OIB 85821130368</item>
      <item>, OIB 48574272813</item>
      <item>, OIB 33806071305</item>
      <item>, OIB 33806071305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688</properties:Words>
  <properties:Characters>3756</properties:Characters>
  <properties:Lines>82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2017-02-24T13:17:00Z</dcterms:created>
  <dc:creator>MINISTARSTVO PRAVOSUĐA</dc:creator>
  <cp:lastModifiedBy>Kristina Švajger</cp:lastModifiedBy>
  <cp:lastPrinted>2017-02-24T13:12:00Z</cp:lastPrinted>
  <dcterms:modified xmlns:xsi="http://www.w3.org/2001/XMLSchema-instance" xsi:type="dcterms:W3CDTF">2017-02-24T13:20:00Z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