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0496" w14:paraId="7640496" w:rsidRDefault="0071709B" w:rsidR="00D76C78">
      <w:pPr>
        <w15:collapsed w:val="false"/>
      </w:pPr>
      <w:bookmarkStart w:name="_GoBack" w:id="0"/>
      <w:bookmarkEnd w:id="0"/>
      <w:r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F5ED2">
      <w:r w:rsidRPr="00BF5ED2">
        <w:t>REPUBLIKA HRVATSKA</w:t>
      </w:r>
    </w:p>
    <w:p w:rsidRDefault="0039373C" w:rsidR="0039373C" w:rsidRPr="00BF5ED2">
      <w:r w:rsidRPr="00BF5ED2">
        <w:t>TRGOVAČKI SUD U ZAGREBU</w:t>
      </w:r>
    </w:p>
    <w:p w:rsidRDefault="0039373C" w:rsidP="00581B30" w:rsidR="00581B30" w:rsidRPr="00BF5ED2">
      <w:r w:rsidRPr="00BF5ED2">
        <w:t>Zagreb, Amruševa 2/II</w:t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="00411B55">
        <w:tab/>
      </w:r>
      <w:r w:rsidRPr="00BF5ED2">
        <w:t>7 St-</w:t>
      </w:r>
      <w:r w:rsidR="00242DC0">
        <w:t>854/12</w:t>
      </w:r>
    </w:p>
    <w:p w:rsidRDefault="00581B30" w:rsidP="00581B30" w:rsidR="00581B30" w:rsidRPr="00BF5ED2"/>
    <w:p w:rsidRDefault="0072317A" w:rsidP="00581B30" w:rsidR="0072317A">
      <w:pPr>
        <w:jc w:val="center"/>
      </w:pPr>
      <w:r>
        <w:t>R E P U B L I K A  H R V A T S K A</w:t>
      </w:r>
    </w:p>
    <w:p w:rsidRDefault="00581B30" w:rsidP="00581B30" w:rsidR="00581B30" w:rsidRPr="00BF5ED2">
      <w:pPr>
        <w:jc w:val="center"/>
      </w:pPr>
      <w:r w:rsidRPr="00BF5ED2">
        <w:t>R J E Š E N J E</w:t>
      </w:r>
    </w:p>
    <w:p w:rsidRDefault="00581B30" w:rsidP="00581B30" w:rsidR="00581B30" w:rsidRPr="00BF5ED2">
      <w:pPr>
        <w:jc w:val="center"/>
      </w:pPr>
    </w:p>
    <w:p w:rsidRDefault="00581B30" w:rsidP="00581B30" w:rsidR="00183D8D">
      <w:pPr>
        <w:jc w:val="both"/>
      </w:pPr>
      <w:r w:rsidRPr="00BF5ED2">
        <w:tab/>
        <w:t>TRGOVAČKI SUD U ZAGREBU po sucu pojedincu Vesni Malenica kao stečajnom sucu u stečajnom postupku nad dužnikom</w:t>
      </w:r>
      <w:r w:rsidR="00A93745">
        <w:t xml:space="preserve"> </w:t>
      </w:r>
      <w:r w:rsidR="00242DC0" w:rsidRPr="001A1C50">
        <w:t>JELEN d. d. u stečaju, Zagreb, Štefanovečka cesta 2, OIB 18484551004</w:t>
      </w:r>
      <w:r w:rsidR="007B54F5">
        <w:rPr>
          <w:lang w:val="pl-PL"/>
        </w:rPr>
        <w:t xml:space="preserve">, </w:t>
      </w:r>
      <w:r w:rsidR="00242DC0">
        <w:rPr>
          <w:lang w:val="pl-PL"/>
        </w:rPr>
        <w:t>15. veljače 2016.</w:t>
      </w:r>
    </w:p>
    <w:p w:rsidRDefault="0071709B" w:rsidP="00581B30" w:rsidR="0071709B" w:rsidRPr="00BF5ED2">
      <w:pPr>
        <w:jc w:val="both"/>
      </w:pPr>
    </w:p>
    <w:p w:rsidRDefault="00581B30" w:rsidP="00581B30" w:rsidR="00581B30" w:rsidRPr="00BF5ED2">
      <w:pPr>
        <w:jc w:val="center"/>
      </w:pPr>
      <w:r w:rsidRPr="00BF5ED2">
        <w:t>r i j e š i o  j e</w:t>
      </w:r>
    </w:p>
    <w:p w:rsidRDefault="00581B30" w:rsidP="00581B30" w:rsidR="00581B30" w:rsidRPr="00BF5ED2">
      <w:pPr>
        <w:jc w:val="center"/>
      </w:pPr>
    </w:p>
    <w:p w:rsidRDefault="00581B30" w:rsidP="00242DC0" w:rsidR="00242DC0" w:rsidRPr="006D6B0D">
      <w:pPr>
        <w:ind w:firstLine="646" w:right="48"/>
        <w:jc w:val="both"/>
      </w:pPr>
      <w:r w:rsidRPr="00BF5ED2">
        <w:t xml:space="preserve">Iz kupoprodajne cijene </w:t>
      </w:r>
      <w:r w:rsidR="00A93745">
        <w:t xml:space="preserve">ostvarene </w:t>
      </w:r>
      <w:r w:rsidR="00242DC0" w:rsidRPr="006D6B0D">
        <w:t>prodajom nekretnine stečajnog dužnika</w:t>
      </w:r>
      <w:r w:rsidR="00242DC0">
        <w:t xml:space="preserve"> </w:t>
      </w:r>
      <w:r w:rsidR="00242DC0" w:rsidRPr="006D6B0D">
        <w:t xml:space="preserve">upisane u zemljišne knjige Općinskog građanskog suda u Zagrebu, Zemljišnoknjižni odjel Sveti Ivan Zelina, zk. ul. br. 2660, k. o. Helena: </w:t>
      </w:r>
    </w:p>
    <w:p w:rsidRDefault="00242DC0" w:rsidP="00242DC0" w:rsidR="00242DC0" w:rsidRPr="006D6B0D">
      <w:pPr>
        <w:ind w:firstLine="646" w:right="-13"/>
        <w:jc w:val="both"/>
      </w:pPr>
      <w:r w:rsidRPr="006D6B0D">
        <w:t>- kč. br. 675/7 izgrađeno zemljište i dvorište Čukmanica, površine 2270 m</w:t>
      </w:r>
      <w:r w:rsidRPr="006D6B0D">
        <w:rPr>
          <w:vertAlign w:val="superscript"/>
        </w:rPr>
        <w:t>2</w:t>
      </w:r>
      <w:r w:rsidRPr="006D6B0D">
        <w:t>, izgrađeno zemljište površine 205 m</w:t>
      </w:r>
      <w:r w:rsidRPr="006D6B0D">
        <w:rPr>
          <w:vertAlign w:val="superscript"/>
        </w:rPr>
        <w:t>2</w:t>
      </w:r>
      <w:r w:rsidRPr="006D6B0D">
        <w:t xml:space="preserve"> dvorište površine 2065 m</w:t>
      </w:r>
      <w:r w:rsidRPr="006D6B0D">
        <w:rPr>
          <w:vertAlign w:val="superscript"/>
        </w:rPr>
        <w:t>2</w:t>
      </w:r>
      <w:r w:rsidRPr="006D6B0D">
        <w:t>,</w:t>
      </w:r>
    </w:p>
    <w:p w:rsidRDefault="00242DC0" w:rsidP="00242DC0" w:rsidR="00242DC0" w:rsidRPr="006D6B0D">
      <w:pPr>
        <w:ind w:firstLine="646" w:right="-13"/>
        <w:jc w:val="both"/>
      </w:pPr>
      <w:r w:rsidRPr="006D6B0D">
        <w:t>- kč. br. 675/8 oranica Čukmanica, površine 1334 m</w:t>
      </w:r>
      <w:r w:rsidRPr="006D6B0D">
        <w:rPr>
          <w:vertAlign w:val="superscript"/>
        </w:rPr>
        <w:t>2</w:t>
      </w:r>
      <w:r w:rsidRPr="006D6B0D">
        <w:t>,</w:t>
      </w:r>
    </w:p>
    <w:p w:rsidRDefault="00242DC0" w:rsidP="00242DC0" w:rsidR="00014A52" w:rsidRPr="00BF5ED2">
      <w:pPr>
        <w:ind w:firstLine="646"/>
        <w:jc w:val="both"/>
      </w:pPr>
      <w:r w:rsidRPr="006D6B0D">
        <w:t>- kč. br. 675/10 oranica Čukmanica, površine 133 m</w:t>
      </w:r>
      <w:r w:rsidRPr="006D6B0D">
        <w:rPr>
          <w:vertAlign w:val="superscript"/>
        </w:rPr>
        <w:t>2</w:t>
      </w:r>
      <w:r>
        <w:t>, iznosom od 1.082.500,00 kn,</w:t>
      </w:r>
      <w:r w:rsidR="00014A52" w:rsidRPr="00BF5ED2">
        <w:t xml:space="preserve"> namiruju se:</w:t>
      </w:r>
    </w:p>
    <w:p w:rsidRDefault="007D2064" w:rsidP="0071709B" w:rsidR="00014A52" w:rsidRPr="00BF5ED2">
      <w:pPr>
        <w:ind w:firstLine="720" w:right="-1"/>
        <w:jc w:val="both"/>
      </w:pPr>
      <w:r>
        <w:t xml:space="preserve">1. </w:t>
      </w:r>
      <w:r w:rsidR="00014A52" w:rsidRPr="00BF5ED2">
        <w:t xml:space="preserve">troškovi </w:t>
      </w:r>
      <w:r w:rsidR="00A12490" w:rsidRPr="00BF5ED2">
        <w:t xml:space="preserve">utvrđivanja tražbine i troškovi unovčenja </w:t>
      </w:r>
      <w:r w:rsidR="00007FE8">
        <w:t>po</w:t>
      </w:r>
      <w:r w:rsidR="00A12490" w:rsidRPr="00BF5ED2">
        <w:t xml:space="preserve">kretnine </w:t>
      </w:r>
      <w:r w:rsidR="00A93745">
        <w:t xml:space="preserve">iznosom od </w:t>
      </w:r>
      <w:r w:rsidR="005F5181">
        <w:t>475.101,1</w:t>
      </w:r>
      <w:r w:rsidR="00242DC0">
        <w:t>5</w:t>
      </w:r>
      <w:r w:rsidR="00A93745">
        <w:t xml:space="preserve"> kn </w:t>
      </w:r>
    </w:p>
    <w:p w:rsidRDefault="007D2064" w:rsidP="0023074B" w:rsidR="00014A52">
      <w:pPr>
        <w:ind w:firstLine="708"/>
        <w:jc w:val="both"/>
      </w:pPr>
      <w:r>
        <w:t xml:space="preserve">2. </w:t>
      </w:r>
      <w:r w:rsidR="00A12490" w:rsidRPr="00BF5ED2">
        <w:t>djelomično</w:t>
      </w:r>
      <w:r w:rsidR="007F758A">
        <w:t xml:space="preserve"> se</w:t>
      </w:r>
      <w:r w:rsidR="00A12490" w:rsidRPr="00BF5ED2">
        <w:t xml:space="preserve"> </w:t>
      </w:r>
      <w:r w:rsidR="007F758A">
        <w:t>namiruje</w:t>
      </w:r>
      <w:r w:rsidR="00A12490" w:rsidRPr="00BF5ED2">
        <w:t xml:space="preserve"> </w:t>
      </w:r>
      <w:r w:rsidR="0048335F" w:rsidRPr="00BF5ED2">
        <w:t>razlučni</w:t>
      </w:r>
      <w:r w:rsidR="00014A52" w:rsidRPr="00BF5ED2">
        <w:t xml:space="preserve"> vjerovnik</w:t>
      </w:r>
      <w:r w:rsidR="00007FE8">
        <w:t xml:space="preserve"> </w:t>
      </w:r>
      <w:r w:rsidR="00242DC0">
        <w:t xml:space="preserve">Zagrebačka banka d. d., Zagreb, Paromlinska 2, </w:t>
      </w:r>
      <w:r w:rsidR="00242DC0" w:rsidRPr="005F5181">
        <w:t>OIB</w:t>
      </w:r>
      <w:r w:rsidR="00D81627">
        <w:t xml:space="preserve"> </w:t>
      </w:r>
      <w:r w:rsidR="00D81627" w:rsidRPr="00D81627">
        <w:t>92963223473</w:t>
      </w:r>
      <w:r w:rsidR="00242DC0">
        <w:t xml:space="preserve"> </w:t>
      </w:r>
      <w:r w:rsidR="00A93745">
        <w:t xml:space="preserve">, iznosom od </w:t>
      </w:r>
      <w:r w:rsidR="00242DC0">
        <w:t>607.398,85</w:t>
      </w:r>
      <w:r w:rsidR="00A93745">
        <w:t xml:space="preserve"> kn</w:t>
      </w:r>
    </w:p>
    <w:p w:rsidRDefault="00C32DAE" w:rsidP="0071709B" w:rsidR="00014A52" w:rsidRPr="00BF5ED2">
      <w:pPr>
        <w:ind w:firstLine="8" w:right="-1"/>
        <w:jc w:val="both"/>
      </w:pPr>
      <w:r w:rsidRPr="00BF5ED2">
        <w:tab/>
      </w:r>
    </w:p>
    <w:p w:rsidRDefault="00014A52" w:rsidP="00014A52" w:rsidR="00014A52" w:rsidRPr="00BF5ED2">
      <w:pPr>
        <w:ind w:firstLine="26" w:right="572" w:left="-26"/>
        <w:jc w:val="center"/>
      </w:pPr>
      <w:r w:rsidRPr="00BF5ED2">
        <w:t>Obrazloženje</w:t>
      </w:r>
    </w:p>
    <w:p w:rsidRDefault="00014A52" w:rsidP="00014A52" w:rsidR="00014A52" w:rsidRPr="00BF5ED2">
      <w:pPr>
        <w:ind w:firstLine="26" w:right="572" w:left="-26"/>
        <w:jc w:val="center"/>
      </w:pPr>
    </w:p>
    <w:p w:rsidRDefault="00014A52" w:rsidP="008E40AD" w:rsidR="008E40AD" w:rsidRPr="007D482E">
      <w:pPr>
        <w:jc w:val="both"/>
      </w:pPr>
      <w:r w:rsidRPr="00BF5ED2">
        <w:tab/>
      </w:r>
      <w:r w:rsidR="00A93745">
        <w:t xml:space="preserve">Na </w:t>
      </w:r>
      <w:r w:rsidR="004A110E">
        <w:t>dvadesetoj</w:t>
      </w:r>
      <w:r w:rsidR="00A93745">
        <w:t xml:space="preserve"> usmenoj javnoj dražbi</w:t>
      </w:r>
      <w:r w:rsidR="00A93745" w:rsidRPr="00DD7699">
        <w:t xml:space="preserve">, </w:t>
      </w:r>
      <w:r w:rsidR="00A93745">
        <w:t xml:space="preserve">sudjelovao je ponuđač </w:t>
      </w:r>
      <w:r w:rsidR="004A110E">
        <w:t>TB PRODUKT d. o. o., Dragutina Domjanića 62, Sesvete, OIB 67990042348</w:t>
      </w:r>
      <w:r w:rsidR="00A93745">
        <w:t xml:space="preserve">, </w:t>
      </w:r>
      <w:r w:rsidR="008E40AD">
        <w:t xml:space="preserve">koji je </w:t>
      </w:r>
      <w:r w:rsidR="008E40AD" w:rsidRPr="007D482E">
        <w:t>dao najpovoljniju ponudu i i</w:t>
      </w:r>
      <w:r w:rsidR="004A110E">
        <w:t>spunio uvjete da mu se predmetna nekretnina dosudi</w:t>
      </w:r>
      <w:r w:rsidR="008E40AD" w:rsidRPr="007D482E">
        <w:t>.</w:t>
      </w:r>
    </w:p>
    <w:p w:rsidRDefault="008E40AD" w:rsidP="008E40AD" w:rsidR="00543BE7">
      <w:pPr>
        <w:ind w:firstLine="734" w:right="-26" w:left="-26"/>
        <w:jc w:val="both"/>
      </w:pPr>
      <w:r>
        <w:t>P</w:t>
      </w:r>
      <w:r w:rsidR="00E80F6B" w:rsidRPr="00BF5ED2">
        <w:t xml:space="preserve">ostignuta je kupovnina u iznosu </w:t>
      </w:r>
      <w:r w:rsidR="004A110E">
        <w:t>1.082.500,00</w:t>
      </w:r>
      <w:r>
        <w:t xml:space="preserve"> </w:t>
      </w:r>
      <w:r w:rsidR="00543BE7">
        <w:t>kn.</w:t>
      </w:r>
    </w:p>
    <w:p w:rsidRDefault="00B0625A" w:rsidP="008E40AD" w:rsidR="008E40AD" w:rsidRPr="00CA6024">
      <w:pPr>
        <w:jc w:val="both"/>
      </w:pPr>
      <w:r w:rsidRPr="00BF5ED2">
        <w:tab/>
      </w:r>
      <w:r w:rsidR="008E40AD" w:rsidRPr="00CA6024">
        <w:t>Pravomoćnim rješenjima o dosudi Trgov</w:t>
      </w:r>
      <w:r w:rsidR="00A93745">
        <w:t>ačkog suda u Zagrebu broj St-</w:t>
      </w:r>
      <w:r w:rsidR="004A110E">
        <w:t>854/12</w:t>
      </w:r>
      <w:r w:rsidR="008E40AD" w:rsidRPr="00CA6024">
        <w:t xml:space="preserve"> od </w:t>
      </w:r>
      <w:r w:rsidR="004A110E">
        <w:t>18. studenog</w:t>
      </w:r>
      <w:r w:rsidR="00A93745">
        <w:t xml:space="preserve"> 2015.</w:t>
      </w:r>
      <w:r w:rsidR="004A110E">
        <w:t xml:space="preserve"> nekretnina je dosuđena</w:t>
      </w:r>
      <w:r w:rsidR="008E40AD" w:rsidRPr="00CA6024">
        <w:t xml:space="preserve"> kupcu.</w:t>
      </w:r>
    </w:p>
    <w:p w:rsidRDefault="004A110E" w:rsidP="008E40AD" w:rsidR="008E40AD" w:rsidRPr="00CA6024">
      <w:pPr>
        <w:jc w:val="both"/>
      </w:pPr>
      <w:r>
        <w:tab/>
        <w:t xml:space="preserve">Kupac je za  predmetnu nekretninu </w:t>
      </w:r>
      <w:r w:rsidR="008E40AD" w:rsidRPr="00CA6024">
        <w:t xml:space="preserve">isplatio </w:t>
      </w:r>
      <w:r>
        <w:t>kupovni</w:t>
      </w:r>
      <w:r w:rsidR="00B3134E">
        <w:t>n</w:t>
      </w:r>
      <w:r>
        <w:t>u</w:t>
      </w:r>
      <w:r w:rsidR="008E40AD" w:rsidRPr="00CA6024">
        <w:t xml:space="preserve"> u iznosu od  </w:t>
      </w:r>
      <w:r>
        <w:t>1.082.500,00</w:t>
      </w:r>
      <w:r w:rsidR="008E40AD">
        <w:t xml:space="preserve"> </w:t>
      </w:r>
      <w:r w:rsidR="008E40AD" w:rsidRPr="00CA6024">
        <w:t>kn.</w:t>
      </w:r>
    </w:p>
    <w:p w:rsidRDefault="00D91438" w:rsidP="00A93745" w:rsidR="005D3C8D" w:rsidRPr="00BF5ED2">
      <w:pPr>
        <w:ind w:firstLine="26" w:right="-26" w:left="-26"/>
        <w:jc w:val="both"/>
      </w:pPr>
      <w:r w:rsidRPr="00BF5ED2">
        <w:tab/>
        <w:t>Po pravomoćnosti rješenja o dosudi i isplati kupovnine</w:t>
      </w:r>
      <w:r w:rsidR="00B0625A" w:rsidRPr="00BF5ED2">
        <w:t>,</w:t>
      </w:r>
      <w:r w:rsidRPr="00BF5ED2">
        <w:t xml:space="preserve"> određen</w:t>
      </w:r>
      <w:r w:rsidR="00B0625A" w:rsidRPr="00BF5ED2">
        <w:t>o je ročište za diobu kupovnine u smislu čl. 117 Ovršnog zakona.</w:t>
      </w:r>
    </w:p>
    <w:p w:rsidRDefault="00796200" w:rsidP="00B0625A" w:rsidR="00B3134E">
      <w:pPr>
        <w:jc w:val="both"/>
      </w:pPr>
      <w:r w:rsidRPr="00BF5ED2">
        <w:tab/>
        <w:t>Na ročištu</w:t>
      </w:r>
      <w:r w:rsidR="00A93745">
        <w:t xml:space="preserve"> za diobu kupovnine održanom </w:t>
      </w:r>
      <w:r w:rsidR="004A110E">
        <w:t>20. siječnja 2016. i 15. veljače 2016</w:t>
      </w:r>
      <w:r w:rsidR="00B0625A" w:rsidRPr="00BF5ED2">
        <w:t>.</w:t>
      </w:r>
      <w:r w:rsidR="00EE3CA2" w:rsidRPr="00BF5ED2">
        <w:t>,</w:t>
      </w:r>
      <w:r w:rsidRPr="00BF5ED2">
        <w:t xml:space="preserve"> predmetni troškovi su detaljno obrazloženi</w:t>
      </w:r>
      <w:r w:rsidR="00B3134E">
        <w:t xml:space="preserve"> i dokumentirani</w:t>
      </w:r>
      <w:r w:rsidR="00B0625A" w:rsidRPr="00BF5ED2">
        <w:t>.</w:t>
      </w:r>
    </w:p>
    <w:p w:rsidRDefault="00B0625A" w:rsidP="00B3134E" w:rsidR="00B0625A" w:rsidRPr="00BF5ED2">
      <w:pPr>
        <w:ind w:firstLine="708"/>
        <w:jc w:val="both"/>
      </w:pPr>
      <w:r w:rsidRPr="00BF5ED2">
        <w:t xml:space="preserve">Navedeni iznos od </w:t>
      </w:r>
      <w:r w:rsidR="00B3134E">
        <w:t>475.101,1</w:t>
      </w:r>
      <w:r w:rsidR="004A110E">
        <w:t xml:space="preserve">5 </w:t>
      </w:r>
      <w:r w:rsidRPr="00BF5ED2">
        <w:t xml:space="preserve">kn, odnosi se na </w:t>
      </w:r>
      <w:r w:rsidR="007B54F5">
        <w:t>troškove u skladu s odredbom čl. 170 Stečajnog zakona.</w:t>
      </w:r>
    </w:p>
    <w:p w:rsidRDefault="009F7451" w:rsidP="00DC430D" w:rsidR="00244ABC" w:rsidRPr="00BF5ED2">
      <w:pPr>
        <w:jc w:val="both"/>
      </w:pPr>
      <w:r w:rsidRPr="00BF5ED2">
        <w:tab/>
        <w:t>Razlučni vjerovnik, u cjelosti je prihvatio obrazložene nastale t</w:t>
      </w:r>
      <w:r w:rsidR="00543BE7">
        <w:t xml:space="preserve">roškove, koji terete unovčenu </w:t>
      </w:r>
      <w:r w:rsidR="004A110E">
        <w:t>nekretninu</w:t>
      </w:r>
      <w:r w:rsidRPr="00BF5ED2">
        <w:t>.</w:t>
      </w:r>
    </w:p>
    <w:p w:rsidRDefault="009F7451" w:rsidP="00DC430D" w:rsidR="009F7451" w:rsidRPr="00BF5ED2">
      <w:pPr>
        <w:jc w:val="both"/>
      </w:pPr>
      <w:r w:rsidRPr="00BF5ED2">
        <w:tab/>
      </w:r>
      <w:r w:rsidR="007B54F5">
        <w:t>Razlučni vjerovnik</w:t>
      </w:r>
      <w:r w:rsidR="00D81627">
        <w:t xml:space="preserve"> čije potraživanje na nad 18. studenog 2015. iznosi 3.197.273,90 kn,</w:t>
      </w:r>
      <w:r w:rsidRPr="00BF5ED2">
        <w:t xml:space="preserve"> </w:t>
      </w:r>
      <w:r w:rsidR="007F758A">
        <w:t>djelomično se namiruje</w:t>
      </w:r>
      <w:r w:rsidRPr="00BF5ED2">
        <w:t xml:space="preserve"> </w:t>
      </w:r>
      <w:r w:rsidR="00543BE7">
        <w:t xml:space="preserve">iznosom od </w:t>
      </w:r>
      <w:r w:rsidR="004A110E">
        <w:t>607.398,85</w:t>
      </w:r>
      <w:r w:rsidR="008E40AD">
        <w:t xml:space="preserve"> </w:t>
      </w:r>
      <w:r w:rsidR="00543BE7">
        <w:t>kn.</w:t>
      </w:r>
    </w:p>
    <w:p w:rsidRDefault="009F7451" w:rsidP="00C44C13" w:rsidR="00C44C13">
      <w:pPr>
        <w:ind w:firstLine="708"/>
        <w:jc w:val="both"/>
      </w:pPr>
      <w:r w:rsidRPr="000315F3">
        <w:lastRenderedPageBreak/>
        <w:t>Troškovi unovčenja obračunavaju se na način da se određuju paušalno u iznosu od 5% od utrška ili ukoliko su znatno niži ili</w:t>
      </w:r>
      <w:r w:rsidR="000315F3">
        <w:t xml:space="preserve"> viši u stvarno nastalom iznosu, </w:t>
      </w:r>
      <w:r w:rsidR="00412EF7" w:rsidRPr="000315F3">
        <w:t xml:space="preserve">a kako je to određeno čl. </w:t>
      </w:r>
      <w:r w:rsidR="000315F3">
        <w:t>170 st 2 Stečajnog zakona.</w:t>
      </w:r>
      <w:r w:rsidR="00C44C13">
        <w:t xml:space="preserve"> </w:t>
      </w:r>
    </w:p>
    <w:p w:rsidRDefault="00C44C13" w:rsidP="00C44C13" w:rsidR="007F758A">
      <w:pPr>
        <w:ind w:firstLine="708"/>
        <w:jc w:val="both"/>
      </w:pPr>
      <w:r>
        <w:t>Troškove unovčenja obrazložio je i d</w:t>
      </w:r>
      <w:r w:rsidR="00D81627">
        <w:t>okumentirao stečajni upravitelj</w:t>
      </w:r>
      <w:r>
        <w:t xml:space="preserve">, a isti se sastoje od </w:t>
      </w:r>
      <w:r w:rsidR="007F758A">
        <w:t>troškova:</w:t>
      </w:r>
    </w:p>
    <w:p w:rsidRDefault="007F758A" w:rsidP="007F758A" w:rsidR="007F758A">
      <w:pPr>
        <w:pStyle w:val="Odlomakpopisa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 xml:space="preserve">shodno odredbi čl. 170 st. 1 Stečajnog zakona </w:t>
      </w:r>
      <w:r w:rsidR="00D81627">
        <w:rPr>
          <w:szCs w:val="24"/>
        </w:rPr>
        <w:t>od troš</w:t>
      </w:r>
      <w:r>
        <w:rPr>
          <w:szCs w:val="24"/>
        </w:rPr>
        <w:t>k</w:t>
      </w:r>
      <w:r w:rsidR="00D81627">
        <w:rPr>
          <w:szCs w:val="24"/>
        </w:rPr>
        <w:t>a u iznosu</w:t>
      </w:r>
      <w:r>
        <w:rPr>
          <w:szCs w:val="24"/>
        </w:rPr>
        <w:t xml:space="preserve"> od </w:t>
      </w:r>
      <w:r w:rsidR="00D81627">
        <w:t xml:space="preserve">54.125,00 </w:t>
      </w:r>
      <w:r>
        <w:rPr>
          <w:szCs w:val="24"/>
        </w:rPr>
        <w:t>kn</w:t>
      </w:r>
    </w:p>
    <w:p w:rsidRDefault="007F758A" w:rsidP="00D81627" w:rsidR="00D81627" w:rsidRPr="00D81627">
      <w:pPr>
        <w:pStyle w:val="Odlomakpopisa"/>
        <w:numPr>
          <w:ilvl w:val="0"/>
          <w:numId w:val="2"/>
        </w:numPr>
        <w:jc w:val="both"/>
      </w:pPr>
      <w:r>
        <w:rPr>
          <w:szCs w:val="24"/>
        </w:rPr>
        <w:t xml:space="preserve">shodno odredbi čl. 170 st. 2 Stečajnog zakona </w:t>
      </w:r>
      <w:r w:rsidR="00D81627">
        <w:rPr>
          <w:szCs w:val="24"/>
        </w:rPr>
        <w:t>odtroškova</w:t>
      </w:r>
      <w:r>
        <w:rPr>
          <w:szCs w:val="24"/>
        </w:rPr>
        <w:t xml:space="preserve"> koji terete nekretninu</w:t>
      </w:r>
      <w:r w:rsidR="00D81627">
        <w:rPr>
          <w:szCs w:val="24"/>
        </w:rPr>
        <w:t xml:space="preserve"> neposredno i srazmjernog dijela troška postupka</w:t>
      </w:r>
      <w:r>
        <w:rPr>
          <w:szCs w:val="24"/>
        </w:rPr>
        <w:t xml:space="preserve"> u iznosu od </w:t>
      </w:r>
      <w:r w:rsidR="00D81627">
        <w:rPr>
          <w:szCs w:val="24"/>
        </w:rPr>
        <w:t>420.976,15 kn.</w:t>
      </w:r>
    </w:p>
    <w:p w:rsidRDefault="007F758A" w:rsidP="00D81627" w:rsidR="007F758A">
      <w:pPr>
        <w:ind w:firstLine="708"/>
        <w:jc w:val="both"/>
      </w:pPr>
      <w:r>
        <w:t>Stečajni upravitelj je dokumentirao cjelokupne troškove i usmeno obrazložio srazmjeran dio troškova koji se odnosi na predmetnu nekretninu kao dio stečajne mase.</w:t>
      </w:r>
    </w:p>
    <w:p w:rsidRDefault="00D81627" w:rsidP="00D81627" w:rsidR="00D81627">
      <w:pPr>
        <w:ind w:firstLine="708"/>
        <w:jc w:val="both"/>
      </w:pPr>
      <w:r>
        <w:t>Razlučni vjerovnik suglasio se s iznosom obračunatih troškova kao i načinom raspodijele kupovnine.</w:t>
      </w:r>
    </w:p>
    <w:p w:rsidRDefault="004D112C" w:rsidP="00DC430D" w:rsidR="00671359" w:rsidRPr="00BF5ED2">
      <w:pPr>
        <w:jc w:val="both"/>
      </w:pPr>
      <w:r w:rsidRPr="000315F3">
        <w:tab/>
        <w:t>Slijedom navedenog a temeljem odredbe čl. 118 Ovršnog zakona u svezi s čl. 164 Stečajnog zakona valjalo je riješiti kao u izreci.</w:t>
      </w:r>
      <w:r w:rsidR="00671359" w:rsidRPr="00BF5ED2">
        <w:t xml:space="preserve"> </w:t>
      </w:r>
    </w:p>
    <w:p w:rsidRDefault="007B54F5" w:rsidP="00C740A6" w:rsidR="00C740A6" w:rsidRPr="00BF5ED2">
      <w:pPr>
        <w:jc w:val="center"/>
      </w:pPr>
      <w:r>
        <w:t xml:space="preserve">Zagreb, </w:t>
      </w:r>
      <w:r w:rsidR="00D81627">
        <w:t>15. veljače 2016.</w:t>
      </w:r>
    </w:p>
    <w:p w:rsidRDefault="00483E67" w:rsidP="00C740A6" w:rsidR="00483E67" w:rsidRPr="00BF5ED2">
      <w:pPr>
        <w:jc w:val="center"/>
      </w:pPr>
    </w:p>
    <w:p w:rsidRDefault="00483E67" w:rsidR="00483E67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SUDAC:</w:t>
      </w:r>
    </w:p>
    <w:p w:rsidRDefault="00483E67" w:rsidP="00483E67" w:rsidR="00483E67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Vesna Malenica</w:t>
      </w:r>
      <w:r w:rsidR="00B14B1E">
        <w:t xml:space="preserve"> v. r.</w:t>
      </w:r>
    </w:p>
    <w:p w:rsidRDefault="00483E67" w:rsidP="00483E67" w:rsidR="00483E67" w:rsidRPr="00D81627">
      <w:r w:rsidRPr="00D81627">
        <w:t xml:space="preserve">POUKA O PRAVNOM LIJEKU: </w:t>
      </w:r>
    </w:p>
    <w:p w:rsidRDefault="00483E67" w:rsidP="00483E67" w:rsidR="00483E67" w:rsidRPr="00BF5ED2">
      <w:pPr>
        <w:jc w:val="both"/>
      </w:pPr>
      <w:r w:rsidRPr="00BF5ED2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F5ED2">
      <w:pPr>
        <w:jc w:val="both"/>
      </w:pPr>
    </w:p>
    <w:p w:rsidRDefault="00B14B1E" w:rsidP="00AB7A2F" w:rsidR="00B14B1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14B1E" w:rsidP="00995CE9" w:rsidR="00B14B1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0B6C7E" w:rsidP="00483E67" w:rsidR="000B6C7E" w:rsidRPr="000B6C7E">
      <w:pPr>
        <w:jc w:val="both"/>
        <w:rPr>
          <w:b/>
        </w:rPr>
      </w:pPr>
    </w:p>
    <w:p w:rsidRDefault="00763F55" w:rsidP="00483E67" w:rsidR="00763F55" w:rsidRPr="00BF5ED2">
      <w:pPr>
        <w:jc w:val="both"/>
      </w:pPr>
    </w:p>
    <w:p w:rsidRDefault="00483E67" w:rsidP="00483E67" w:rsidR="00483E67" w:rsidRPr="00BF5ED2">
      <w:pPr>
        <w:jc w:val="both"/>
      </w:pPr>
    </w:p>
    <w:p w:rsidRDefault="00483E67" w:rsidP="00483E67" w:rsidR="00483E67" w:rsidRPr="00BF5ED2">
      <w:pPr>
        <w:jc w:val="both"/>
      </w:pPr>
    </w:p>
    <w:sectPr w:rsidSect="00D76C78" w:rsidR="00483E67" w:rsidRPr="00BF5ED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B1E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D81627">
      <w:rPr>
        <w:rFonts w:hAnsi="Verdana" w:ascii="Verdana"/>
        <w:sz w:val="20"/>
        <w:szCs w:val="20"/>
      </w:rPr>
      <w:t xml:space="preserve">         </w:t>
    </w:r>
    <w:r w:rsidR="00543BE7">
      <w:rPr>
        <w:rFonts w:hAnsi="Verdana" w:ascii="Verdana"/>
        <w:sz w:val="20"/>
        <w:szCs w:val="20"/>
      </w:rPr>
      <w:t>7 St-</w:t>
    </w:r>
    <w:r w:rsidR="00D81627">
      <w:rPr>
        <w:rFonts w:hAnsi="Verdana" w:ascii="Verdana"/>
        <w:sz w:val="20"/>
        <w:szCs w:val="20"/>
      </w:rPr>
      <w:t>854/12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07FE8"/>
    <w:rsid w:val="000108CD"/>
    <w:rsid w:val="00010F4F"/>
    <w:rsid w:val="00011D19"/>
    <w:rsid w:val="00012526"/>
    <w:rsid w:val="00013699"/>
    <w:rsid w:val="000137F3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F3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6C7E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074B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2DC0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B55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0E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3BE7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5181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1709B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4F5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064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7F758A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6B0D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40AD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74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4B1E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134E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192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4C13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627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0B6F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2A8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188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6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20C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FE8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false"/>
      <w:szCs w:val="22"/>
    </w:rPr>
  </w:style>
  <w:style w:styleId="Tekstrezerviranogmjesta" w:type="character">
    <w:name w:val="Placeholder Text"/>
    <w:basedOn w:val="Zadanifontodlomka"/>
    <w:uiPriority w:val="99"/>
    <w:semiHidden/>
    <w:rsid w:val="00B14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FE8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0"/>
      <w:szCs w:val="22"/>
    </w:rPr>
  </w:style>
  <w:style w:styleId="Tekstrezerviranogmjesta" w:type="character">
    <w:name w:val="Placeholder Text"/>
    <w:basedOn w:val="Zadanifontodlomka"/>
    <w:uiPriority w:val="99"/>
    <w:semiHidden/>
    <w:rsid w:val="00B14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ZAGREBAČKA BANKA d. d.</izvorni_sadrzaj>
    <derivirana_varijabla naziv="DomainObject.Primjedba_1">ZAGREBAČKA BANKA d. d.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2908</properties:Characters>
  <properties:Lines>74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2016-02-15T10:45:00Z</dcterms:created>
  <dc:creator>malenicav</dc:creator>
  <cp:lastModifiedBy>Kristina Švajger</cp:lastModifiedBy>
  <cp:lastPrinted>2015-10-07T09:12:00Z</cp:lastPrinted>
  <dcterms:modified xmlns:xsi="http://www.w3.org/2001/XMLSchema-instance" xsi:type="dcterms:W3CDTF">2016-02-15T13:02:00Z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