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d51fd" w14:paraId="64d51fd" w:rsidRDefault="0007160D" w:rsidP="00910611" w:rsidR="0007160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160D" w:rsidP="00910611" w:rsidR="0007160D" w:rsidRPr="0007160D">
      <w:pPr>
        <w:rPr>
          <w:rFonts w:hAnsi="Times New Roman" w:ascii="Times New Roman"/>
          <w:b w:val="false"/>
        </w:rPr>
      </w:pPr>
      <w:r w:rsidRPr="0007160D">
        <w:rPr>
          <w:rFonts w:eastAsia="MS Mincho" w:hAnsi="Times New Roman" w:ascii="Times New Roman"/>
          <w:b w:val="false"/>
        </w:rPr>
        <w:t>REPUBLIKA HRVATSKA</w:t>
      </w:r>
    </w:p>
    <w:p w:rsidRDefault="0007160D" w:rsidP="00910611" w:rsidR="0007160D" w:rsidRPr="0007160D">
      <w:pPr>
        <w:rPr>
          <w:rFonts w:hAnsi="Times New Roman" w:ascii="Times New Roman"/>
          <w:b w:val="false"/>
        </w:rPr>
      </w:pPr>
      <w:r w:rsidRPr="0007160D">
        <w:rPr>
          <w:rFonts w:eastAsia="MS Mincho" w:hAnsi="Times New Roman" w:ascii="Times New Roman"/>
          <w:b w:val="false"/>
        </w:rPr>
        <w:t>TRGOVAČKI SUD U RIJECI</w:t>
      </w:r>
    </w:p>
    <w:p w:rsidRDefault="0007160D" w:rsidR="0007160D" w:rsidRPr="0007160D">
      <w:pPr>
        <w:rPr>
          <w:rFonts w:eastAsia="MS Mincho" w:hAnsi="Times New Roman" w:ascii="Times New Roman"/>
          <w:b w:val="false"/>
        </w:rPr>
      </w:pPr>
      <w:r w:rsidRPr="0007160D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07160D" w:rsidP="00910611" w:rsidR="0007160D" w:rsidRPr="00910611"/>
    <w:p w:rsidRDefault="00917377" w:rsidP="00917377" w:rsidR="00F222D9" w:rsidRPr="009309CB">
      <w:pPr>
        <w:jc w:val="center"/>
        <w:rPr>
          <w:rFonts w:hAnsi="Times New Roman" w:ascii="Times New Roman"/>
        </w:rPr>
      </w:pPr>
      <w:r w:rsidRPr="009309CB">
        <w:rPr>
          <w:rFonts w:hAnsi="Times New Roman" w:ascii="Times New Roman"/>
        </w:rPr>
        <w:t>R E P U B L I K A   H R V A T S K A</w:t>
      </w:r>
    </w:p>
    <w:p w:rsidRDefault="000C53CE" w:rsidR="000C53CE">
      <w:pPr>
        <w:jc w:val="both"/>
        <w:rPr>
          <w:rFonts w:hAnsi="Times New Roman" w:ascii="Times New Roman"/>
        </w:rPr>
      </w:pPr>
    </w:p>
    <w:p w:rsidRDefault="00F222D9" w:rsidR="00F222D9" w:rsidRPr="009309CB">
      <w:pPr>
        <w:jc w:val="center"/>
        <w:rPr>
          <w:rFonts w:hAnsi="Times New Roman" w:ascii="Times New Roman"/>
          <w:bCs/>
        </w:rPr>
      </w:pPr>
      <w:r w:rsidRPr="009309CB">
        <w:rPr>
          <w:rFonts w:hAnsi="Times New Roman" w:ascii="Times New Roman"/>
          <w:bCs/>
        </w:rPr>
        <w:t>R J E Š E N J E</w:t>
      </w:r>
    </w:p>
    <w:p w:rsidRDefault="00F222D9" w:rsidR="00F222D9" w:rsidRPr="009309CB">
      <w:pPr>
        <w:jc w:val="both"/>
        <w:rPr>
          <w:rFonts w:hAnsi="Times New Roman" w:ascii="Times New Roman"/>
          <w:b w:val="false"/>
        </w:rPr>
      </w:pPr>
    </w:p>
    <w:p w:rsidRDefault="002B5618" w:rsidP="009309CB" w:rsidR="00F222D9" w:rsidRPr="009309C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F222D9" w:rsidRPr="009309CB">
        <w:rPr>
          <w:rFonts w:hAnsi="Times New Roman" w:ascii="Times New Roman"/>
          <w:b w:val="false"/>
        </w:rPr>
        <w:t>Trgovački sud u Rijeci, po stečajnom sucu</w:t>
      </w:r>
      <w:r w:rsidR="009B04C0" w:rsidRPr="009309CB">
        <w:rPr>
          <w:rFonts w:hAnsi="Times New Roman" w:ascii="Times New Roman"/>
          <w:b w:val="false"/>
        </w:rPr>
        <w:t xml:space="preserve"> Danieli Korlević</w:t>
      </w:r>
      <w:r w:rsidR="00F222D9" w:rsidRPr="009309CB">
        <w:rPr>
          <w:rFonts w:hAnsi="Times New Roman" w:ascii="Times New Roman"/>
          <w:b w:val="false"/>
        </w:rPr>
        <w:t xml:space="preserve">, </w:t>
      </w:r>
      <w:r w:rsidR="009B04C0" w:rsidRPr="009309CB">
        <w:rPr>
          <w:rFonts w:hAnsi="Times New Roman" w:ascii="Times New Roman"/>
          <w:b w:val="false"/>
        </w:rPr>
        <w:t xml:space="preserve">odlučujući </w:t>
      </w:r>
      <w:r w:rsidR="00F222D9" w:rsidRPr="009309CB">
        <w:rPr>
          <w:rFonts w:hAnsi="Times New Roman" w:ascii="Times New Roman"/>
          <w:b w:val="false"/>
        </w:rPr>
        <w:t>o prijedlogu predlagatelja</w:t>
      </w:r>
      <w:r w:rsidR="00AB23B6" w:rsidRPr="009309CB">
        <w:rPr>
          <w:rFonts w:hAnsi="Times New Roman" w:ascii="Times New Roman"/>
          <w:b w:val="false"/>
        </w:rPr>
        <w:t xml:space="preserve"> </w:t>
      </w:r>
      <w:r w:rsidR="00067AE1" w:rsidRPr="009309CB">
        <w:rPr>
          <w:rFonts w:hAnsi="Times New Roman" w:ascii="Times New Roman"/>
          <w:b w:val="false"/>
        </w:rPr>
        <w:t xml:space="preserve">Financijska </w:t>
      </w:r>
      <w:r w:rsidR="00E43EA1" w:rsidRPr="009309CB">
        <w:rPr>
          <w:rFonts w:hAnsi="Times New Roman" w:ascii="Times New Roman"/>
          <w:b w:val="false"/>
        </w:rPr>
        <w:t>A</w:t>
      </w:r>
      <w:r w:rsidR="00067AE1" w:rsidRPr="009309CB">
        <w:rPr>
          <w:rFonts w:hAnsi="Times New Roman" w:ascii="Times New Roman"/>
          <w:b w:val="false"/>
        </w:rPr>
        <w:t xml:space="preserve">gencija Regionalni centar: </w:t>
      </w:r>
      <w:r w:rsidR="00805183">
        <w:rPr>
          <w:rFonts w:hAnsi="Times New Roman" w:ascii="Times New Roman"/>
          <w:b w:val="false"/>
        </w:rPr>
        <w:t>Rijeka</w:t>
      </w:r>
      <w:r w:rsidR="00067AE1" w:rsidRPr="009309CB">
        <w:rPr>
          <w:rFonts w:hAnsi="Times New Roman" w:ascii="Times New Roman"/>
          <w:b w:val="false"/>
        </w:rPr>
        <w:t>, Nagodbeno vije</w:t>
      </w:r>
      <w:r w:rsidR="00D440A4" w:rsidRPr="009309CB">
        <w:rPr>
          <w:rFonts w:hAnsi="Times New Roman" w:ascii="Times New Roman"/>
          <w:b w:val="false"/>
        </w:rPr>
        <w:t xml:space="preserve">će: </w:t>
      </w:r>
      <w:r w:rsidR="00805183">
        <w:rPr>
          <w:rFonts w:hAnsi="Times New Roman" w:ascii="Times New Roman"/>
          <w:b w:val="false"/>
        </w:rPr>
        <w:t>RI</w:t>
      </w:r>
      <w:r w:rsidR="00611CF0">
        <w:rPr>
          <w:rFonts w:hAnsi="Times New Roman" w:ascii="Times New Roman"/>
          <w:b w:val="false"/>
        </w:rPr>
        <w:t>0</w:t>
      </w:r>
      <w:r w:rsidR="008C57A2">
        <w:rPr>
          <w:rFonts w:hAnsi="Times New Roman" w:ascii="Times New Roman"/>
          <w:b w:val="false"/>
        </w:rPr>
        <w:t>7</w:t>
      </w:r>
      <w:r w:rsidR="009F6583" w:rsidRPr="009309CB">
        <w:rPr>
          <w:rFonts w:hAnsi="Times New Roman" w:ascii="Times New Roman"/>
          <w:b w:val="false"/>
        </w:rPr>
        <w:t xml:space="preserve">, </w:t>
      </w:r>
      <w:r w:rsidR="00805183">
        <w:rPr>
          <w:rFonts w:hAnsi="Times New Roman" w:ascii="Times New Roman"/>
          <w:b w:val="false"/>
        </w:rPr>
        <w:t>Rijeka, F. Kurelca 8</w:t>
      </w:r>
      <w:r w:rsidR="00611CF0">
        <w:rPr>
          <w:rFonts w:hAnsi="Times New Roman" w:ascii="Times New Roman"/>
          <w:b w:val="false"/>
        </w:rPr>
        <w:t>,</w:t>
      </w:r>
      <w:r w:rsidR="009F6583" w:rsidRPr="009309CB">
        <w:rPr>
          <w:rFonts w:hAnsi="Times New Roman" w:ascii="Times New Roman"/>
          <w:b w:val="false"/>
        </w:rPr>
        <w:t xml:space="preserve"> </w:t>
      </w:r>
      <w:r w:rsidR="00B94894" w:rsidRPr="009309CB">
        <w:rPr>
          <w:rFonts w:hAnsi="Times New Roman" w:ascii="Times New Roman"/>
          <w:b w:val="false"/>
        </w:rPr>
        <w:t xml:space="preserve">za otvaranje </w:t>
      </w:r>
      <w:r w:rsidR="00534EA2" w:rsidRPr="009309CB">
        <w:rPr>
          <w:rFonts w:hAnsi="Times New Roman" w:ascii="Times New Roman"/>
          <w:b w:val="false"/>
        </w:rPr>
        <w:t>stečajnog postupka nad</w:t>
      </w:r>
      <w:r w:rsidR="00677E1F" w:rsidRPr="009309CB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dužnikom </w:t>
      </w:r>
      <w:r w:rsidR="008C57A2">
        <w:rPr>
          <w:rFonts w:hAnsi="Times New Roman" w:ascii="Times New Roman"/>
        </w:rPr>
        <w:t xml:space="preserve">ENESOL </w:t>
      </w:r>
      <w:r w:rsidR="008C57A2" w:rsidRPr="008C57A2">
        <w:rPr>
          <w:rFonts w:hAnsi="Times New Roman" w:ascii="Times New Roman"/>
        </w:rPr>
        <w:t>društvo s ograničenom odgovornošću za  proizvodnju energije iz obnovljivih izvora, Rijeka, Riva 22, OIB 17401526354</w:t>
      </w:r>
      <w:r w:rsidR="00805183">
        <w:rPr>
          <w:rFonts w:hAnsi="Times New Roman" w:ascii="Times New Roman"/>
          <w:b w:val="false"/>
        </w:rPr>
        <w:t xml:space="preserve">, </w:t>
      </w:r>
      <w:r w:rsidR="00F222D9" w:rsidRPr="009309CB">
        <w:rPr>
          <w:rFonts w:hAnsi="Times New Roman" w:ascii="Times New Roman"/>
          <w:b w:val="false"/>
        </w:rPr>
        <w:t>dana</w:t>
      </w:r>
      <w:r w:rsidR="009F6583" w:rsidRPr="009309CB">
        <w:rPr>
          <w:rFonts w:hAnsi="Times New Roman" w:ascii="Times New Roman"/>
          <w:b w:val="false"/>
        </w:rPr>
        <w:t xml:space="preserve"> </w:t>
      </w:r>
      <w:r w:rsidR="008C57A2">
        <w:rPr>
          <w:rFonts w:hAnsi="Times New Roman" w:ascii="Times New Roman"/>
          <w:b w:val="false"/>
        </w:rPr>
        <w:t>30. studenoga</w:t>
      </w:r>
      <w:r w:rsidR="00680E59">
        <w:rPr>
          <w:rFonts w:hAnsi="Times New Roman" w:ascii="Times New Roman"/>
          <w:b w:val="false"/>
        </w:rPr>
        <w:t xml:space="preserve"> </w:t>
      </w:r>
      <w:r w:rsidR="009309CB" w:rsidRPr="009309CB">
        <w:rPr>
          <w:rFonts w:hAnsi="Times New Roman" w:ascii="Times New Roman"/>
          <w:b w:val="false"/>
        </w:rPr>
        <w:t>201</w:t>
      </w:r>
      <w:r>
        <w:rPr>
          <w:rFonts w:hAnsi="Times New Roman" w:ascii="Times New Roman"/>
          <w:b w:val="false"/>
        </w:rPr>
        <w:t>5</w:t>
      </w:r>
      <w:r w:rsidR="009309CB" w:rsidRPr="009309CB">
        <w:rPr>
          <w:rFonts w:hAnsi="Times New Roman" w:ascii="Times New Roman"/>
          <w:b w:val="false"/>
        </w:rPr>
        <w:t>. godine</w:t>
      </w:r>
    </w:p>
    <w:p w:rsidRDefault="00677E1F" w:rsidR="00F222D9" w:rsidRPr="00611CF0">
      <w:pPr>
        <w:jc w:val="center"/>
        <w:rPr>
          <w:rFonts w:hAnsi="Times New Roman" w:ascii="Times New Roman"/>
          <w:bCs/>
        </w:rPr>
      </w:pPr>
      <w:r w:rsidRPr="00611CF0">
        <w:rPr>
          <w:rFonts w:hAnsi="Times New Roman" w:ascii="Times New Roman"/>
          <w:bCs/>
        </w:rPr>
        <w:t xml:space="preserve">r </w:t>
      </w:r>
      <w:r w:rsidR="00F222D9" w:rsidRPr="00611CF0">
        <w:rPr>
          <w:rFonts w:hAnsi="Times New Roman" w:ascii="Times New Roman"/>
          <w:bCs/>
        </w:rPr>
        <w:t>i</w:t>
      </w:r>
      <w:r w:rsidRPr="00611CF0">
        <w:rPr>
          <w:rFonts w:hAnsi="Times New Roman" w:ascii="Times New Roman"/>
          <w:bCs/>
        </w:rPr>
        <w:t xml:space="preserve"> </w:t>
      </w:r>
      <w:r w:rsidR="00F222D9" w:rsidRPr="00611CF0">
        <w:rPr>
          <w:rFonts w:hAnsi="Times New Roman" w:ascii="Times New Roman"/>
          <w:bCs/>
        </w:rPr>
        <w:t>j</w:t>
      </w:r>
      <w:r w:rsidRPr="00611CF0">
        <w:rPr>
          <w:rFonts w:hAnsi="Times New Roman" w:ascii="Times New Roman"/>
          <w:bCs/>
        </w:rPr>
        <w:t xml:space="preserve"> </w:t>
      </w:r>
      <w:r w:rsidR="00F222D9" w:rsidRPr="00611CF0">
        <w:rPr>
          <w:rFonts w:hAnsi="Times New Roman" w:ascii="Times New Roman"/>
          <w:bCs/>
        </w:rPr>
        <w:t>e</w:t>
      </w:r>
      <w:r w:rsidRPr="00611CF0">
        <w:rPr>
          <w:rFonts w:hAnsi="Times New Roman" w:ascii="Times New Roman"/>
          <w:bCs/>
        </w:rPr>
        <w:t xml:space="preserve"> </w:t>
      </w:r>
      <w:r w:rsidR="00F222D9" w:rsidRPr="00611CF0">
        <w:rPr>
          <w:rFonts w:hAnsi="Times New Roman" w:ascii="Times New Roman"/>
          <w:bCs/>
        </w:rPr>
        <w:t>š</w:t>
      </w:r>
      <w:r w:rsidRPr="00611CF0">
        <w:rPr>
          <w:rFonts w:hAnsi="Times New Roman" w:ascii="Times New Roman"/>
          <w:bCs/>
        </w:rPr>
        <w:t xml:space="preserve"> </w:t>
      </w:r>
      <w:r w:rsidR="00F222D9" w:rsidRPr="00611CF0">
        <w:rPr>
          <w:rFonts w:hAnsi="Times New Roman" w:ascii="Times New Roman"/>
          <w:bCs/>
        </w:rPr>
        <w:t>i</w:t>
      </w:r>
      <w:r w:rsidRPr="00611CF0">
        <w:rPr>
          <w:rFonts w:hAnsi="Times New Roman" w:ascii="Times New Roman"/>
          <w:bCs/>
        </w:rPr>
        <w:t xml:space="preserve"> </w:t>
      </w:r>
      <w:r w:rsidR="00F222D9" w:rsidRPr="00611CF0">
        <w:rPr>
          <w:rFonts w:hAnsi="Times New Roman" w:ascii="Times New Roman"/>
          <w:bCs/>
        </w:rPr>
        <w:t>o</w:t>
      </w:r>
      <w:r w:rsidRPr="00611CF0">
        <w:rPr>
          <w:rFonts w:hAnsi="Times New Roman" w:ascii="Times New Roman"/>
          <w:bCs/>
        </w:rPr>
        <w:t xml:space="preserve">  </w:t>
      </w:r>
      <w:r w:rsidR="00F222D9" w:rsidRPr="00611CF0">
        <w:rPr>
          <w:rFonts w:hAnsi="Times New Roman" w:ascii="Times New Roman"/>
          <w:bCs/>
        </w:rPr>
        <w:t xml:space="preserve"> </w:t>
      </w:r>
      <w:r w:rsidRPr="00611CF0">
        <w:rPr>
          <w:rFonts w:hAnsi="Times New Roman" w:ascii="Times New Roman"/>
          <w:bCs/>
        </w:rPr>
        <w:t xml:space="preserve"> </w:t>
      </w:r>
      <w:r w:rsidR="00F222D9" w:rsidRPr="00611CF0">
        <w:rPr>
          <w:rFonts w:hAnsi="Times New Roman" w:ascii="Times New Roman"/>
          <w:bCs/>
        </w:rPr>
        <w:t>j</w:t>
      </w:r>
      <w:r w:rsidRPr="00611CF0">
        <w:rPr>
          <w:rFonts w:hAnsi="Times New Roman" w:ascii="Times New Roman"/>
          <w:bCs/>
        </w:rPr>
        <w:t xml:space="preserve"> </w:t>
      </w:r>
      <w:r w:rsidR="00F222D9" w:rsidRPr="00611CF0">
        <w:rPr>
          <w:rFonts w:hAnsi="Times New Roman" w:ascii="Times New Roman"/>
          <w:bCs/>
        </w:rPr>
        <w:t>e</w:t>
      </w:r>
    </w:p>
    <w:p w:rsidRDefault="00F222D9" w:rsidP="00AB23B6" w:rsidR="00F222D9" w:rsidRPr="009309CB">
      <w:pPr>
        <w:jc w:val="both"/>
        <w:rPr>
          <w:rFonts w:hAnsi="Times New Roman" w:ascii="Times New Roman"/>
          <w:b w:val="false"/>
        </w:rPr>
      </w:pPr>
    </w:p>
    <w:p w:rsidRDefault="00F222D9" w:rsidP="008C57A2" w:rsidR="008C57A2" w:rsidRPr="008C57A2">
      <w:pPr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t xml:space="preserve">Pokreće se prethodni postupak radi utvrđivanja uvjeta za otvaranje stečajnog postupka nad </w:t>
      </w:r>
      <w:r w:rsidR="002B5618">
        <w:rPr>
          <w:rFonts w:hAnsi="Times New Roman" w:ascii="Times New Roman"/>
          <w:b w:val="false"/>
        </w:rPr>
        <w:t>dužnikom</w:t>
      </w:r>
      <w:r w:rsidR="009309CB" w:rsidRPr="009309CB">
        <w:rPr>
          <w:rFonts w:hAnsi="Times New Roman" w:ascii="Times New Roman"/>
          <w:b w:val="false"/>
        </w:rPr>
        <w:t xml:space="preserve"> </w:t>
      </w:r>
      <w:r w:rsidR="008C57A2" w:rsidRPr="008C57A2">
        <w:rPr>
          <w:rFonts w:hAnsi="Times New Roman" w:ascii="Times New Roman"/>
        </w:rPr>
        <w:t>ENESOL društvo s ograničenom odgovornošću za  proizvodnju energije iz obnovljivih izvora, Rijeka, Riva 22, OIB 17401526354</w:t>
      </w:r>
      <w:r w:rsidR="008C57A2">
        <w:rPr>
          <w:rFonts w:hAnsi="Times New Roman" w:ascii="Times New Roman"/>
        </w:rPr>
        <w:t>.</w:t>
      </w:r>
    </w:p>
    <w:p w:rsidRDefault="009309CB" w:rsidP="008C57A2" w:rsidR="009309CB" w:rsidRPr="009309CB">
      <w:pPr>
        <w:ind w:left="1080"/>
        <w:jc w:val="both"/>
        <w:rPr>
          <w:rFonts w:hAnsi="Times New Roman" w:ascii="Times New Roman"/>
          <w:b w:val="false"/>
        </w:rPr>
      </w:pPr>
    </w:p>
    <w:p w:rsidRDefault="00F222D9" w:rsidP="00805183" w:rsidR="00611CF0">
      <w:pPr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t>Za privremenog stečajnog upravitelja imenuje se</w:t>
      </w:r>
      <w:r w:rsidR="00B94894" w:rsidRPr="009309CB">
        <w:rPr>
          <w:rFonts w:hAnsi="Times New Roman" w:ascii="Times New Roman"/>
          <w:b w:val="false"/>
        </w:rPr>
        <w:t xml:space="preserve"> </w:t>
      </w:r>
      <w:r w:rsidR="008C57A2" w:rsidRPr="008C57A2">
        <w:rPr>
          <w:rFonts w:hAnsi="Times New Roman" w:ascii="Times New Roman"/>
          <w:b w:val="false"/>
        </w:rPr>
        <w:t>Bogdan Veselinović iz Rijeke, M. Stepčića 34, OIB 56077684422</w:t>
      </w:r>
      <w:r w:rsidR="008C57A2">
        <w:rPr>
          <w:rFonts w:hAnsi="Times New Roman" w:ascii="Times New Roman"/>
          <w:b w:val="false"/>
        </w:rPr>
        <w:t>.</w:t>
      </w:r>
    </w:p>
    <w:p w:rsidRDefault="008C57A2" w:rsidP="008C57A2" w:rsidR="008C57A2">
      <w:pPr>
        <w:pStyle w:val="Odlomakpopisa"/>
        <w:rPr>
          <w:rFonts w:hAnsi="Times New Roman" w:ascii="Times New Roman"/>
          <w:b w:val="false"/>
        </w:rPr>
      </w:pPr>
    </w:p>
    <w:p w:rsidRDefault="00F222D9" w:rsidR="00677E1F">
      <w:pPr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t>Privremeni stečajni upravitelj izvršit će pregled poslovnog prostora</w:t>
      </w:r>
      <w:r w:rsidR="00B94894" w:rsidRPr="009309CB">
        <w:rPr>
          <w:rFonts w:hAnsi="Times New Roman" w:ascii="Times New Roman"/>
          <w:b w:val="false"/>
        </w:rPr>
        <w:t xml:space="preserve"> dužnika</w:t>
      </w:r>
      <w:r w:rsidRPr="009309CB">
        <w:rPr>
          <w:rFonts w:hAnsi="Times New Roman" w:ascii="Times New Roman"/>
          <w:b w:val="false"/>
        </w:rPr>
        <w:t xml:space="preserve">, te uvid u </w:t>
      </w:r>
      <w:r w:rsidR="00B94894" w:rsidRPr="009309CB">
        <w:rPr>
          <w:rFonts w:hAnsi="Times New Roman" w:ascii="Times New Roman"/>
          <w:b w:val="false"/>
        </w:rPr>
        <w:t xml:space="preserve">njegove </w:t>
      </w:r>
      <w:r w:rsidRPr="009309CB">
        <w:rPr>
          <w:rFonts w:hAnsi="Times New Roman" w:ascii="Times New Roman"/>
          <w:b w:val="false"/>
        </w:rPr>
        <w:t xml:space="preserve">knjige i poslovnu dokumentaciju i nakon toga podnijeti izvješće u kojem će iznijeti svoje </w:t>
      </w:r>
      <w:r w:rsidR="00183EE9" w:rsidRPr="009309CB">
        <w:rPr>
          <w:rFonts w:hAnsi="Times New Roman" w:ascii="Times New Roman"/>
          <w:b w:val="false"/>
        </w:rPr>
        <w:t xml:space="preserve">mišljenje o tome postoje li uvjeti </w:t>
      </w:r>
      <w:r w:rsidRPr="009309CB">
        <w:rPr>
          <w:rFonts w:hAnsi="Times New Roman" w:ascii="Times New Roman"/>
          <w:b w:val="false"/>
        </w:rPr>
        <w:t>za otvaranje stečajnog postupka,</w:t>
      </w:r>
      <w:r w:rsidR="00E0578B" w:rsidRPr="009309CB">
        <w:rPr>
          <w:rFonts w:hAnsi="Times New Roman" w:ascii="Times New Roman"/>
          <w:b w:val="false"/>
        </w:rPr>
        <w:t xml:space="preserve"> te</w:t>
      </w:r>
      <w:r w:rsidRPr="009309CB">
        <w:rPr>
          <w:rFonts w:hAnsi="Times New Roman" w:ascii="Times New Roman"/>
          <w:b w:val="false"/>
        </w:rPr>
        <w:t xml:space="preserve"> posebno </w:t>
      </w:r>
      <w:r w:rsidR="00190565" w:rsidRPr="009309CB">
        <w:rPr>
          <w:rFonts w:hAnsi="Times New Roman" w:ascii="Times New Roman"/>
          <w:b w:val="false"/>
        </w:rPr>
        <w:t>mogu li</w:t>
      </w:r>
      <w:r w:rsidRPr="009309CB">
        <w:rPr>
          <w:rFonts w:hAnsi="Times New Roman" w:ascii="Times New Roman"/>
          <w:b w:val="false"/>
        </w:rPr>
        <w:t xml:space="preserve"> se imovinom du</w:t>
      </w:r>
      <w:r w:rsidR="00190565" w:rsidRPr="009309CB">
        <w:rPr>
          <w:rFonts w:hAnsi="Times New Roman" w:ascii="Times New Roman"/>
          <w:b w:val="false"/>
        </w:rPr>
        <w:t xml:space="preserve">žnika </w:t>
      </w:r>
      <w:r w:rsidR="00D14B27" w:rsidRPr="009309CB">
        <w:rPr>
          <w:rFonts w:hAnsi="Times New Roman" w:ascii="Times New Roman"/>
          <w:b w:val="false"/>
        </w:rPr>
        <w:t xml:space="preserve">pokriti troškovi postupka </w:t>
      </w:r>
      <w:r w:rsidR="008844F6">
        <w:rPr>
          <w:rFonts w:hAnsi="Times New Roman" w:ascii="Times New Roman"/>
          <w:b w:val="false"/>
        </w:rPr>
        <w:t>(čl.</w:t>
      </w:r>
      <w:smartTag w:element="metricconverter" w:uri="urn:schemas-microsoft-com:office:smarttags">
        <w:smartTagPr>
          <w:attr w:val="45. st" w:name="ProductID"/>
        </w:smartTagPr>
        <w:r w:rsidRPr="009309CB">
          <w:rPr>
            <w:rFonts w:hAnsi="Times New Roman" w:ascii="Times New Roman"/>
            <w:b w:val="false"/>
          </w:rPr>
          <w:t>45. st</w:t>
        </w:r>
      </w:smartTag>
      <w:r w:rsidRPr="009309CB">
        <w:rPr>
          <w:rFonts w:hAnsi="Times New Roman" w:ascii="Times New Roman"/>
          <w:b w:val="false"/>
        </w:rPr>
        <w:t xml:space="preserve">.2. Stečajnog zakona).  </w:t>
      </w:r>
    </w:p>
    <w:p w:rsidRDefault="008C57A2" w:rsidP="008C57A2" w:rsidR="008C57A2" w:rsidRPr="009309CB">
      <w:pPr>
        <w:ind w:left="1080"/>
        <w:jc w:val="both"/>
        <w:rPr>
          <w:rFonts w:hAnsi="Times New Roman" w:ascii="Times New Roman"/>
          <w:b w:val="false"/>
        </w:rPr>
      </w:pPr>
    </w:p>
    <w:p w:rsidRDefault="00F222D9" w:rsidP="00677E1F" w:rsidR="00677E1F">
      <w:pPr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t>Pisano izvješće privremeni stečajni upravitelj dužan</w:t>
      </w:r>
      <w:r w:rsidR="004E7334" w:rsidRPr="009309CB">
        <w:rPr>
          <w:rFonts w:hAnsi="Times New Roman" w:ascii="Times New Roman"/>
          <w:b w:val="false"/>
        </w:rPr>
        <w:t xml:space="preserve"> je predati sudu najkasnije do </w:t>
      </w:r>
      <w:r w:rsidR="00190565" w:rsidRPr="009309CB">
        <w:rPr>
          <w:rFonts w:hAnsi="Times New Roman" w:ascii="Times New Roman"/>
          <w:b w:val="false"/>
        </w:rPr>
        <w:t>ročišta radi rasprave o uvjetima za otvaranje stečajnog postupka nad dužnik</w:t>
      </w:r>
      <w:r w:rsidR="009142D5">
        <w:rPr>
          <w:rFonts w:hAnsi="Times New Roman" w:ascii="Times New Roman"/>
          <w:b w:val="false"/>
        </w:rPr>
        <w:t>om</w:t>
      </w:r>
      <w:r w:rsidRPr="009309CB">
        <w:rPr>
          <w:rFonts w:hAnsi="Times New Roman" w:ascii="Times New Roman"/>
          <w:b w:val="false"/>
        </w:rPr>
        <w:t>.</w:t>
      </w:r>
    </w:p>
    <w:p w:rsidRDefault="008C57A2" w:rsidP="008C57A2" w:rsidR="008C57A2" w:rsidRPr="009309CB">
      <w:pPr>
        <w:ind w:left="1080"/>
        <w:jc w:val="both"/>
        <w:rPr>
          <w:rFonts w:hAnsi="Times New Roman" w:ascii="Times New Roman"/>
          <w:b w:val="false"/>
        </w:rPr>
      </w:pPr>
    </w:p>
    <w:p w:rsidRDefault="00F222D9" w:rsidR="00677E1F">
      <w:pPr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t>Pozivaju se dužnikovi dužnici da svoje obveze ispunjavaju vodeći računa o ovom objavljenom rješenju.</w:t>
      </w:r>
    </w:p>
    <w:p w:rsidRDefault="008C57A2" w:rsidP="008C57A2" w:rsidR="008C57A2" w:rsidRPr="009309CB">
      <w:pPr>
        <w:ind w:left="1080"/>
        <w:jc w:val="both"/>
        <w:rPr>
          <w:rFonts w:hAnsi="Times New Roman" w:ascii="Times New Roman"/>
          <w:b w:val="false"/>
        </w:rPr>
      </w:pPr>
    </w:p>
    <w:p w:rsidRDefault="00F222D9" w:rsidR="00F222D9" w:rsidRPr="009309CB">
      <w:pPr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t xml:space="preserve">Ročište radi izjašnjenja o prijedlogu i rasprave o uvjetima za otvaranje stečajnog postupka nad </w:t>
      </w:r>
      <w:r w:rsidR="00D14B27" w:rsidRPr="009309CB">
        <w:rPr>
          <w:rFonts w:hAnsi="Times New Roman" w:ascii="Times New Roman"/>
          <w:b w:val="false"/>
        </w:rPr>
        <w:t>d</w:t>
      </w:r>
      <w:r w:rsidR="00B94894" w:rsidRPr="009309CB">
        <w:rPr>
          <w:rFonts w:hAnsi="Times New Roman" w:ascii="Times New Roman"/>
          <w:b w:val="false"/>
        </w:rPr>
        <w:t>už</w:t>
      </w:r>
      <w:r w:rsidR="00D14B27" w:rsidRPr="009309CB">
        <w:rPr>
          <w:rFonts w:hAnsi="Times New Roman" w:ascii="Times New Roman"/>
          <w:b w:val="false"/>
        </w:rPr>
        <w:t>n</w:t>
      </w:r>
      <w:r w:rsidR="009142D5">
        <w:rPr>
          <w:rFonts w:hAnsi="Times New Roman" w:ascii="Times New Roman"/>
          <w:b w:val="false"/>
        </w:rPr>
        <w:t xml:space="preserve">ikom </w:t>
      </w:r>
      <w:r w:rsidRPr="009309CB">
        <w:rPr>
          <w:rFonts w:hAnsi="Times New Roman" w:ascii="Times New Roman"/>
          <w:b w:val="false"/>
        </w:rPr>
        <w:t>određuje se za dan</w:t>
      </w:r>
    </w:p>
    <w:p w:rsidRDefault="00F222D9" w:rsidR="00F222D9" w:rsidRPr="009309CB">
      <w:pPr>
        <w:jc w:val="both"/>
        <w:rPr>
          <w:rFonts w:hAnsi="Times New Roman" w:ascii="Times New Roman"/>
        </w:rPr>
      </w:pPr>
    </w:p>
    <w:p w:rsidRDefault="008C57A2" w:rsidR="00F222D9" w:rsidRPr="009309CB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03. veljače</w:t>
      </w:r>
      <w:r w:rsidR="009309CB">
        <w:rPr>
          <w:rFonts w:hAnsi="Times New Roman" w:ascii="Times New Roman"/>
          <w:bCs/>
        </w:rPr>
        <w:t xml:space="preserve"> 201</w:t>
      </w:r>
      <w:r>
        <w:rPr>
          <w:rFonts w:hAnsi="Times New Roman" w:ascii="Times New Roman"/>
          <w:bCs/>
        </w:rPr>
        <w:t>6</w:t>
      </w:r>
      <w:r w:rsidR="00F222D9" w:rsidRPr="009309CB">
        <w:rPr>
          <w:rFonts w:hAnsi="Times New Roman" w:ascii="Times New Roman"/>
          <w:bCs/>
        </w:rPr>
        <w:t>. godine u</w:t>
      </w:r>
      <w:r w:rsidR="00677E1F" w:rsidRPr="009309CB">
        <w:rPr>
          <w:rFonts w:hAnsi="Times New Roman" w:ascii="Times New Roman"/>
          <w:bCs/>
        </w:rPr>
        <w:t xml:space="preserve"> </w:t>
      </w:r>
      <w:r w:rsidR="00B25E45">
        <w:rPr>
          <w:rFonts w:hAnsi="Times New Roman" w:ascii="Times New Roman"/>
          <w:bCs/>
        </w:rPr>
        <w:t>1</w:t>
      </w:r>
      <w:r>
        <w:rPr>
          <w:rFonts w:hAnsi="Times New Roman" w:ascii="Times New Roman"/>
          <w:bCs/>
        </w:rPr>
        <w:t>1</w:t>
      </w:r>
      <w:r w:rsidR="001B2D0B" w:rsidRPr="009309CB">
        <w:rPr>
          <w:rFonts w:hAnsi="Times New Roman" w:ascii="Times New Roman"/>
          <w:bCs/>
        </w:rPr>
        <w:t>:</w:t>
      </w:r>
      <w:r w:rsidR="00303370" w:rsidRPr="009309CB">
        <w:rPr>
          <w:rFonts w:hAnsi="Times New Roman" w:ascii="Times New Roman"/>
          <w:bCs/>
        </w:rPr>
        <w:t>00</w:t>
      </w:r>
      <w:r w:rsidR="00F222D9" w:rsidRPr="009309CB">
        <w:rPr>
          <w:rFonts w:hAnsi="Times New Roman" w:ascii="Times New Roman"/>
          <w:bCs/>
        </w:rPr>
        <w:t xml:space="preserve"> sati</w:t>
      </w:r>
    </w:p>
    <w:p w:rsidRDefault="009309CB" w:rsidR="009142D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Trgovački sud u Rijeci</w:t>
      </w:r>
      <w:r w:rsidR="00F222D9" w:rsidRPr="009309CB">
        <w:rPr>
          <w:rFonts w:hAnsi="Times New Roman" w:ascii="Times New Roman"/>
        </w:rPr>
        <w:t xml:space="preserve">, Zadarska ulica 1 i 3, </w:t>
      </w:r>
    </w:p>
    <w:p w:rsidRDefault="00F222D9" w:rsidR="00F222D9" w:rsidRPr="009309CB">
      <w:pPr>
        <w:jc w:val="center"/>
        <w:rPr>
          <w:rFonts w:hAnsi="Times New Roman" w:ascii="Times New Roman"/>
        </w:rPr>
      </w:pPr>
      <w:r w:rsidRPr="009309CB">
        <w:rPr>
          <w:rFonts w:hAnsi="Times New Roman" w:ascii="Times New Roman"/>
        </w:rPr>
        <w:t xml:space="preserve">sudnica broj </w:t>
      </w:r>
      <w:r w:rsidR="00303370" w:rsidRPr="009309CB">
        <w:rPr>
          <w:rFonts w:hAnsi="Times New Roman" w:ascii="Times New Roman"/>
        </w:rPr>
        <w:t>2</w:t>
      </w:r>
      <w:r w:rsidR="008C57A2">
        <w:rPr>
          <w:rFonts w:hAnsi="Times New Roman" w:ascii="Times New Roman"/>
        </w:rPr>
        <w:t>, I. kat</w:t>
      </w:r>
    </w:p>
    <w:p w:rsidRDefault="00F222D9" w:rsidR="00F222D9" w:rsidRPr="009309CB">
      <w:pPr>
        <w:jc w:val="both"/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lastRenderedPageBreak/>
        <w:t>na koje se pozivaju:</w:t>
      </w:r>
    </w:p>
    <w:p w:rsidRDefault="00F222D9" w:rsidR="00E02317" w:rsidRPr="009309CB">
      <w:pPr>
        <w:jc w:val="both"/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t>- predlagatelj</w:t>
      </w:r>
      <w:r w:rsidR="00303370" w:rsidRPr="009309CB">
        <w:rPr>
          <w:rFonts w:hAnsi="Times New Roman" w:ascii="Times New Roman"/>
          <w:b w:val="false"/>
        </w:rPr>
        <w:t>,</w:t>
      </w:r>
    </w:p>
    <w:p w:rsidRDefault="00116701" w:rsidP="00E02317" w:rsidR="009142D5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t>-</w:t>
      </w:r>
      <w:r w:rsidR="009142D5">
        <w:rPr>
          <w:rFonts w:hAnsi="Times New Roman" w:ascii="Times New Roman"/>
          <w:b w:val="false"/>
        </w:rPr>
        <w:t xml:space="preserve"> zastupnik dužnika po zakonu,</w:t>
      </w:r>
    </w:p>
    <w:p w:rsidRDefault="009142D5" w:rsidP="009142D5" w:rsidR="00F222D9" w:rsidRPr="009309C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</w:t>
      </w:r>
      <w:r w:rsidR="00F222D9" w:rsidRPr="009309CB">
        <w:rPr>
          <w:rFonts w:hAnsi="Times New Roman" w:ascii="Times New Roman"/>
          <w:b w:val="false"/>
        </w:rPr>
        <w:t xml:space="preserve"> </w:t>
      </w:r>
      <w:r w:rsidR="00534EA2" w:rsidRPr="009309CB">
        <w:rPr>
          <w:rFonts w:hAnsi="Times New Roman" w:ascii="Times New Roman"/>
          <w:b w:val="false"/>
        </w:rPr>
        <w:t>pravne osobe koje za dužnika obavljaju poslove platnog prometa</w:t>
      </w:r>
      <w:r w:rsidR="00303370" w:rsidRPr="009309CB">
        <w:rPr>
          <w:rFonts w:hAnsi="Times New Roman" w:ascii="Times New Roman"/>
          <w:b w:val="false"/>
        </w:rPr>
        <w:t xml:space="preserve"> i</w:t>
      </w:r>
    </w:p>
    <w:p w:rsidRDefault="00F222D9" w:rsidP="004E7334" w:rsidR="00F222D9" w:rsidRPr="009309CB">
      <w:pPr>
        <w:jc w:val="both"/>
        <w:rPr>
          <w:rFonts w:hAnsi="Times New Roman" w:ascii="Times New Roman"/>
        </w:rPr>
      </w:pPr>
      <w:r w:rsidRPr="009309CB">
        <w:rPr>
          <w:rFonts w:hAnsi="Times New Roman" w:ascii="Times New Roman"/>
          <w:b w:val="false"/>
        </w:rPr>
        <w:t>- privremeni stečajni upravitelj</w:t>
      </w:r>
      <w:r w:rsidR="00303370" w:rsidRPr="009309CB">
        <w:rPr>
          <w:rFonts w:hAnsi="Times New Roman" w:ascii="Times New Roman"/>
          <w:b w:val="false"/>
        </w:rPr>
        <w:t>.</w:t>
      </w:r>
    </w:p>
    <w:p w:rsidRDefault="00E3128D" w:rsidR="00E3128D" w:rsidRPr="009309CB">
      <w:pPr>
        <w:jc w:val="both"/>
        <w:rPr>
          <w:rFonts w:hAnsi="Times New Roman" w:ascii="Times New Roman"/>
          <w:b w:val="false"/>
        </w:rPr>
      </w:pPr>
    </w:p>
    <w:p w:rsidRDefault="00F222D9" w:rsidR="00F222D9" w:rsidRPr="009309CB">
      <w:pPr>
        <w:jc w:val="both"/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t>Na ročištu će se pozvane osobe izjasniti o prijedlogu za otvaranje stečajnog postupka. One se o prijedlogu mogu i pisano izjasniti (čl.</w:t>
      </w:r>
      <w:smartTag w:element="metricconverter" w:uri="urn:schemas-microsoft-com:office:smarttags">
        <w:smartTagPr>
          <w:attr w:val="49. st" w:name="ProductID"/>
        </w:smartTagPr>
        <w:r w:rsidRPr="009309CB">
          <w:rPr>
            <w:rFonts w:hAnsi="Times New Roman" w:ascii="Times New Roman"/>
            <w:b w:val="false"/>
          </w:rPr>
          <w:t>49. st</w:t>
        </w:r>
      </w:smartTag>
      <w:r w:rsidRPr="009309CB">
        <w:rPr>
          <w:rFonts w:hAnsi="Times New Roman" w:ascii="Times New Roman"/>
          <w:b w:val="false"/>
        </w:rPr>
        <w:t>.1. i 2. Stečajnog zakona).</w:t>
      </w:r>
    </w:p>
    <w:p w:rsidRDefault="00F222D9" w:rsidR="00F222D9" w:rsidRPr="009309CB">
      <w:pPr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tab/>
      </w:r>
    </w:p>
    <w:p w:rsidRDefault="00F222D9" w:rsidR="00F222D9" w:rsidRPr="00611CF0">
      <w:pPr>
        <w:pStyle w:val="Naslov2"/>
        <w:rPr>
          <w:b/>
          <w:bCs/>
          <w:sz w:val="24"/>
        </w:rPr>
      </w:pPr>
      <w:r w:rsidRPr="00611CF0">
        <w:rPr>
          <w:b/>
          <w:bCs/>
          <w:sz w:val="24"/>
        </w:rPr>
        <w:t>Obrazloženje</w:t>
      </w:r>
    </w:p>
    <w:p w:rsidRDefault="00303370" w:rsidP="00303370" w:rsidR="00303370" w:rsidRPr="009309CB">
      <w:pPr>
        <w:rPr>
          <w:rFonts w:hAnsi="Times New Roman" w:ascii="Times New Roman"/>
          <w:lang w:eastAsia="hr-HR"/>
        </w:rPr>
      </w:pPr>
    </w:p>
    <w:p w:rsidRDefault="00611CF0" w:rsidP="00283AC7" w:rsidR="00283AC7" w:rsidRPr="00283AC7">
      <w:pPr>
        <w:jc w:val="both"/>
        <w:rPr>
          <w:rFonts w:hAnsi="Times New Roman" w:ascii="Times New Roman"/>
          <w:b w:val="false"/>
        </w:rPr>
      </w:pPr>
      <w:r w:rsidRPr="00611CF0">
        <w:rPr>
          <w:rFonts w:hAnsi="Times New Roman" w:ascii="Times New Roman"/>
          <w:b w:val="false"/>
        </w:rPr>
        <w:tab/>
        <w:t xml:space="preserve">Predlagatelj je </w:t>
      </w:r>
      <w:r w:rsidR="008C57A2">
        <w:rPr>
          <w:rFonts w:hAnsi="Times New Roman" w:ascii="Times New Roman"/>
          <w:b w:val="false"/>
        </w:rPr>
        <w:t>31. kolovoza</w:t>
      </w:r>
      <w:r w:rsidRPr="00611CF0">
        <w:rPr>
          <w:rFonts w:hAnsi="Times New Roman" w:ascii="Times New Roman"/>
          <w:b w:val="false"/>
        </w:rPr>
        <w:t xml:space="preserve"> 201</w:t>
      </w:r>
      <w:r w:rsidR="00805183">
        <w:rPr>
          <w:rFonts w:hAnsi="Times New Roman" w:ascii="Times New Roman"/>
          <w:b w:val="false"/>
        </w:rPr>
        <w:t>5</w:t>
      </w:r>
      <w:r w:rsidRPr="00611CF0">
        <w:rPr>
          <w:rFonts w:hAnsi="Times New Roman" w:ascii="Times New Roman"/>
          <w:b w:val="false"/>
        </w:rPr>
        <w:t xml:space="preserve">.g. podnio sudu prijedlog za otvaranje stečajnog postupka nad dužnikom trgovačkim društvom </w:t>
      </w:r>
      <w:r w:rsidR="008C57A2" w:rsidRPr="008C57A2">
        <w:rPr>
          <w:rFonts w:hAnsi="Times New Roman" w:ascii="Times New Roman"/>
        </w:rPr>
        <w:t xml:space="preserve">ENESOL društvo s ograničenom odgovornošću za  proizvodnju energije iz obnovljivih izvora, Rijeka, Riva 22, </w:t>
      </w:r>
      <w:r w:rsidR="00B25E45">
        <w:rPr>
          <w:rFonts w:hAnsi="Times New Roman" w:ascii="Times New Roman"/>
          <w:b w:val="false"/>
        </w:rPr>
        <w:t>(dalje: dužnik)</w:t>
      </w:r>
      <w:r w:rsidRPr="00611CF0">
        <w:rPr>
          <w:rFonts w:hAnsi="Times New Roman" w:ascii="Times New Roman"/>
          <w:b w:val="false"/>
        </w:rPr>
        <w:t xml:space="preserve">, </w:t>
      </w:r>
      <w:r w:rsidR="00283AC7" w:rsidRPr="00283AC7">
        <w:rPr>
          <w:rFonts w:hAnsi="Times New Roman" w:ascii="Times New Roman"/>
          <w:b w:val="false"/>
        </w:rPr>
        <w:t>temeljem</w:t>
      </w:r>
      <w:r w:rsidR="00283AC7" w:rsidRPr="00283AC7">
        <w:rPr>
          <w:rFonts w:hAnsi="Times New Roman" w:ascii="Times New Roman"/>
        </w:rPr>
        <w:t xml:space="preserve"> </w:t>
      </w:r>
      <w:r w:rsidR="00283AC7" w:rsidRPr="00283AC7">
        <w:rPr>
          <w:rFonts w:hAnsi="Times New Roman" w:ascii="Times New Roman"/>
          <w:b w:val="false"/>
        </w:rPr>
        <w:t xml:space="preserve">članka 49. stavak 2. Zakona o financijskom poslovanju i predstečajnoj nagodbi (NN 108/12, 144/12, 81/13 i 112/13 dalje: ZFPPN-i).  </w:t>
      </w:r>
    </w:p>
    <w:p w:rsidRDefault="00283AC7" w:rsidP="00283AC7" w:rsidR="00283AC7" w:rsidRPr="00283AC7">
      <w:pPr>
        <w:jc w:val="both"/>
        <w:rPr>
          <w:rFonts w:hAnsi="Times New Roman" w:ascii="Times New Roman"/>
          <w:b w:val="false"/>
        </w:rPr>
      </w:pPr>
      <w:r w:rsidRPr="00283AC7">
        <w:rPr>
          <w:rFonts w:hAnsi="Times New Roman" w:ascii="Times New Roman"/>
          <w:b w:val="false"/>
        </w:rPr>
        <w:tab/>
        <w:t xml:space="preserve">Financijska agencija, Nagodbeno vijeće je rješenjem od </w:t>
      </w:r>
      <w:r w:rsidR="008C57A2">
        <w:rPr>
          <w:rFonts w:hAnsi="Times New Roman" w:ascii="Times New Roman"/>
          <w:b w:val="false"/>
        </w:rPr>
        <w:t>11. kolovoza</w:t>
      </w:r>
      <w:r w:rsidRPr="00283AC7">
        <w:rPr>
          <w:rFonts w:hAnsi="Times New Roman" w:ascii="Times New Roman"/>
          <w:b w:val="false"/>
        </w:rPr>
        <w:t xml:space="preserve"> 201</w:t>
      </w:r>
      <w:r>
        <w:rPr>
          <w:rFonts w:hAnsi="Times New Roman" w:ascii="Times New Roman"/>
          <w:b w:val="false"/>
        </w:rPr>
        <w:t>5</w:t>
      </w:r>
      <w:r w:rsidRPr="00283AC7">
        <w:rPr>
          <w:rFonts w:hAnsi="Times New Roman" w:ascii="Times New Roman"/>
          <w:b w:val="false"/>
        </w:rPr>
        <w:t>.g. odbacilo prijedlog dužnika za otvaranje postupka predstečajne nagodbe temeljem čl.</w:t>
      </w:r>
      <w:smartTag w:element="metricconverter" w:uri="urn:schemas-microsoft-com:office:smarttags">
        <w:smartTagPr>
          <w:attr w:val="49. st" w:name="ProductID"/>
        </w:smartTagPr>
        <w:r w:rsidRPr="00283AC7">
          <w:rPr>
            <w:rFonts w:hAnsi="Times New Roman" w:ascii="Times New Roman"/>
            <w:b w:val="false"/>
          </w:rPr>
          <w:t>49. st</w:t>
        </w:r>
      </w:smartTag>
      <w:r w:rsidRPr="00283AC7">
        <w:rPr>
          <w:rFonts w:hAnsi="Times New Roman" w:ascii="Times New Roman"/>
          <w:b w:val="false"/>
        </w:rPr>
        <w:t xml:space="preserve">.1. toč.4. ZFPPN-i. </w:t>
      </w:r>
      <w:r w:rsidR="00680E59">
        <w:rPr>
          <w:rFonts w:hAnsi="Times New Roman" w:ascii="Times New Roman"/>
          <w:b w:val="false"/>
        </w:rPr>
        <w:t xml:space="preserve">Rješenje je postalo izvršno dana </w:t>
      </w:r>
      <w:r w:rsidR="008C57A2">
        <w:rPr>
          <w:rFonts w:hAnsi="Times New Roman" w:ascii="Times New Roman"/>
          <w:b w:val="false"/>
        </w:rPr>
        <w:t>28. kolovoza</w:t>
      </w:r>
      <w:r w:rsidR="00680E59">
        <w:rPr>
          <w:rFonts w:hAnsi="Times New Roman" w:ascii="Times New Roman"/>
          <w:b w:val="false"/>
        </w:rPr>
        <w:t xml:space="preserve"> 2015. godine.</w:t>
      </w:r>
    </w:p>
    <w:p w:rsidRDefault="00283AC7" w:rsidP="00283AC7" w:rsidR="00283AC7" w:rsidRPr="00283AC7">
      <w:pPr>
        <w:jc w:val="both"/>
        <w:rPr>
          <w:rFonts w:hAnsi="Times New Roman" w:ascii="Times New Roman"/>
          <w:b w:val="false"/>
        </w:rPr>
      </w:pPr>
      <w:r w:rsidRPr="00283AC7">
        <w:rPr>
          <w:rFonts w:hAnsi="Times New Roman" w:ascii="Times New Roman"/>
          <w:b w:val="false"/>
        </w:rPr>
        <w:tab/>
        <w:t xml:space="preserve">Uvidom u potvrdu Financijske Agencije Rijeka od </w:t>
      </w:r>
      <w:r w:rsidR="008C57A2">
        <w:rPr>
          <w:rFonts w:hAnsi="Times New Roman" w:ascii="Times New Roman"/>
          <w:b w:val="false"/>
        </w:rPr>
        <w:t>11. kolovoza</w:t>
      </w:r>
      <w:r w:rsidRPr="00283AC7">
        <w:rPr>
          <w:rFonts w:hAnsi="Times New Roman" w:ascii="Times New Roman"/>
          <w:b w:val="false"/>
        </w:rPr>
        <w:t xml:space="preserve"> 201</w:t>
      </w:r>
      <w:r>
        <w:rPr>
          <w:rFonts w:hAnsi="Times New Roman" w:ascii="Times New Roman"/>
          <w:b w:val="false"/>
        </w:rPr>
        <w:t>5</w:t>
      </w:r>
      <w:r w:rsidRPr="00283AC7">
        <w:rPr>
          <w:rFonts w:hAnsi="Times New Roman" w:ascii="Times New Roman"/>
          <w:b w:val="false"/>
        </w:rPr>
        <w:t xml:space="preserve">. godine (list </w:t>
      </w:r>
      <w:r w:rsidR="008C57A2">
        <w:rPr>
          <w:rFonts w:hAnsi="Times New Roman" w:ascii="Times New Roman"/>
          <w:b w:val="false"/>
        </w:rPr>
        <w:t>13</w:t>
      </w:r>
      <w:r w:rsidRPr="00283AC7">
        <w:rPr>
          <w:rFonts w:hAnsi="Times New Roman" w:ascii="Times New Roman"/>
          <w:b w:val="false"/>
        </w:rPr>
        <w:t xml:space="preserve"> spisa) sud je utvrdio da je kod dužnika ostvarena zakonska predmnijeva iz čl.</w:t>
      </w:r>
      <w:smartTag w:element="metricconverter" w:uri="urn:schemas-microsoft-com:office:smarttags">
        <w:smartTagPr>
          <w:attr w:val="4. st" w:name="ProductID"/>
        </w:smartTagPr>
        <w:r w:rsidRPr="00283AC7">
          <w:rPr>
            <w:rFonts w:hAnsi="Times New Roman" w:ascii="Times New Roman"/>
            <w:b w:val="false"/>
          </w:rPr>
          <w:t>4. st</w:t>
        </w:r>
      </w:smartTag>
      <w:r w:rsidRPr="00283AC7">
        <w:rPr>
          <w:rFonts w:hAnsi="Times New Roman" w:ascii="Times New Roman"/>
          <w:b w:val="false"/>
        </w:rPr>
        <w:t>.7. Stečajnog zakona da je dužnik nesposoban za plaćanje, budući u razdoblju duljem od 60 dana ima evidentirane neizvršene osnove za plaćanje, a koje je trebalo, na temelju valjanih osnova za plaćanje, bez daljnjeg pristanka dužnika naplatiti s bilo kojeg od njegovih računa.</w:t>
      </w:r>
    </w:p>
    <w:p w:rsidRDefault="00283AC7" w:rsidP="00283AC7" w:rsidR="00283AC7" w:rsidRPr="00283AC7">
      <w:pPr>
        <w:jc w:val="both"/>
        <w:rPr>
          <w:rFonts w:hAnsi="Times New Roman" w:ascii="Times New Roman"/>
          <w:b w:val="false"/>
        </w:rPr>
      </w:pPr>
      <w:r w:rsidRPr="00283AC7">
        <w:rPr>
          <w:rFonts w:hAnsi="Times New Roman" w:ascii="Times New Roman"/>
          <w:b w:val="false"/>
        </w:rPr>
        <w:t xml:space="preserve">            Odredbom članka 49. stavak 2. ZFPPN-i u slučajevima iz stavka 1. točaka 1., 2., 4., 5. i 7. istog članka Financijska agencija, odnosno nagodbeno vijeće će po službenoj dužnosti podnijeti prijedlog za otvaranje stečajnog postupka u roku </w:t>
      </w:r>
      <w:r w:rsidR="008C57A2">
        <w:rPr>
          <w:rFonts w:hAnsi="Times New Roman" w:ascii="Times New Roman"/>
          <w:b w:val="false"/>
        </w:rPr>
        <w:t>osam</w:t>
      </w:r>
      <w:r w:rsidRPr="00283AC7">
        <w:rPr>
          <w:rFonts w:hAnsi="Times New Roman" w:ascii="Times New Roman"/>
          <w:b w:val="false"/>
        </w:rPr>
        <w:t xml:space="preserve"> dana nakon izvršnosti rješenja o odbacivanju, ako postoje razlozi za otvaranje stečajnog postupka.</w:t>
      </w:r>
    </w:p>
    <w:p w:rsidRDefault="00283AC7" w:rsidP="00283AC7" w:rsidR="00283AC7">
      <w:pPr>
        <w:jc w:val="both"/>
        <w:rPr>
          <w:rFonts w:hAnsi="Times New Roman" w:ascii="Times New Roman"/>
          <w:b w:val="false"/>
        </w:rPr>
      </w:pPr>
      <w:r w:rsidRPr="00283AC7">
        <w:rPr>
          <w:rFonts w:hAnsi="Times New Roman" w:ascii="Times New Roman"/>
          <w:b w:val="false"/>
        </w:rPr>
        <w:t xml:space="preserve">        </w:t>
      </w:r>
      <w:r w:rsidRPr="00283AC7">
        <w:rPr>
          <w:rFonts w:hAnsi="Times New Roman" w:ascii="Times New Roman"/>
          <w:b w:val="false"/>
        </w:rPr>
        <w:tab/>
        <w:t xml:space="preserve">Slijedom navedenog, a na temelju članka 42. stavak 1. Stečajnog zakona </w:t>
      </w:r>
      <w:r w:rsidRPr="00283AC7">
        <w:rPr>
          <w:rFonts w:hAnsi="Times New Roman" w:ascii="Times New Roman"/>
          <w:b w:val="false"/>
          <w:bCs/>
        </w:rPr>
        <w:t>(NN 44/96, 29/99, 129/00, 123/03, 82/06, 116/10, 25/12 i 133/12)</w:t>
      </w:r>
      <w:r w:rsidRPr="00283AC7">
        <w:rPr>
          <w:rFonts w:hAnsi="Times New Roman" w:ascii="Times New Roman"/>
          <w:b w:val="false"/>
        </w:rPr>
        <w:t>, valjalo je pokrenuti prethodni postupak u kojem će se ispitati postoje li uvjeti za otvaranje stečajnog postupka i mogu li se imovinom dužnika pokriti troškovi postupka, te je ujedno imenovan privremeni stečajni upravitelj.</w:t>
      </w:r>
    </w:p>
    <w:p w:rsidRDefault="00283AC7" w:rsidP="00283AC7" w:rsidR="00283AC7" w:rsidRPr="00283AC7">
      <w:pPr>
        <w:jc w:val="both"/>
        <w:rPr>
          <w:rFonts w:hAnsi="Times New Roman" w:ascii="Times New Roman"/>
          <w:b w:val="false"/>
        </w:rPr>
      </w:pPr>
    </w:p>
    <w:p w:rsidRDefault="00E3128D" w:rsidP="00283AC7" w:rsidR="00285020">
      <w:pPr>
        <w:jc w:val="center"/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t>U Rijeci</w:t>
      </w:r>
      <w:r w:rsidR="00F222D9" w:rsidRPr="009309CB">
        <w:rPr>
          <w:rFonts w:hAnsi="Times New Roman" w:ascii="Times New Roman"/>
          <w:b w:val="false"/>
        </w:rPr>
        <w:t>,</w:t>
      </w:r>
      <w:r w:rsidR="009F6583" w:rsidRPr="009309CB">
        <w:rPr>
          <w:rFonts w:hAnsi="Times New Roman" w:ascii="Times New Roman"/>
          <w:b w:val="false"/>
        </w:rPr>
        <w:t xml:space="preserve"> </w:t>
      </w:r>
      <w:r w:rsidR="008C57A2">
        <w:rPr>
          <w:rFonts w:hAnsi="Times New Roman" w:ascii="Times New Roman"/>
          <w:b w:val="false"/>
        </w:rPr>
        <w:t>30. studenoga</w:t>
      </w:r>
      <w:r w:rsidR="008844F6">
        <w:rPr>
          <w:rFonts w:hAnsi="Times New Roman" w:ascii="Times New Roman"/>
          <w:b w:val="false"/>
        </w:rPr>
        <w:t xml:space="preserve"> </w:t>
      </w:r>
      <w:r w:rsidR="00A53AB6">
        <w:rPr>
          <w:rFonts w:hAnsi="Times New Roman" w:ascii="Times New Roman"/>
          <w:b w:val="false"/>
        </w:rPr>
        <w:t>201</w:t>
      </w:r>
      <w:r w:rsidR="000C76DB">
        <w:rPr>
          <w:rFonts w:hAnsi="Times New Roman" w:ascii="Times New Roman"/>
          <w:b w:val="false"/>
        </w:rPr>
        <w:t>5</w:t>
      </w:r>
      <w:r w:rsidR="00F222D9" w:rsidRPr="009309CB">
        <w:rPr>
          <w:rFonts w:hAnsi="Times New Roman" w:ascii="Times New Roman"/>
          <w:b w:val="false"/>
        </w:rPr>
        <w:t xml:space="preserve">. </w:t>
      </w:r>
      <w:r w:rsidR="007C355D">
        <w:rPr>
          <w:rFonts w:hAnsi="Times New Roman" w:ascii="Times New Roman"/>
          <w:b w:val="false"/>
        </w:rPr>
        <w:t>g</w:t>
      </w:r>
      <w:r w:rsidR="00F222D9" w:rsidRPr="009309CB">
        <w:rPr>
          <w:rFonts w:hAnsi="Times New Roman" w:ascii="Times New Roman"/>
          <w:b w:val="false"/>
        </w:rPr>
        <w:t>odine</w:t>
      </w:r>
    </w:p>
    <w:p w:rsidRDefault="00F222D9" w:rsidP="000C76DB" w:rsidR="00F222D9" w:rsidRPr="009309CB">
      <w:pPr>
        <w:jc w:val="right"/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t>Stečajni sudac</w:t>
      </w:r>
    </w:p>
    <w:p w:rsidRDefault="00F222D9" w:rsidP="007F590F" w:rsidR="00285020">
      <w:pPr>
        <w:jc w:val="right"/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9309CB">
        <w:rPr>
          <w:rFonts w:hAnsi="Times New Roman" w:ascii="Times New Roman"/>
          <w:b w:val="false"/>
        </w:rPr>
        <w:t xml:space="preserve">     </w:t>
      </w:r>
      <w:r w:rsidR="00917377" w:rsidRPr="009309CB">
        <w:rPr>
          <w:rFonts w:hAnsi="Times New Roman" w:ascii="Times New Roman"/>
          <w:b w:val="false"/>
        </w:rPr>
        <w:t xml:space="preserve">     </w:t>
      </w:r>
      <w:r w:rsidR="00313DDB" w:rsidRPr="009309CB">
        <w:rPr>
          <w:rFonts w:hAnsi="Times New Roman" w:ascii="Times New Roman"/>
          <w:b w:val="false"/>
        </w:rPr>
        <w:t xml:space="preserve">  </w:t>
      </w:r>
      <w:r w:rsidR="004C6704" w:rsidRPr="009309CB">
        <w:rPr>
          <w:rFonts w:hAnsi="Times New Roman" w:ascii="Times New Roman"/>
          <w:b w:val="false"/>
        </w:rPr>
        <w:t xml:space="preserve"> Daniela Korlević</w:t>
      </w:r>
      <w:r w:rsidR="005F3C01">
        <w:rPr>
          <w:rFonts w:hAnsi="Times New Roman" w:ascii="Times New Roman"/>
          <w:b w:val="false"/>
        </w:rPr>
        <w:t xml:space="preserve"> </w:t>
      </w:r>
    </w:p>
    <w:p w:rsidRDefault="007F590F" w:rsidP="007F590F" w:rsidR="007F590F" w:rsidRPr="00285020">
      <w:pPr>
        <w:jc w:val="right"/>
        <w:rPr>
          <w:rFonts w:hAnsi="Times New Roman" w:ascii="Times New Roman"/>
          <w:b w:val="false"/>
        </w:rPr>
      </w:pPr>
    </w:p>
    <w:p w:rsidRDefault="007C355D" w:rsidR="00F222D9" w:rsidRPr="009309CB">
      <w:pPr>
        <w:rPr>
          <w:rFonts w:hAnsi="Times New Roman" w:ascii="Times New Roman"/>
        </w:rPr>
      </w:pPr>
      <w:r>
        <w:rPr>
          <w:rFonts w:hAnsi="Times New Roman" w:ascii="Times New Roman"/>
        </w:rPr>
        <w:t>U</w:t>
      </w:r>
      <w:r w:rsidR="00F222D9" w:rsidRPr="009309CB">
        <w:rPr>
          <w:rFonts w:hAnsi="Times New Roman" w:ascii="Times New Roman"/>
        </w:rPr>
        <w:t>PUTA O PRAVNOM LIJEKU:</w:t>
      </w:r>
    </w:p>
    <w:p w:rsidRDefault="00F222D9" w:rsidR="00F222D9">
      <w:pPr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t>Protiv rješenja žalba nije dopuštena (čl.</w:t>
      </w:r>
      <w:smartTag w:element="metricconverter" w:uri="urn:schemas-microsoft-com:office:smarttags">
        <w:smartTagPr>
          <w:attr w:val="11. st" w:name="ProductID"/>
        </w:smartTagPr>
        <w:r w:rsidRPr="009309CB">
          <w:rPr>
            <w:rFonts w:hAnsi="Times New Roman" w:ascii="Times New Roman"/>
            <w:b w:val="false"/>
          </w:rPr>
          <w:t>11. st</w:t>
        </w:r>
      </w:smartTag>
      <w:r w:rsidRPr="009309CB">
        <w:rPr>
          <w:rFonts w:hAnsi="Times New Roman" w:ascii="Times New Roman"/>
          <w:b w:val="false"/>
        </w:rPr>
        <w:t>.1. u svezi čl.42. Stečajnog zakona).</w:t>
      </w:r>
    </w:p>
    <w:p w:rsidRDefault="00611CF0" w:rsidR="008535C0" w:rsidRPr="00611CF0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b w:val="false"/>
        </w:rPr>
        <w:br w:type="page"/>
      </w:r>
      <w:r w:rsidR="008535C0" w:rsidRPr="00611CF0">
        <w:rPr>
          <w:rFonts w:hAnsi="Times New Roman" w:ascii="Times New Roman"/>
          <w:sz w:val="20"/>
          <w:szCs w:val="20"/>
        </w:rPr>
        <w:lastRenderedPageBreak/>
        <w:t>DNA</w:t>
      </w:r>
      <w:r w:rsidR="00677E1F" w:rsidRPr="00611CF0">
        <w:rPr>
          <w:rFonts w:hAnsi="Times New Roman" w:ascii="Times New Roman"/>
          <w:sz w:val="20"/>
          <w:szCs w:val="20"/>
        </w:rPr>
        <w:t>:</w:t>
      </w:r>
    </w:p>
    <w:p w:rsidRDefault="006B453A" w:rsidP="00E3128D" w:rsidR="00EE1049" w:rsidRPr="000C76D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0C76DB">
        <w:rPr>
          <w:rFonts w:hAnsi="Times New Roman" w:ascii="Times New Roman"/>
          <w:b w:val="false"/>
          <w:sz w:val="20"/>
          <w:szCs w:val="20"/>
        </w:rPr>
        <w:t>- predlagatelj</w:t>
      </w:r>
      <w:r w:rsidR="00D440A4" w:rsidRPr="000C76DB">
        <w:rPr>
          <w:rFonts w:hAnsi="Times New Roman" w:ascii="Times New Roman"/>
          <w:b w:val="false"/>
          <w:sz w:val="20"/>
          <w:szCs w:val="20"/>
        </w:rPr>
        <w:t>u</w:t>
      </w:r>
      <w:r w:rsidR="00CA602A" w:rsidRPr="000C76D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F590F" w:rsidP="00E3128D" w:rsidR="009255A4" w:rsidRPr="000C76DB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</w:t>
      </w:r>
      <w:r w:rsidR="00285020">
        <w:rPr>
          <w:rFonts w:hAnsi="Times New Roman" w:ascii="Times New Roman"/>
          <w:b w:val="false"/>
          <w:sz w:val="20"/>
          <w:szCs w:val="20"/>
        </w:rPr>
        <w:t>zastupniku</w:t>
      </w:r>
      <w:r w:rsidR="00560E2A" w:rsidRPr="000C76DB">
        <w:rPr>
          <w:rFonts w:hAnsi="Times New Roman" w:ascii="Times New Roman"/>
          <w:b w:val="false"/>
          <w:sz w:val="20"/>
          <w:szCs w:val="20"/>
        </w:rPr>
        <w:t xml:space="preserve"> </w:t>
      </w:r>
      <w:r w:rsidR="001609D0" w:rsidRPr="000C76DB">
        <w:rPr>
          <w:rFonts w:hAnsi="Times New Roman" w:ascii="Times New Roman"/>
          <w:b w:val="false"/>
          <w:sz w:val="20"/>
          <w:szCs w:val="20"/>
        </w:rPr>
        <w:t>dužnik</w:t>
      </w:r>
      <w:r w:rsidR="00285020">
        <w:rPr>
          <w:rFonts w:hAnsi="Times New Roman" w:ascii="Times New Roman"/>
          <w:b w:val="false"/>
          <w:sz w:val="20"/>
          <w:szCs w:val="20"/>
        </w:rPr>
        <w:t xml:space="preserve">a po zakonu </w:t>
      </w:r>
      <w:r w:rsidR="008C57A2">
        <w:rPr>
          <w:rFonts w:hAnsi="Times New Roman" w:ascii="Times New Roman"/>
          <w:b w:val="false"/>
          <w:sz w:val="20"/>
          <w:szCs w:val="20"/>
        </w:rPr>
        <w:t>Davor Toljanić</w:t>
      </w:r>
      <w:r w:rsidR="00680E59">
        <w:rPr>
          <w:rFonts w:hAnsi="Times New Roman" w:ascii="Times New Roman"/>
          <w:b w:val="false"/>
          <w:sz w:val="20"/>
          <w:szCs w:val="20"/>
        </w:rPr>
        <w:t xml:space="preserve"> na adresu dužnika uz prijedlog</w:t>
      </w:r>
    </w:p>
    <w:p w:rsidRDefault="009255A4" w:rsidP="009255A4" w:rsidR="009255A4" w:rsidRPr="000C76DB">
      <w:pPr>
        <w:jc w:val="both"/>
        <w:rPr>
          <w:rFonts w:hAnsi="Times New Roman" w:ascii="Times New Roman"/>
          <w:sz w:val="20"/>
          <w:szCs w:val="20"/>
        </w:rPr>
      </w:pPr>
      <w:r w:rsidRPr="000C76DB">
        <w:rPr>
          <w:rFonts w:hAnsi="Times New Roman" w:ascii="Times New Roman"/>
          <w:b w:val="false"/>
          <w:sz w:val="20"/>
          <w:szCs w:val="20"/>
        </w:rPr>
        <w:t xml:space="preserve">- privremeni stečajni upravitelj </w:t>
      </w:r>
      <w:r w:rsidR="00560E2A" w:rsidRPr="000C76D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72A69" w:rsidP="008535C0" w:rsidR="00EB3DE3" w:rsidRPr="000C76D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0C76DB">
        <w:rPr>
          <w:rFonts w:hAnsi="Times New Roman" w:ascii="Times New Roman"/>
          <w:b w:val="false"/>
          <w:sz w:val="20"/>
          <w:szCs w:val="20"/>
        </w:rPr>
        <w:t>- F</w:t>
      </w:r>
      <w:r w:rsidR="00476C91" w:rsidRPr="000C76DB">
        <w:rPr>
          <w:rFonts w:hAnsi="Times New Roman" w:ascii="Times New Roman"/>
          <w:b w:val="false"/>
          <w:sz w:val="20"/>
          <w:szCs w:val="20"/>
        </w:rPr>
        <w:t xml:space="preserve">INA </w:t>
      </w:r>
      <w:r w:rsidR="00283AC7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6B453A" w:rsidP="008535C0" w:rsidR="006B453A" w:rsidRPr="000C76D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0C76DB">
        <w:rPr>
          <w:rFonts w:hAnsi="Times New Roman" w:ascii="Times New Roman"/>
          <w:b w:val="false"/>
          <w:sz w:val="20"/>
          <w:szCs w:val="20"/>
        </w:rPr>
        <w:t xml:space="preserve">- </w:t>
      </w:r>
      <w:r w:rsidR="00285020">
        <w:rPr>
          <w:rFonts w:hAnsi="Times New Roman" w:ascii="Times New Roman"/>
          <w:b w:val="false"/>
          <w:sz w:val="20"/>
          <w:szCs w:val="20"/>
        </w:rPr>
        <w:t xml:space="preserve">Sudski registar </w:t>
      </w:r>
      <w:r w:rsidR="00283AC7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8535C0" w:rsidP="008535C0" w:rsidR="008535C0" w:rsidRPr="000C76D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0C76DB">
        <w:rPr>
          <w:rFonts w:hAnsi="Times New Roman" w:ascii="Times New Roman"/>
          <w:b w:val="false"/>
          <w:sz w:val="20"/>
          <w:szCs w:val="20"/>
        </w:rPr>
        <w:t xml:space="preserve">- </w:t>
      </w:r>
      <w:r w:rsidR="00680E59">
        <w:rPr>
          <w:rFonts w:hAnsi="Times New Roman" w:ascii="Times New Roman"/>
          <w:b w:val="false"/>
          <w:sz w:val="20"/>
          <w:szCs w:val="20"/>
        </w:rPr>
        <w:t>e-</w:t>
      </w:r>
      <w:r w:rsidRPr="000C76DB">
        <w:rPr>
          <w:rFonts w:hAnsi="Times New Roman" w:ascii="Times New Roman"/>
          <w:b w:val="false"/>
          <w:sz w:val="20"/>
          <w:szCs w:val="20"/>
        </w:rPr>
        <w:t>oglasna ploča</w:t>
      </w:r>
    </w:p>
    <w:p w:rsidRDefault="00476C91" w:rsidR="00476C91" w:rsidRPr="000C76DB">
      <w:pPr>
        <w:rPr>
          <w:rFonts w:hAnsi="Times New Roman" w:ascii="Times New Roman"/>
          <w:b w:val="false"/>
          <w:sz w:val="20"/>
          <w:szCs w:val="20"/>
        </w:rPr>
      </w:pPr>
    </w:p>
    <w:p w:rsidRDefault="00E3128D" w:rsidR="008535C0" w:rsidRPr="000C76DB">
      <w:pPr>
        <w:rPr>
          <w:rFonts w:hAnsi="Times New Roman" w:ascii="Times New Roman"/>
          <w:b w:val="false"/>
          <w:sz w:val="20"/>
          <w:szCs w:val="20"/>
        </w:rPr>
      </w:pPr>
      <w:r w:rsidRPr="000C76DB">
        <w:rPr>
          <w:rFonts w:hAnsi="Times New Roman" w:ascii="Times New Roman"/>
          <w:b w:val="false"/>
          <w:sz w:val="20"/>
          <w:szCs w:val="20"/>
        </w:rPr>
        <w:t>U Rijeci</w:t>
      </w:r>
      <w:r w:rsidR="00EC5B32" w:rsidRPr="000C76DB">
        <w:rPr>
          <w:rFonts w:hAnsi="Times New Roman" w:ascii="Times New Roman"/>
          <w:b w:val="false"/>
          <w:sz w:val="20"/>
          <w:szCs w:val="20"/>
        </w:rPr>
        <w:t>,</w:t>
      </w:r>
      <w:r w:rsidR="00A53AB6" w:rsidRPr="000C76DB">
        <w:rPr>
          <w:rFonts w:hAnsi="Times New Roman" w:ascii="Times New Roman"/>
          <w:b w:val="false"/>
          <w:sz w:val="20"/>
          <w:szCs w:val="20"/>
        </w:rPr>
        <w:t xml:space="preserve"> </w:t>
      </w:r>
      <w:r w:rsidR="008C57A2">
        <w:rPr>
          <w:rFonts w:hAnsi="Times New Roman" w:ascii="Times New Roman"/>
          <w:b w:val="false"/>
          <w:sz w:val="20"/>
          <w:szCs w:val="20"/>
        </w:rPr>
        <w:t>30.11</w:t>
      </w:r>
      <w:r w:rsidR="00283AC7">
        <w:rPr>
          <w:rFonts w:hAnsi="Times New Roman" w:ascii="Times New Roman"/>
          <w:b w:val="false"/>
          <w:sz w:val="20"/>
          <w:szCs w:val="20"/>
        </w:rPr>
        <w:t>.</w:t>
      </w:r>
      <w:r w:rsidR="000C76DB">
        <w:rPr>
          <w:rFonts w:hAnsi="Times New Roman" w:ascii="Times New Roman"/>
          <w:b w:val="false"/>
          <w:sz w:val="20"/>
          <w:szCs w:val="20"/>
        </w:rPr>
        <w:t>2015</w:t>
      </w:r>
      <w:r w:rsidR="00A53AB6" w:rsidRPr="000C76DB">
        <w:rPr>
          <w:rFonts w:hAnsi="Times New Roman" w:ascii="Times New Roman"/>
          <w:b w:val="false"/>
          <w:sz w:val="20"/>
          <w:szCs w:val="20"/>
        </w:rPr>
        <w:t>.g.</w:t>
      </w:r>
    </w:p>
    <w:p w:rsidRDefault="00677E1F" w:rsidR="00677E1F" w:rsidRPr="000C76DB">
      <w:pPr>
        <w:rPr>
          <w:rFonts w:hAnsi="Times New Roman" w:ascii="Times New Roman"/>
          <w:b w:val="false"/>
          <w:sz w:val="20"/>
          <w:szCs w:val="20"/>
        </w:rPr>
      </w:pPr>
    </w:p>
    <w:p w:rsidRDefault="00677E1F" w:rsidR="00677E1F" w:rsidRPr="000C76DB">
      <w:pPr>
        <w:rPr>
          <w:rFonts w:hAnsi="Times New Roman" w:ascii="Times New Roman"/>
          <w:b w:val="false"/>
          <w:sz w:val="20"/>
          <w:szCs w:val="20"/>
        </w:rPr>
      </w:pPr>
      <w:r w:rsidRPr="000C76DB">
        <w:rPr>
          <w:rFonts w:hAnsi="Times New Roman" w:ascii="Times New Roman"/>
          <w:b w:val="false"/>
          <w:sz w:val="20"/>
          <w:szCs w:val="20"/>
        </w:rPr>
        <w:t>Stečajni sudac</w:t>
      </w:r>
    </w:p>
    <w:p w:rsidRDefault="00677E1F" w:rsidR="00677E1F" w:rsidRPr="000C76DB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0C76DB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p w:rsidRDefault="00D14B27" w:rsidR="00D14B27" w:rsidRPr="009309CB">
      <w:pPr>
        <w:rPr>
          <w:rFonts w:hAnsi="Times New Roman" w:ascii="Times New Roman"/>
          <w:b w:val="false"/>
        </w:rPr>
      </w:pPr>
    </w:p>
    <w:sectPr w:rsidSect="00F222D9" w:rsidR="00D14B27" w:rsidRPr="009309CB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3CCA" w:rsidR="00EA3CCA">
      <w:r>
        <w:separator/>
      </w:r>
    </w:p>
  </w:endnote>
  <w:endnote w:id="0" w:type="continuationSeparator">
    <w:p w:rsidRDefault="00EA3CCA" w:rsidR="00EA3C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40A4" w:rsidR="00D440A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440A4" w:rsidR="00D440A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40A4" w:rsidR="00D440A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160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440A4" w:rsidR="00D440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3CCA" w:rsidR="00EA3CCA">
      <w:r>
        <w:separator/>
      </w:r>
    </w:p>
  </w:footnote>
  <w:footnote w:id="0" w:type="continuationSeparator">
    <w:p w:rsidRDefault="00EA3CCA" w:rsidR="00EA3C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40A4" w:rsidP="00B25E45" w:rsidR="00D440A4">
    <w:pPr>
      <w:jc w:val="right"/>
    </w:pPr>
    <w:r>
      <w:rPr>
        <w:rFonts w:cs="Arial"/>
      </w:rPr>
      <w:t xml:space="preserve">        </w:t>
    </w:r>
    <w:r>
      <w:rPr>
        <w:rFonts w:cs="Arial"/>
      </w:rPr>
      <w:tab/>
    </w:r>
    <w:r>
      <w:rPr>
        <w:rFonts w:cs="Arial"/>
      </w:rPr>
      <w:tab/>
    </w:r>
    <w:r>
      <w:rPr>
        <w:rFonts w:cs="Arial"/>
      </w:rPr>
      <w:tab/>
    </w:r>
    <w:r>
      <w:rPr>
        <w:rFonts w:cs="Arial"/>
      </w:rPr>
      <w:tab/>
    </w:r>
    <w:r>
      <w:rPr>
        <w:rFonts w:cs="Arial"/>
      </w:rPr>
      <w:tab/>
    </w:r>
    <w:r>
      <w:rPr>
        <w:rFonts w:cs="Arial"/>
      </w:rPr>
      <w:tab/>
    </w:r>
    <w:r>
      <w:rPr>
        <w:rFonts w:cs="Arial"/>
      </w:rPr>
      <w:tab/>
    </w:r>
    <w:r>
      <w:rPr>
        <w:rFonts w:cs="Arial"/>
      </w:rPr>
      <w:tab/>
    </w:r>
    <w:r w:rsidRPr="00917377">
      <w:rPr>
        <w:rFonts w:hAnsi="Times New Roman" w:ascii="Times New Roman"/>
        <w:b w:val="false"/>
      </w:rPr>
      <w:t>Posl.br. 15 St-</w:t>
    </w:r>
    <w:r w:rsidR="008C57A2">
      <w:rPr>
        <w:rFonts w:hAnsi="Times New Roman" w:ascii="Times New Roman"/>
        <w:b w:val="false"/>
      </w:rPr>
      <w:t>115</w:t>
    </w:r>
    <w:r w:rsidR="00D152ED">
      <w:rPr>
        <w:rFonts w:hAnsi="Times New Roman" w:ascii="Times New Roman"/>
        <w:b w:val="false"/>
      </w:rPr>
      <w:t>/2015-</w:t>
    </w:r>
    <w:r w:rsidR="00680E59">
      <w:rPr>
        <w:rFonts w:hAnsi="Times New Roman" w:ascii="Times New Roman"/>
        <w:b w:val="false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AE1"/>
    <w:rsid w:val="00070225"/>
    <w:rsid w:val="0007050A"/>
    <w:rsid w:val="0007160D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C76DB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9D0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565"/>
    <w:rsid w:val="00190582"/>
    <w:rsid w:val="00193182"/>
    <w:rsid w:val="00193962"/>
    <w:rsid w:val="00196AC6"/>
    <w:rsid w:val="001974DA"/>
    <w:rsid w:val="001A1A33"/>
    <w:rsid w:val="001A1D02"/>
    <w:rsid w:val="001A1D78"/>
    <w:rsid w:val="001A24FD"/>
    <w:rsid w:val="001A39E4"/>
    <w:rsid w:val="001A479E"/>
    <w:rsid w:val="001A521A"/>
    <w:rsid w:val="001A5D76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0C5D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AC7"/>
    <w:rsid w:val="00285020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5618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5AEF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357E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24E6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D2097"/>
    <w:rsid w:val="004D3466"/>
    <w:rsid w:val="004D3DE7"/>
    <w:rsid w:val="004D653B"/>
    <w:rsid w:val="004E3D47"/>
    <w:rsid w:val="004E565A"/>
    <w:rsid w:val="004E6F39"/>
    <w:rsid w:val="004E7334"/>
    <w:rsid w:val="004F5280"/>
    <w:rsid w:val="004F6C67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2986"/>
    <w:rsid w:val="00533DA6"/>
    <w:rsid w:val="00534EA2"/>
    <w:rsid w:val="00535781"/>
    <w:rsid w:val="005418AE"/>
    <w:rsid w:val="00544009"/>
    <w:rsid w:val="00544BCC"/>
    <w:rsid w:val="00551C39"/>
    <w:rsid w:val="00552297"/>
    <w:rsid w:val="00553778"/>
    <w:rsid w:val="00560A8E"/>
    <w:rsid w:val="00560C4B"/>
    <w:rsid w:val="00560E2A"/>
    <w:rsid w:val="0056239C"/>
    <w:rsid w:val="0056291E"/>
    <w:rsid w:val="00563815"/>
    <w:rsid w:val="00563C6E"/>
    <w:rsid w:val="005644F6"/>
    <w:rsid w:val="0056475A"/>
    <w:rsid w:val="00564C9C"/>
    <w:rsid w:val="00565492"/>
    <w:rsid w:val="00565797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5F3C01"/>
    <w:rsid w:val="00600204"/>
    <w:rsid w:val="00601454"/>
    <w:rsid w:val="006021E3"/>
    <w:rsid w:val="00602CDA"/>
    <w:rsid w:val="006062EF"/>
    <w:rsid w:val="00606DBA"/>
    <w:rsid w:val="0060712E"/>
    <w:rsid w:val="00611300"/>
    <w:rsid w:val="00611CF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5E"/>
    <w:rsid w:val="006275F4"/>
    <w:rsid w:val="006275FB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BF2"/>
    <w:rsid w:val="00654D4E"/>
    <w:rsid w:val="006556F8"/>
    <w:rsid w:val="006560D4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C96"/>
    <w:rsid w:val="00666EC5"/>
    <w:rsid w:val="00670603"/>
    <w:rsid w:val="00673195"/>
    <w:rsid w:val="00676E46"/>
    <w:rsid w:val="00677738"/>
    <w:rsid w:val="00677E1F"/>
    <w:rsid w:val="0068001D"/>
    <w:rsid w:val="00680E59"/>
    <w:rsid w:val="00686925"/>
    <w:rsid w:val="0068766D"/>
    <w:rsid w:val="00691A3B"/>
    <w:rsid w:val="0069301F"/>
    <w:rsid w:val="00694D45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C2C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56BB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77E87"/>
    <w:rsid w:val="0078054F"/>
    <w:rsid w:val="00781CA8"/>
    <w:rsid w:val="00782C8E"/>
    <w:rsid w:val="00784E95"/>
    <w:rsid w:val="007858A4"/>
    <w:rsid w:val="00787C6A"/>
    <w:rsid w:val="00792FEC"/>
    <w:rsid w:val="0079452F"/>
    <w:rsid w:val="007945B0"/>
    <w:rsid w:val="0079542F"/>
    <w:rsid w:val="007968CF"/>
    <w:rsid w:val="007970F5"/>
    <w:rsid w:val="00797987"/>
    <w:rsid w:val="007A11DA"/>
    <w:rsid w:val="007A20CC"/>
    <w:rsid w:val="007A32F2"/>
    <w:rsid w:val="007A3A63"/>
    <w:rsid w:val="007B1551"/>
    <w:rsid w:val="007B225B"/>
    <w:rsid w:val="007B3441"/>
    <w:rsid w:val="007B461A"/>
    <w:rsid w:val="007B5C92"/>
    <w:rsid w:val="007B6E50"/>
    <w:rsid w:val="007B793F"/>
    <w:rsid w:val="007C124C"/>
    <w:rsid w:val="007C270E"/>
    <w:rsid w:val="007C355D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590F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183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0B92"/>
    <w:rsid w:val="00843A99"/>
    <w:rsid w:val="00844F9D"/>
    <w:rsid w:val="00850229"/>
    <w:rsid w:val="008524CF"/>
    <w:rsid w:val="00853182"/>
    <w:rsid w:val="008535C0"/>
    <w:rsid w:val="00853D0B"/>
    <w:rsid w:val="0085494C"/>
    <w:rsid w:val="00857540"/>
    <w:rsid w:val="008605E8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4F6"/>
    <w:rsid w:val="0088464F"/>
    <w:rsid w:val="00884B4A"/>
    <w:rsid w:val="00886570"/>
    <w:rsid w:val="00887FEF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7A2"/>
    <w:rsid w:val="008C58DC"/>
    <w:rsid w:val="008C5AC4"/>
    <w:rsid w:val="008D0E75"/>
    <w:rsid w:val="008D1FCC"/>
    <w:rsid w:val="008D3259"/>
    <w:rsid w:val="008D4EDB"/>
    <w:rsid w:val="008D6B50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6C54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42D5"/>
    <w:rsid w:val="00917377"/>
    <w:rsid w:val="00921317"/>
    <w:rsid w:val="00921DC8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09CB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3A02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5F6A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5B33"/>
    <w:rsid w:val="009E6156"/>
    <w:rsid w:val="009F04E1"/>
    <w:rsid w:val="009F36E4"/>
    <w:rsid w:val="009F4CD6"/>
    <w:rsid w:val="009F5FDC"/>
    <w:rsid w:val="009F6583"/>
    <w:rsid w:val="009F7820"/>
    <w:rsid w:val="00A00227"/>
    <w:rsid w:val="00A025C4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3AB6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07BC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5E4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173E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894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A7D1C"/>
    <w:rsid w:val="00BB2591"/>
    <w:rsid w:val="00BB3A58"/>
    <w:rsid w:val="00BB40D5"/>
    <w:rsid w:val="00BB49A1"/>
    <w:rsid w:val="00BB4B65"/>
    <w:rsid w:val="00BC0C9C"/>
    <w:rsid w:val="00BC1185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05E8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4CBF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42EF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87E6F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CC4"/>
    <w:rsid w:val="00D14437"/>
    <w:rsid w:val="00D14B27"/>
    <w:rsid w:val="00D15239"/>
    <w:rsid w:val="00D152ED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0A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683"/>
    <w:rsid w:val="00DA1317"/>
    <w:rsid w:val="00DA1BC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3D9F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35D74"/>
    <w:rsid w:val="00E40B8B"/>
    <w:rsid w:val="00E41B91"/>
    <w:rsid w:val="00E42560"/>
    <w:rsid w:val="00E43A1D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15A7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3CCA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3CC2"/>
    <w:rsid w:val="00ED3D09"/>
    <w:rsid w:val="00ED5741"/>
    <w:rsid w:val="00EE1049"/>
    <w:rsid w:val="00EE1493"/>
    <w:rsid w:val="00EE1BB9"/>
    <w:rsid w:val="00EE3552"/>
    <w:rsid w:val="00EE3578"/>
    <w:rsid w:val="00EE46A8"/>
    <w:rsid w:val="00EE4D7A"/>
    <w:rsid w:val="00EE4ED3"/>
    <w:rsid w:val="00EE6EA9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330FC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85F3E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469"/>
    <w:rsid w:val="00FB2074"/>
    <w:rsid w:val="00FB283B"/>
    <w:rsid w:val="00FB2ADC"/>
    <w:rsid w:val="00FB330A"/>
    <w:rsid w:val="00FB5396"/>
    <w:rsid w:val="00FB70E3"/>
    <w:rsid w:val="00FC01F8"/>
    <w:rsid w:val="00FC1D71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2BE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3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A53A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53AB6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8C57A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16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16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160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16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16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A53A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53AB6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8C57A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16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16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160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16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16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2015.</izvorni_sadrzaj>
    <derivirana_varijabla naziv="DomainObject.Predmet.DatumOsnivanja_1">10.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St-115/2015</izvorni_sadrzaj>
    <derivirana_varijabla naziv="DomainObject.Predmet.OznakaBroj_1">St-115/2015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ENESOL d.o.o.  Rijeka</izvorni_sadrzaj>
    <derivirana_varijabla naziv="DomainObject.Predmet.ProtustrankaFormated_1">  ENESOL d.o.o.  Rijeka</derivirana_varijabla>
  </DomainObject.Predmet.ProtustrankaFormated>
  <DomainObject.Predmet.ProtustrankaFormatedOIB>
    <izvorni_sadrzaj>  ENESOL d.o.o.  Rijeka, OIB 17401526354</izvorni_sadrzaj>
    <derivirana_varijabla naziv="DomainObject.Predmet.ProtustrankaFormatedOIB_1">  ENESOL d.o.o.  Rijeka, OIB 17401526354</derivirana_varijabla>
  </DomainObject.Predmet.ProtustrankaFormatedOIB>
  <DomainObject.Predmet.ProtustrankaFormatedWithAdress>
    <izvorni_sadrzaj> ENESOL d.o.o.  Rijeka, Riva 22, 51000 Rijeka</izvorni_sadrzaj>
    <derivirana_varijabla naziv="DomainObject.Predmet.ProtustrankaFormatedWithAdress_1"> ENESOL d.o.o.  Rijeka, Riva 22, 51000 Rijeka</derivirana_varijabla>
  </DomainObject.Predmet.ProtustrankaFormatedWithAdress>
  <DomainObject.Predmet.ProtustrankaFormatedWithAdressOIB>
    <izvorni_sadrzaj> ENESOL d.o.o.  Rijeka, OIB 17401526354, Riva 22, 51000 Rijeka</izvorni_sadrzaj>
    <derivirana_varijabla naziv="DomainObject.Predmet.ProtustrankaFormatedWithAdressOIB_1"> ENESOL d.o.o.  Rijeka, OIB 17401526354, Riva 22, 51000 Rijeka</derivirana_varijabla>
  </DomainObject.Predmet.ProtustrankaFormatedWithAdressOIB>
  <DomainObject.Predmet.ProtustrankaWithAdress>
    <izvorni_sadrzaj>ENESOL d.o.o.  Rijeka Riva 22, 51000 Rijeka</izvorni_sadrzaj>
    <derivirana_varijabla naziv="DomainObject.Predmet.ProtustrankaWithAdress_1">ENESOL d.o.o.  Rijeka Riva 22, 51000 Rijeka</derivirana_varijabla>
  </DomainObject.Predmet.ProtustrankaWithAdress>
  <DomainObject.Predmet.ProtustrankaWithAdressOIB>
    <izvorni_sadrzaj>ENESOL d.o.o.  Rijeka, OIB 17401526354, Riva 22, 51000 Rijeka</izvorni_sadrzaj>
    <derivirana_varijabla naziv="DomainObject.Predmet.ProtustrankaWithAdressOIB_1">ENESOL d.o.o.  Rijeka, OIB 17401526354, Riva 22, 51000 Rijeka</derivirana_varijabla>
  </DomainObject.Predmet.ProtustrankaWithAdressOIB>
  <DomainObject.Predmet.ProtustrankaNazivFormated>
    <izvorni_sadrzaj>ENESOL d.o.o.  Rijeka</izvorni_sadrzaj>
    <derivirana_varijabla naziv="DomainObject.Predmet.ProtustrankaNazivFormated_1">ENESOL d.o.o.  Rijeka</derivirana_varijabla>
  </DomainObject.Predmet.ProtustrankaNazivFormated>
  <DomainObject.Predmet.ProtustrankaNazivFormatedOIB>
    <izvorni_sadrzaj>ENESOL d.o.o.  Rijeka, OIB 17401526354</izvorni_sadrzaj>
    <derivirana_varijabla naziv="DomainObject.Predmet.ProtustrankaNazivFormatedOIB_1">ENESOL d.o.o.  Rijeka, OIB 17401526354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ENESOL d.o.o.  Rijeka</item>
    </izvorni_sadrzaj>
    <derivirana_varijabla naziv="DomainObject.Predmet.ProtuStrankaListFormated_1">
      <item>ENESOL d.o.o.  Rijeka</item>
    </derivirana_varijabla>
  </DomainObject.Predmet.ProtuStrankaListFormated>
  <DomainObject.Predmet.ProtuStrankaListFormatedOIB>
    <izvorni_sadrzaj>
      <item>ENESOL d.o.o.  Rijeka, OIB 17401526354</item>
    </izvorni_sadrzaj>
    <derivirana_varijabla naziv="DomainObject.Predmet.ProtuStrankaListFormatedOIB_1">
      <item>ENESOL d.o.o.  Rijeka, OIB 17401526354</item>
    </derivirana_varijabla>
  </DomainObject.Predmet.ProtuStrankaListFormatedOIB>
  <DomainObject.Predmet.ProtuStrankaListFormatedWithAdress>
    <izvorni_sadrzaj>
      <item>ENESOL d.o.o.  Rijeka, Riva 22, 51000 Rijeka</item>
    </izvorni_sadrzaj>
    <derivirana_varijabla naziv="DomainObject.Predmet.ProtuStrankaListFormatedWithAdress_1">
      <item>ENESOL d.o.o.  Rijeka, Riva 22, 51000 Rijeka</item>
    </derivirana_varijabla>
  </DomainObject.Predmet.ProtuStrankaListFormatedWithAdress>
  <DomainObject.Predmet.ProtuStrankaListFormatedWithAdressOIB>
    <izvorni_sadrzaj>
      <item>ENESOL d.o.o.  Rijeka, OIB 17401526354, Riva 22, 51000 Rijeka</item>
    </izvorni_sadrzaj>
    <derivirana_varijabla naziv="DomainObject.Predmet.ProtuStrankaListFormatedWithAdressOIB_1">
      <item>ENESOL d.o.o.  Rijeka, OIB 17401526354, Riva 22, 51000 Rijeka</item>
    </derivirana_varijabla>
  </DomainObject.Predmet.ProtuStrankaListFormatedWithAdressOIB>
  <DomainObject.Predmet.ProtuStrankaListNazivFormated>
    <izvorni_sadrzaj>
      <item>ENESOL d.o.o.  Rijeka</item>
    </izvorni_sadrzaj>
    <derivirana_varijabla naziv="DomainObject.Predmet.ProtuStrankaListNazivFormated_1">
      <item>ENESOL d.o.o.  Rijeka</item>
    </derivirana_varijabla>
  </DomainObject.Predmet.ProtuStrankaListNazivFormated>
  <DomainObject.Predmet.ProtuStrankaListNazivFormatedOIB>
    <izvorni_sadrzaj>
      <item>ENESOL d.o.o.  Rijeka, OIB 17401526354</item>
    </izvorni_sadrzaj>
    <derivirana_varijabla naziv="DomainObject.Predmet.ProtuStrankaListNazivFormatedOIB_1">
      <item>ENESOL d.o.o.  Rijeka, OIB 17401526354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ENESOL d.o.o.  Rijeka</izvorni_sadrzaj>
    <derivirana_varijabla naziv="DomainObject.Predmet.ProtustrankaIDrugi_1">ENESOL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ENESOL d.o.o.  Rijeka, OIB 17401526354, Riva 22, 51000 Rijeka</izvorni_sadrzaj>
    <derivirana_varijabla naziv="DomainObject.Predmet.ProtustrankaIDrugiAdressOIB_1">ENESOL d.o.o.  Rijeka, OIB 17401526354, Riva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ENESOL d.o.o.  Rijeka</item>
    </izvorni_sadrzaj>
    <derivirana_varijabla naziv="DomainObject.Predmet.SudioniciListNaziv_1">
      <item>FINA  Rijeka</item>
      <item>ENESOL d.o.o.  Rijeka</item>
    </derivirana_varijabla>
  </DomainObject.Predmet.SudioniciListNaziv>
  <DomainObject.Predmet.SudioniciListAdressOIB>
    <izvorni_sadrzaj>
      <item>FINA  Rijeka, OIB 85821130368, Frana Kurelca 8,51000 Rijeka</item>
      <item>ENESOL d.o.o.  Rijeka, OIB 17401526354, Riva 22,51000 Rijeka</item>
    </izvorni_sadrzaj>
    <derivirana_varijabla naziv="DomainObject.Predmet.SudioniciListAdressOIB_1">
      <item>FINA  Rijeka, OIB 85821130368, Frana Kurelca 8,51000 Rijeka</item>
      <item>ENESOL d.o.o.  Rijeka, OIB 17401526354, Riva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17401526354</item>
    </izvorni_sadrzaj>
    <derivirana_varijabla naziv="DomainObject.Predmet.SudioniciListNazivOIB_1">
      <item>, OIB 85821130368</item>
      <item>, OIB 17401526354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14FCD6-DE26-45C4-9B3C-3D9E50A4BB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646</properties:Words>
  <properties:Characters>3612</properties:Characters>
  <properties:Lines>98</properties:Lines>
  <properties:Paragraphs>43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2015-11-30T12:35:00Z</dcterms:created>
  <dc:creator>korlevicd</dc:creator>
  <cp:lastModifiedBy>Jasna Radulović</cp:lastModifiedBy>
  <cp:lastPrinted>2015-08-31T12:51:00Z</cp:lastPrinted>
  <dcterms:modified xmlns:xsi="http://www.w3.org/2001/XMLSchema-instance" xsi:type="dcterms:W3CDTF">2015-11-30T12:39:00Z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