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38b0e" w14:paraId="4d38b0e" w:rsidRDefault="007511FE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1600200</wp:posOffset>
            </wp:positionH>
            <wp:positionV relativeFrom="page">
              <wp:posOffset>685800</wp:posOffset>
            </wp:positionV>
            <wp:extent cy="810895" cx="607695"/>
            <wp:effectExtent b="8255" r="190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0895" cx="607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7511FE" w:rsidR="00AE649C" w:rsidRPr="00B76F3C">
      <w:pPr>
        <w:pStyle w:val="NormaleSPIS"/>
        <w:ind w:firstLine="0"/>
      </w:pPr>
    </w:p>
    <w:p w:rsidRDefault="007511FE" w:rsidP="007511FE" w:rsidR="007511FE">
      <w:pPr>
        <w:spacing w:after="0"/>
        <w:jc w:val="both"/>
      </w:pPr>
      <w:r>
        <w:t xml:space="preserve">           </w:t>
      </w:r>
      <w:r>
        <w:t>Republika Hrvatska</w:t>
      </w:r>
    </w:p>
    <w:p w:rsidRDefault="007511FE" w:rsidP="007511FE" w:rsidR="007511FE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7511FE" w:rsidP="007511FE" w:rsidR="007511FE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7511FE" w:rsidP="007511FE" w:rsidR="007511FE" w:rsidRPr="007511FE">
      <w:pPr>
        <w:overflowPunct w:val="false"/>
        <w:autoSpaceDE w:val="false"/>
        <w:autoSpaceDN w:val="false"/>
        <w:adjustRightInd w:val="false"/>
        <w:spacing w:after="0"/>
        <w:ind w:firstLine="5954"/>
        <w:jc w:val="right"/>
        <w:rPr>
          <w:rFonts w:cs="Times New Roman" w:eastAsia="Times New Roman"/>
          <w:noProof/>
          <w:lang w:eastAsia="hr-HR"/>
        </w:rPr>
      </w:pPr>
      <w:r w:rsidRPr="007511FE">
        <w:rPr>
          <w:rFonts w:cs="Times New Roman" w:eastAsia="Times New Roman"/>
          <w:noProof/>
          <w:lang w:eastAsia="hr-HR"/>
        </w:rPr>
        <w:t>Poslovni broj: 5 St-130/2018-31</w:t>
      </w:r>
    </w:p>
    <w:p w:rsidRDefault="007511FE" w:rsidP="007511FE" w:rsidR="007511FE" w:rsidRPr="007511FE">
      <w:pPr>
        <w:overflowPunct w:val="false"/>
        <w:autoSpaceDE w:val="false"/>
        <w:autoSpaceDN w:val="false"/>
        <w:adjustRightInd w:val="false"/>
        <w:spacing w:after="0"/>
        <w:ind w:firstLine="5954"/>
        <w:rPr>
          <w:rFonts w:cs="Times New Roman" w:eastAsia="Times New Roman"/>
          <w:noProof/>
          <w:lang w:eastAsia="hr-HR"/>
        </w:rPr>
      </w:pPr>
    </w:p>
    <w:p w:rsidRDefault="007511FE" w:rsidP="007511FE" w:rsidR="007511FE" w:rsidRPr="007511F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7511FE">
        <w:rPr>
          <w:rFonts w:cs="Times New Roman" w:eastAsia="Times New Roman"/>
          <w:noProof/>
          <w:lang w:eastAsia="hr-HR"/>
        </w:rPr>
        <w:t>R E P U B L I K A  H R V A T S K A</w:t>
      </w:r>
    </w:p>
    <w:p w:rsidRDefault="007511FE" w:rsidP="007511FE" w:rsidR="007511FE" w:rsidRPr="007511F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</w:p>
    <w:p w:rsidRDefault="007511FE" w:rsidP="007511FE" w:rsidR="007511FE" w:rsidRPr="007511F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7511FE">
        <w:rPr>
          <w:rFonts w:cs="Times New Roman" w:eastAsia="Times New Roman"/>
          <w:noProof/>
          <w:lang w:eastAsia="hr-HR"/>
        </w:rPr>
        <w:t>R J E Š E N J E</w:t>
      </w:r>
    </w:p>
    <w:p w:rsidRDefault="007511FE" w:rsidP="007511FE" w:rsidR="007511FE" w:rsidRPr="007511F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7511FE" w:rsidP="007511FE" w:rsidR="007511FE" w:rsidRPr="007511F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7511FE">
        <w:rPr>
          <w:rFonts w:cs="Times New Roman" w:eastAsia="Times New Roman"/>
          <w:noProof/>
          <w:lang w:eastAsia="hr-HR"/>
        </w:rPr>
        <w:t>Trgovački sud u Bjelovaru, po sutkinji Mariji Petrina Kubica, u stečajnom postupku nad dužnikom</w:t>
      </w:r>
      <w:r w:rsidRPr="007511FE">
        <w:rPr>
          <w:rFonts w:cs="Times New Roman" w:eastAsia="Times New Roman"/>
          <w:szCs w:val="20"/>
          <w:lang w:eastAsia="hr-HR" w:val="en-GB"/>
        </w:rPr>
        <w:t xml:space="preserve"> GASTRAL NATURA </w:t>
      </w:r>
      <w:proofErr w:type="spellStart"/>
      <w:r w:rsidRPr="007511FE">
        <w:rPr>
          <w:rFonts w:cs="Times New Roman" w:eastAsia="Times New Roman"/>
          <w:szCs w:val="20"/>
          <w:lang w:eastAsia="hr-HR" w:val="en-GB"/>
        </w:rPr>
        <w:t>društvo</w:t>
      </w:r>
      <w:proofErr w:type="spellEnd"/>
      <w:r w:rsidRPr="007511FE">
        <w:rPr>
          <w:rFonts w:cs="Times New Roman" w:eastAsia="Times New Roman"/>
          <w:szCs w:val="20"/>
          <w:lang w:eastAsia="hr-HR" w:val="en-GB"/>
        </w:rPr>
        <w:t xml:space="preserve"> s </w:t>
      </w:r>
      <w:proofErr w:type="spellStart"/>
      <w:r w:rsidRPr="007511FE">
        <w:rPr>
          <w:rFonts w:cs="Times New Roman" w:eastAsia="Times New Roman"/>
          <w:szCs w:val="20"/>
          <w:lang w:eastAsia="hr-HR" w:val="en-GB"/>
        </w:rPr>
        <w:t>ograničenom</w:t>
      </w:r>
      <w:proofErr w:type="spellEnd"/>
      <w:r w:rsidRPr="007511FE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7511FE">
        <w:rPr>
          <w:rFonts w:cs="Times New Roman" w:eastAsia="Times New Roman"/>
          <w:szCs w:val="20"/>
          <w:lang w:eastAsia="hr-HR" w:val="en-GB"/>
        </w:rPr>
        <w:t>odgovornošću</w:t>
      </w:r>
      <w:proofErr w:type="spellEnd"/>
      <w:r w:rsidRPr="007511FE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7511FE">
        <w:rPr>
          <w:rFonts w:cs="Times New Roman" w:eastAsia="Times New Roman"/>
          <w:szCs w:val="20"/>
          <w:lang w:eastAsia="hr-HR" w:val="en-GB"/>
        </w:rPr>
        <w:t>za</w:t>
      </w:r>
      <w:proofErr w:type="spellEnd"/>
      <w:r w:rsidRPr="007511FE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7511FE">
        <w:rPr>
          <w:rFonts w:cs="Times New Roman" w:eastAsia="Times New Roman"/>
          <w:szCs w:val="20"/>
          <w:lang w:eastAsia="hr-HR" w:val="en-GB"/>
        </w:rPr>
        <w:t>trgovinu</w:t>
      </w:r>
      <w:proofErr w:type="spellEnd"/>
      <w:r w:rsidRPr="007511FE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7511FE">
        <w:rPr>
          <w:rFonts w:cs="Times New Roman" w:eastAsia="Times New Roman"/>
          <w:szCs w:val="20"/>
          <w:lang w:eastAsia="hr-HR" w:val="en-GB"/>
        </w:rPr>
        <w:t>i</w:t>
      </w:r>
      <w:proofErr w:type="spellEnd"/>
      <w:r w:rsidRPr="007511FE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7511FE">
        <w:rPr>
          <w:rFonts w:cs="Times New Roman" w:eastAsia="Times New Roman"/>
          <w:szCs w:val="20"/>
          <w:lang w:eastAsia="hr-HR" w:val="en-GB"/>
        </w:rPr>
        <w:t>usluge</w:t>
      </w:r>
      <w:proofErr w:type="spellEnd"/>
      <w:r w:rsidRPr="007511FE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7511FE">
        <w:rPr>
          <w:rFonts w:cs="Times New Roman" w:eastAsia="Times New Roman"/>
          <w:szCs w:val="20"/>
          <w:lang w:eastAsia="hr-HR" w:val="en-GB"/>
        </w:rPr>
        <w:t>Čazma</w:t>
      </w:r>
      <w:proofErr w:type="spellEnd"/>
      <w:r w:rsidRPr="007511FE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7511FE">
        <w:rPr>
          <w:rFonts w:cs="Times New Roman" w:eastAsia="Times New Roman"/>
          <w:szCs w:val="20"/>
          <w:lang w:eastAsia="hr-HR" w:val="en-GB"/>
        </w:rPr>
        <w:t>Franje</w:t>
      </w:r>
      <w:proofErr w:type="spellEnd"/>
      <w:r w:rsidRPr="007511FE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7511FE">
        <w:rPr>
          <w:rFonts w:cs="Times New Roman" w:eastAsia="Times New Roman"/>
          <w:szCs w:val="20"/>
          <w:lang w:eastAsia="hr-HR" w:val="en-GB"/>
        </w:rPr>
        <w:t>Vidovića</w:t>
      </w:r>
      <w:proofErr w:type="spellEnd"/>
      <w:r w:rsidRPr="007511FE">
        <w:rPr>
          <w:rFonts w:cs="Times New Roman" w:eastAsia="Times New Roman"/>
          <w:szCs w:val="20"/>
          <w:lang w:eastAsia="hr-HR" w:val="en-GB"/>
        </w:rPr>
        <w:t xml:space="preserve"> 59/D, OIB: 51023706342</w:t>
      </w:r>
      <w:r w:rsidRPr="007511FE">
        <w:rPr>
          <w:rFonts w:cs="Times New Roman" w:eastAsia="Calibri"/>
          <w:szCs w:val="20"/>
          <w:lang w:eastAsia="hr-HR"/>
        </w:rPr>
        <w:t xml:space="preserve">, </w:t>
      </w:r>
      <w:r w:rsidRPr="007511FE">
        <w:rPr>
          <w:rFonts w:cs="Times New Roman" w:eastAsia="Times New Roman"/>
          <w:noProof/>
          <w:szCs w:val="20"/>
          <w:lang w:eastAsia="hr-HR"/>
        </w:rPr>
        <w:t>6. prosinca 2018.</w:t>
      </w:r>
    </w:p>
    <w:p w:rsidRDefault="007511FE" w:rsidP="007511FE" w:rsidR="007511FE" w:rsidRPr="007511F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 w:val="en-GB"/>
        </w:rPr>
      </w:pPr>
    </w:p>
    <w:p w:rsidRDefault="007511FE" w:rsidP="007511FE" w:rsidR="007511FE" w:rsidRPr="007511F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 w:val="en-GB"/>
        </w:rPr>
      </w:pPr>
      <w:r w:rsidRPr="007511FE">
        <w:rPr>
          <w:rFonts w:cs="Times New Roman" w:eastAsia="Times New Roman"/>
          <w:noProof/>
          <w:lang w:eastAsia="hr-HR" w:val="en-GB"/>
        </w:rPr>
        <w:t>r i j e š i o  j e</w:t>
      </w:r>
    </w:p>
    <w:p w:rsidRDefault="007511FE" w:rsidP="007511FE" w:rsidR="007511FE" w:rsidRPr="007511F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 w:val="en-GB"/>
        </w:rPr>
      </w:pPr>
    </w:p>
    <w:p w:rsidRDefault="007511FE" w:rsidP="007511FE" w:rsidR="007511FE" w:rsidRPr="007511F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 w:val="en-GB"/>
        </w:rPr>
      </w:pPr>
      <w:r w:rsidRPr="007511FE">
        <w:rPr>
          <w:rFonts w:cs="Times New Roman" w:eastAsia="Times New Roman"/>
          <w:noProof/>
          <w:lang w:eastAsia="hr-HR" w:val="en-GB"/>
        </w:rPr>
        <w:t xml:space="preserve">Ispravlja se i dopunjuje tablica stečajnog suca o ispitanim tražbinama od 20. lipnja  2018. i rješenje o utvrđenim tražbinama br. St-130/2018-11 od 10. srpnja 2018., koje je ispravljeno rješenjem od 12. listopada 2018., u odnosu na tražbine I višeg isplatnog reda, tako da sada glasi: </w:t>
      </w:r>
    </w:p>
    <w:p w:rsidRDefault="007511FE" w:rsidP="007511FE" w:rsidR="007511FE" w:rsidRPr="007511F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511FE" w:rsidP="007511FE" w:rsidR="007511FE" w:rsidRPr="007511F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7511FE">
        <w:rPr>
          <w:rFonts w:cs="Times New Roman" w:eastAsia="Times New Roman"/>
          <w:lang w:eastAsia="hr-HR"/>
        </w:rPr>
        <w:t>I viši isplatni red</w:t>
      </w:r>
    </w:p>
    <w:p w:rsidRDefault="007511FE" w:rsidP="007511FE" w:rsidR="007511FE" w:rsidRPr="007511F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tbl>
      <w:tblPr>
        <w:tblW w:type="dxa" w:w="9072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5A0" w:noVBand="1" w:noHBand="0" w:lastColumn="1" w:firstColumn="1" w:lastRow="0" w:firstRow="1"/>
      </w:tblPr>
      <w:tblGrid>
        <w:gridCol w:w="2552"/>
        <w:gridCol w:w="2126"/>
        <w:gridCol w:w="2268"/>
        <w:gridCol w:w="2126"/>
      </w:tblGrid>
      <w:tr w:rsidTr="007511FE" w:rsidR="007511FE" w:rsidRPr="007511FE">
        <w:trPr>
          <w:trHeight w:val="768"/>
        </w:trPr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7511FE" w:rsidP="007511FE" w:rsidR="007511FE" w:rsidRPr="007511FE">
            <w:pPr>
              <w:autoSpaceDN w:val="false"/>
              <w:spacing w:after="0"/>
              <w:jc w:val="center"/>
              <w:rPr>
                <w:rFonts w:cs="Times New Roman" w:eastAsia="Times New Roman"/>
                <w:b/>
                <w:bCs/>
                <w:sz w:val="22"/>
                <w:szCs w:val="22"/>
                <w:lang w:eastAsia="hr-HR"/>
              </w:rPr>
            </w:pPr>
            <w:r w:rsidRPr="007511FE">
              <w:rPr>
                <w:rFonts w:cs="Times New Roman" w:eastAsia="Times New Roman"/>
                <w:b/>
                <w:bCs/>
                <w:sz w:val="22"/>
                <w:szCs w:val="22"/>
                <w:lang w:eastAsia="hr-HR"/>
              </w:rPr>
              <w:t xml:space="preserve">Naziv, adresa i OIB vjerovnika 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7511FE" w:rsidP="007511FE" w:rsidR="007511FE" w:rsidRPr="007511FE">
            <w:pPr>
              <w:autoSpaceDN w:val="false"/>
              <w:spacing w:after="0"/>
              <w:jc w:val="center"/>
              <w:rPr>
                <w:rFonts w:cs="Times New Roman" w:eastAsia="Times New Roman"/>
                <w:b/>
                <w:bCs/>
                <w:sz w:val="22"/>
                <w:szCs w:val="22"/>
                <w:lang w:eastAsia="hr-HR"/>
              </w:rPr>
            </w:pPr>
            <w:r w:rsidRPr="007511FE">
              <w:rPr>
                <w:rFonts w:cs="Times New Roman" w:eastAsia="Times New Roman"/>
                <w:b/>
                <w:bCs/>
                <w:sz w:val="22"/>
                <w:szCs w:val="22"/>
                <w:lang w:eastAsia="hr-HR"/>
              </w:rPr>
              <w:t>Iznos priznate tražbine u kn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7511FE" w:rsidP="007511FE" w:rsidR="007511FE" w:rsidRPr="007511FE">
            <w:pPr>
              <w:autoSpaceDN w:val="false"/>
              <w:spacing w:after="0"/>
              <w:jc w:val="center"/>
              <w:rPr>
                <w:rFonts w:cs="Times New Roman" w:eastAsia="Times New Roman"/>
                <w:b/>
                <w:bCs/>
                <w:sz w:val="22"/>
                <w:szCs w:val="22"/>
                <w:lang w:eastAsia="hr-HR"/>
              </w:rPr>
            </w:pPr>
            <w:proofErr w:type="spellStart"/>
            <w:r w:rsidRPr="007511FE">
              <w:rPr>
                <w:rFonts w:cs="Calibri" w:eastAsia="Times New Roman"/>
                <w:b/>
                <w:sz w:val="22"/>
                <w:szCs w:val="22"/>
                <w:lang w:eastAsia="hr-HR" w:val="en-GB"/>
              </w:rPr>
              <w:t>Isplaćeno</w:t>
            </w:r>
            <w:proofErr w:type="spellEnd"/>
            <w:r w:rsidRPr="007511FE">
              <w:rPr>
                <w:rFonts w:cs="Calibri" w:eastAsia="Times New Roman"/>
                <w:b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7511FE">
              <w:rPr>
                <w:rFonts w:cs="Calibri" w:eastAsia="Times New Roman"/>
                <w:b/>
                <w:sz w:val="22"/>
                <w:szCs w:val="22"/>
                <w:lang w:eastAsia="hr-HR" w:val="en-GB"/>
              </w:rPr>
              <w:t>iz</w:t>
            </w:r>
            <w:proofErr w:type="spellEnd"/>
            <w:r w:rsidRPr="007511FE">
              <w:rPr>
                <w:rFonts w:cs="Calibri" w:eastAsia="Times New Roman"/>
                <w:b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7511FE">
              <w:rPr>
                <w:rFonts w:cs="Calibri" w:eastAsia="Times New Roman"/>
                <w:b/>
                <w:sz w:val="22"/>
                <w:szCs w:val="22"/>
                <w:lang w:eastAsia="hr-HR" w:val="en-GB"/>
              </w:rPr>
              <w:t>sredstava</w:t>
            </w:r>
            <w:proofErr w:type="spellEnd"/>
            <w:r w:rsidRPr="007511FE">
              <w:rPr>
                <w:rFonts w:cs="Calibri" w:eastAsia="Times New Roman"/>
                <w:b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7511FE">
              <w:rPr>
                <w:rFonts w:cs="Calibri" w:eastAsia="Times New Roman"/>
                <w:b/>
                <w:sz w:val="22"/>
                <w:szCs w:val="22"/>
                <w:lang w:eastAsia="hr-HR" w:val="en-GB"/>
              </w:rPr>
              <w:t>Državnog</w:t>
            </w:r>
            <w:proofErr w:type="spellEnd"/>
            <w:r w:rsidRPr="007511FE">
              <w:rPr>
                <w:rFonts w:cs="Calibri" w:eastAsia="Times New Roman"/>
                <w:b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7511FE">
              <w:rPr>
                <w:rFonts w:cs="Calibri" w:eastAsia="Times New Roman"/>
                <w:b/>
                <w:sz w:val="22"/>
                <w:szCs w:val="22"/>
                <w:lang w:eastAsia="hr-HR" w:val="en-GB"/>
              </w:rPr>
              <w:t>proračuna</w:t>
            </w:r>
            <w:proofErr w:type="spellEnd"/>
            <w:r w:rsidRPr="007511FE">
              <w:rPr>
                <w:rFonts w:cs="Calibri" w:eastAsia="Times New Roman"/>
                <w:b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7511FE">
              <w:rPr>
                <w:rFonts w:cs="Calibri" w:eastAsia="Times New Roman"/>
                <w:b/>
                <w:sz w:val="22"/>
                <w:szCs w:val="22"/>
                <w:lang w:eastAsia="hr-HR" w:val="en-GB"/>
              </w:rPr>
              <w:t>putem</w:t>
            </w:r>
            <w:proofErr w:type="spellEnd"/>
            <w:r w:rsidRPr="007511FE">
              <w:rPr>
                <w:rFonts w:cs="Calibri" w:eastAsia="Times New Roman"/>
                <w:b/>
                <w:sz w:val="22"/>
                <w:szCs w:val="22"/>
                <w:lang w:eastAsia="hr-HR" w:val="en-GB"/>
              </w:rPr>
              <w:t xml:space="preserve"> AORPS u </w:t>
            </w:r>
            <w:proofErr w:type="spellStart"/>
            <w:r w:rsidRPr="007511FE">
              <w:rPr>
                <w:rFonts w:cs="Calibri" w:eastAsia="Times New Roman"/>
                <w:b/>
                <w:sz w:val="22"/>
                <w:szCs w:val="22"/>
                <w:lang w:eastAsia="hr-HR" w:val="en-GB"/>
              </w:rPr>
              <w:t>kn</w:t>
            </w:r>
            <w:proofErr w:type="spellEnd"/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hideMark/>
          </w:tcPr>
          <w:p w:rsidRDefault="007511FE" w:rsidP="007511FE" w:rsidR="007511FE" w:rsidRPr="007511FE">
            <w:pPr>
              <w:autoSpaceDN w:val="false"/>
              <w:spacing w:after="0"/>
              <w:jc w:val="center"/>
              <w:rPr>
                <w:rFonts w:cs="Calibri" w:eastAsia="Times New Roman"/>
                <w:b/>
                <w:sz w:val="22"/>
                <w:szCs w:val="22"/>
                <w:lang w:eastAsia="hr-HR" w:val="en-GB"/>
              </w:rPr>
            </w:pPr>
            <w:proofErr w:type="spellStart"/>
            <w:r w:rsidRPr="007511FE">
              <w:rPr>
                <w:rFonts w:cs="Calibri" w:eastAsia="Times New Roman"/>
                <w:b/>
                <w:sz w:val="22"/>
                <w:szCs w:val="22"/>
                <w:lang w:eastAsia="hr-HR" w:val="en-GB"/>
              </w:rPr>
              <w:t>Iznos</w:t>
            </w:r>
            <w:proofErr w:type="spellEnd"/>
            <w:r w:rsidRPr="007511FE">
              <w:rPr>
                <w:rFonts w:cs="Calibri" w:eastAsia="Times New Roman"/>
                <w:b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7511FE">
              <w:rPr>
                <w:rFonts w:cs="Calibri" w:eastAsia="Times New Roman"/>
                <w:b/>
                <w:sz w:val="22"/>
                <w:szCs w:val="22"/>
                <w:lang w:eastAsia="hr-HR" w:val="en-GB"/>
              </w:rPr>
              <w:t>preostale</w:t>
            </w:r>
            <w:proofErr w:type="spellEnd"/>
            <w:r w:rsidRPr="007511FE">
              <w:rPr>
                <w:rFonts w:cs="Calibri" w:eastAsia="Times New Roman"/>
                <w:b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7511FE">
              <w:rPr>
                <w:rFonts w:cs="Calibri" w:eastAsia="Times New Roman"/>
                <w:b/>
                <w:sz w:val="22"/>
                <w:szCs w:val="22"/>
                <w:lang w:eastAsia="hr-HR" w:val="en-GB"/>
              </w:rPr>
              <w:t>tražbine</w:t>
            </w:r>
            <w:proofErr w:type="spellEnd"/>
            <w:r w:rsidRPr="007511FE">
              <w:rPr>
                <w:rFonts w:cs="Calibri" w:eastAsia="Times New Roman"/>
                <w:b/>
                <w:sz w:val="22"/>
                <w:szCs w:val="22"/>
                <w:lang w:eastAsia="hr-HR" w:val="en-GB"/>
              </w:rPr>
              <w:t xml:space="preserve"> u </w:t>
            </w:r>
            <w:proofErr w:type="spellStart"/>
            <w:r w:rsidRPr="007511FE">
              <w:rPr>
                <w:rFonts w:cs="Calibri" w:eastAsia="Times New Roman"/>
                <w:b/>
                <w:sz w:val="22"/>
                <w:szCs w:val="22"/>
                <w:lang w:eastAsia="hr-HR" w:val="en-GB"/>
              </w:rPr>
              <w:t>kn</w:t>
            </w:r>
            <w:proofErr w:type="spellEnd"/>
          </w:p>
        </w:tc>
      </w:tr>
      <w:tr w:rsidTr="007511FE" w:rsidR="007511FE" w:rsidRPr="007511FE">
        <w:trPr>
          <w:trHeight w:val="777"/>
        </w:trPr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511FE" w:rsidP="007511FE" w:rsidR="007511FE" w:rsidRPr="007511FE">
            <w:pPr>
              <w:autoSpaceDN w:val="false"/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7511FE">
              <w:rPr>
                <w:rFonts w:cs="Times New Roman" w:eastAsia="Times New Roman"/>
                <w:sz w:val="22"/>
                <w:szCs w:val="22"/>
                <w:lang w:eastAsia="hr-HR"/>
              </w:rPr>
              <w:t>Kristina Krolo, Bjelovar, Naselje K. Zvonimira, OIB:95940161814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511FE" w:rsidP="007511FE" w:rsidR="007511FE" w:rsidRPr="007511FE">
            <w:pPr>
              <w:autoSpaceDN w:val="false"/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7511FE">
              <w:rPr>
                <w:rFonts w:cs="Times New Roman" w:eastAsia="Times New Roman"/>
                <w:sz w:val="22"/>
                <w:szCs w:val="22"/>
                <w:lang w:eastAsia="hr-HR"/>
              </w:rPr>
              <w:t>19.964,65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511FE" w:rsidP="007511FE" w:rsidR="007511FE" w:rsidRPr="007511FE">
            <w:pPr>
              <w:autoSpaceDN w:val="false"/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7511FE">
              <w:rPr>
                <w:rFonts w:cs="Times New Roman" w:eastAsia="Times New Roman"/>
                <w:sz w:val="22"/>
                <w:szCs w:val="22"/>
                <w:lang w:eastAsia="hr-HR"/>
              </w:rPr>
              <w:t>9.317,96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511FE" w:rsidP="007511FE" w:rsidR="007511FE" w:rsidRPr="007511FE">
            <w:pPr>
              <w:autoSpaceDN w:val="false"/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</w:p>
          <w:p w:rsidRDefault="007511FE" w:rsidP="007511FE" w:rsidR="007511FE" w:rsidRPr="007511FE">
            <w:pPr>
              <w:autoSpaceDN w:val="false"/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</w:p>
          <w:p w:rsidRDefault="007511FE" w:rsidP="007511FE" w:rsidR="007511FE" w:rsidRPr="007511FE">
            <w:pPr>
              <w:autoSpaceDN w:val="false"/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7511FE">
              <w:rPr>
                <w:rFonts w:cs="Times New Roman" w:eastAsia="Times New Roman"/>
                <w:sz w:val="22"/>
                <w:szCs w:val="22"/>
                <w:lang w:eastAsia="hr-HR"/>
              </w:rPr>
              <w:t>10.646,69</w:t>
            </w:r>
          </w:p>
        </w:tc>
      </w:tr>
      <w:tr w:rsidTr="007511FE" w:rsidR="007511FE" w:rsidRPr="007511FE">
        <w:trPr>
          <w:trHeight w:val="840"/>
        </w:trPr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511FE" w:rsidP="007511FE" w:rsidR="007511FE" w:rsidRPr="007511FE">
            <w:pPr>
              <w:autoSpaceDN w:val="false"/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7511FE">
              <w:rPr>
                <w:rFonts w:cs="Times New Roman" w:eastAsia="Times New Roman"/>
                <w:sz w:val="22"/>
                <w:szCs w:val="22"/>
                <w:lang w:eastAsia="hr-HR"/>
              </w:rPr>
              <w:t xml:space="preserve">Grgo Pavlović, Zagreb, </w:t>
            </w:r>
            <w:proofErr w:type="spellStart"/>
            <w:r w:rsidRPr="007511FE">
              <w:rPr>
                <w:rFonts w:cs="Times New Roman" w:eastAsia="Times New Roman"/>
                <w:sz w:val="22"/>
                <w:szCs w:val="22"/>
                <w:lang w:eastAsia="hr-HR"/>
              </w:rPr>
              <w:t>Slavujevac</w:t>
            </w:r>
            <w:proofErr w:type="spellEnd"/>
            <w:r w:rsidRPr="007511FE">
              <w:rPr>
                <w:rFonts w:cs="Times New Roman" w:eastAsia="Times New Roman"/>
                <w:sz w:val="22"/>
                <w:szCs w:val="22"/>
                <w:lang w:eastAsia="hr-HR"/>
              </w:rPr>
              <w:t xml:space="preserve"> 12, OIB: 51386270619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511FE" w:rsidP="007511FE" w:rsidR="007511FE" w:rsidRPr="007511FE">
            <w:pPr>
              <w:autoSpaceDN w:val="false"/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7511FE">
              <w:rPr>
                <w:rFonts w:cs="Times New Roman" w:eastAsia="Times New Roman"/>
                <w:sz w:val="22"/>
                <w:szCs w:val="22"/>
                <w:lang w:eastAsia="hr-HR"/>
              </w:rPr>
              <w:t>9.068,18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511FE" w:rsidP="007511FE" w:rsidR="007511FE" w:rsidRPr="007511FE">
            <w:pPr>
              <w:autoSpaceDN w:val="false"/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7511FE">
              <w:rPr>
                <w:rFonts w:cs="Times New Roman" w:eastAsia="Times New Roman"/>
                <w:sz w:val="22"/>
                <w:szCs w:val="22"/>
                <w:lang w:eastAsia="hr-HR"/>
              </w:rPr>
              <w:t>7.257,98 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511FE" w:rsidP="007511FE" w:rsidR="007511FE" w:rsidRPr="007511FE">
            <w:pPr>
              <w:autoSpaceDN w:val="false"/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</w:p>
          <w:p w:rsidRDefault="007511FE" w:rsidP="007511FE" w:rsidR="007511FE" w:rsidRPr="007511FE">
            <w:pPr>
              <w:autoSpaceDN w:val="false"/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</w:p>
          <w:p w:rsidRDefault="007511FE" w:rsidP="007511FE" w:rsidR="007511FE" w:rsidRPr="007511FE">
            <w:pPr>
              <w:autoSpaceDN w:val="false"/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7511FE">
              <w:rPr>
                <w:rFonts w:cs="Times New Roman" w:eastAsia="Times New Roman"/>
                <w:sz w:val="22"/>
                <w:szCs w:val="22"/>
                <w:lang w:eastAsia="hr-HR"/>
              </w:rPr>
              <w:t>1.810,20</w:t>
            </w:r>
          </w:p>
        </w:tc>
      </w:tr>
      <w:tr w:rsidTr="007511FE" w:rsidR="007511FE" w:rsidRPr="007511FE">
        <w:trPr>
          <w:trHeight w:val="568"/>
        </w:trPr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511FE" w:rsidP="007511FE" w:rsidR="007511FE" w:rsidRPr="007511FE">
            <w:pPr>
              <w:autoSpaceDN w:val="false"/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7511FE">
              <w:rPr>
                <w:rFonts w:cs="Times New Roman" w:eastAsia="Times New Roman"/>
                <w:sz w:val="22"/>
                <w:szCs w:val="22"/>
                <w:lang w:eastAsia="hr-HR"/>
              </w:rPr>
              <w:t xml:space="preserve">Darko Modrić, I. Mažuranića 57, </w:t>
            </w:r>
            <w:proofErr w:type="spellStart"/>
            <w:r w:rsidRPr="007511FE">
              <w:rPr>
                <w:rFonts w:cs="Times New Roman" w:eastAsia="Times New Roman"/>
                <w:sz w:val="22"/>
                <w:szCs w:val="22"/>
                <w:lang w:eastAsia="hr-HR"/>
              </w:rPr>
              <w:t>Ivanska</w:t>
            </w:r>
            <w:proofErr w:type="spellEnd"/>
            <w:r w:rsidRPr="007511FE">
              <w:rPr>
                <w:rFonts w:cs="Times New Roman" w:eastAsia="Times New Roman"/>
                <w:sz w:val="22"/>
                <w:szCs w:val="22"/>
                <w:lang w:eastAsia="hr-HR"/>
              </w:rPr>
              <w:t>, OIB: 24878463102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511FE" w:rsidP="007511FE" w:rsidR="007511FE" w:rsidRPr="007511FE">
            <w:pPr>
              <w:autoSpaceDN w:val="false"/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7511FE">
              <w:rPr>
                <w:rFonts w:cs="Times New Roman" w:eastAsia="Times New Roman"/>
                <w:sz w:val="22"/>
                <w:szCs w:val="22"/>
                <w:lang w:eastAsia="hr-HR"/>
              </w:rPr>
              <w:t>11.339,27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511FE" w:rsidP="007511FE" w:rsidR="007511FE" w:rsidRPr="007511FE">
            <w:pPr>
              <w:autoSpaceDN w:val="false"/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7511FE">
              <w:rPr>
                <w:rFonts w:cs="Times New Roman" w:eastAsia="Times New Roman"/>
                <w:sz w:val="22"/>
                <w:szCs w:val="22"/>
                <w:lang w:eastAsia="hr-HR"/>
              </w:rPr>
              <w:t>8.305,02 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511FE" w:rsidP="007511FE" w:rsidR="007511FE" w:rsidRPr="007511FE">
            <w:pPr>
              <w:autoSpaceDN w:val="false"/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</w:p>
          <w:p w:rsidRDefault="007511FE" w:rsidP="007511FE" w:rsidR="007511FE" w:rsidRPr="007511FE">
            <w:pPr>
              <w:autoSpaceDN w:val="false"/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</w:p>
          <w:p w:rsidRDefault="007511FE" w:rsidP="007511FE" w:rsidR="007511FE" w:rsidRPr="007511FE">
            <w:pPr>
              <w:autoSpaceDN w:val="false"/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7511FE">
              <w:rPr>
                <w:rFonts w:cs="Times New Roman" w:eastAsia="Times New Roman"/>
                <w:sz w:val="22"/>
                <w:szCs w:val="22"/>
                <w:lang w:eastAsia="hr-HR"/>
              </w:rPr>
              <w:t>5.166,06</w:t>
            </w:r>
          </w:p>
        </w:tc>
      </w:tr>
      <w:tr w:rsidTr="007511FE" w:rsidR="007511FE" w:rsidRPr="007511FE">
        <w:trPr>
          <w:trHeight w:val="493"/>
        </w:trPr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511FE" w:rsidP="007511FE" w:rsidR="007511FE" w:rsidRPr="007511FE">
            <w:pPr>
              <w:autoSpaceDN w:val="false"/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7511FE">
              <w:rPr>
                <w:rFonts w:cs="Times New Roman" w:eastAsia="Times New Roman"/>
                <w:sz w:val="22"/>
                <w:szCs w:val="22"/>
                <w:lang w:eastAsia="hr-HR"/>
              </w:rPr>
              <w:t xml:space="preserve">Miljenko </w:t>
            </w:r>
            <w:proofErr w:type="spellStart"/>
            <w:r w:rsidRPr="007511FE">
              <w:rPr>
                <w:rFonts w:cs="Times New Roman" w:eastAsia="Times New Roman"/>
                <w:sz w:val="22"/>
                <w:szCs w:val="22"/>
                <w:lang w:eastAsia="hr-HR"/>
              </w:rPr>
              <w:t>Trninić</w:t>
            </w:r>
            <w:proofErr w:type="spellEnd"/>
            <w:r w:rsidRPr="007511FE">
              <w:rPr>
                <w:rFonts w:cs="Times New Roman" w:eastAsia="Times New Roman"/>
                <w:sz w:val="22"/>
                <w:szCs w:val="22"/>
                <w:lang w:eastAsia="hr-HR"/>
              </w:rPr>
              <w:t>,</w:t>
            </w:r>
            <w:proofErr w:type="spellStart"/>
            <w:r w:rsidRPr="007511FE">
              <w:rPr>
                <w:rFonts w:cs="Times New Roman" w:eastAsia="Times New Roman"/>
                <w:sz w:val="22"/>
                <w:szCs w:val="22"/>
                <w:lang w:eastAsia="hr-HR"/>
              </w:rPr>
              <w:t>Cubinec</w:t>
            </w:r>
            <w:proofErr w:type="spellEnd"/>
            <w:r w:rsidRPr="007511FE">
              <w:rPr>
                <w:rFonts w:cs="Times New Roman" w:eastAsia="Times New Roman"/>
                <w:sz w:val="22"/>
                <w:szCs w:val="22"/>
                <w:lang w:eastAsia="hr-HR"/>
              </w:rPr>
              <w:t xml:space="preserve"> 123, Križevci, OIB: 03425857337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511FE" w:rsidP="007511FE" w:rsidR="007511FE" w:rsidRPr="007511FE">
            <w:pPr>
              <w:autoSpaceDN w:val="false"/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7511FE">
              <w:rPr>
                <w:rFonts w:cs="Times New Roman" w:eastAsia="Times New Roman"/>
                <w:sz w:val="22"/>
                <w:szCs w:val="22"/>
                <w:lang w:eastAsia="hr-HR"/>
              </w:rPr>
              <w:t>25.398,33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511FE" w:rsidP="007511FE" w:rsidR="007511FE" w:rsidRPr="007511FE">
            <w:pPr>
              <w:autoSpaceDN w:val="false"/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7511FE">
              <w:rPr>
                <w:rFonts w:cs="Times New Roman" w:eastAsia="Times New Roman"/>
                <w:sz w:val="22"/>
                <w:szCs w:val="22"/>
                <w:lang w:eastAsia="hr-HR"/>
              </w:rPr>
              <w:t> 10.185,22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511FE" w:rsidP="007511FE" w:rsidR="007511FE" w:rsidRPr="007511FE">
            <w:pPr>
              <w:autoSpaceDN w:val="false"/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</w:p>
          <w:p w:rsidRDefault="007511FE" w:rsidP="007511FE" w:rsidR="007511FE" w:rsidRPr="007511FE">
            <w:pPr>
              <w:autoSpaceDN w:val="false"/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</w:p>
          <w:p w:rsidRDefault="007511FE" w:rsidP="007511FE" w:rsidR="007511FE" w:rsidRPr="007511FE">
            <w:pPr>
              <w:autoSpaceDN w:val="false"/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7511FE">
              <w:rPr>
                <w:rFonts w:cs="Times New Roman" w:eastAsia="Times New Roman"/>
                <w:sz w:val="22"/>
                <w:szCs w:val="22"/>
                <w:lang w:eastAsia="hr-HR"/>
              </w:rPr>
              <w:t>15.213,11</w:t>
            </w:r>
          </w:p>
        </w:tc>
      </w:tr>
      <w:tr w:rsidTr="007511FE" w:rsidR="007511FE" w:rsidRPr="007511FE">
        <w:trPr>
          <w:trHeight w:val="703"/>
        </w:trPr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511FE" w:rsidP="007511FE" w:rsidR="007511FE" w:rsidRPr="007511FE">
            <w:pPr>
              <w:autoSpaceDN w:val="false"/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7511FE">
              <w:rPr>
                <w:rFonts w:cs="Times New Roman" w:eastAsia="Times New Roman"/>
                <w:sz w:val="22"/>
                <w:szCs w:val="22"/>
                <w:lang w:eastAsia="hr-HR"/>
              </w:rPr>
              <w:t xml:space="preserve">Ivor Rubeša, </w:t>
            </w:r>
            <w:proofErr w:type="spellStart"/>
            <w:r w:rsidRPr="007511FE">
              <w:rPr>
                <w:rFonts w:cs="Times New Roman" w:eastAsia="Times New Roman"/>
                <w:sz w:val="22"/>
                <w:szCs w:val="22"/>
                <w:lang w:eastAsia="hr-HR"/>
              </w:rPr>
              <w:t>Otešička</w:t>
            </w:r>
            <w:proofErr w:type="spellEnd"/>
            <w:r w:rsidRPr="007511FE">
              <w:rPr>
                <w:rFonts w:cs="Times New Roman" w:eastAsia="Times New Roman"/>
                <w:sz w:val="22"/>
                <w:szCs w:val="22"/>
                <w:lang w:eastAsia="hr-HR"/>
              </w:rPr>
              <w:t xml:space="preserve"> 32a, Zagreb,OIB: 50551159203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511FE" w:rsidP="007511FE" w:rsidR="007511FE" w:rsidRPr="007511FE">
            <w:pPr>
              <w:autoSpaceDN w:val="false"/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7511FE">
              <w:rPr>
                <w:rFonts w:cs="Times New Roman" w:eastAsia="Times New Roman"/>
                <w:sz w:val="22"/>
                <w:szCs w:val="22"/>
                <w:lang w:eastAsia="hr-HR"/>
              </w:rPr>
              <w:t>24.097,39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511FE" w:rsidP="007511FE" w:rsidR="007511FE" w:rsidRPr="007511FE">
            <w:pPr>
              <w:autoSpaceDN w:val="false"/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7511FE">
              <w:rPr>
                <w:rFonts w:cs="Times New Roman" w:eastAsia="Times New Roman"/>
                <w:sz w:val="22"/>
                <w:szCs w:val="22"/>
                <w:lang w:eastAsia="hr-HR"/>
              </w:rPr>
              <w:t>2.178,54 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511FE" w:rsidP="007511FE" w:rsidR="007511FE" w:rsidRPr="007511FE">
            <w:pPr>
              <w:autoSpaceDN w:val="false"/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</w:p>
          <w:p w:rsidRDefault="007511FE" w:rsidP="007511FE" w:rsidR="007511FE" w:rsidRPr="007511FE">
            <w:pPr>
              <w:autoSpaceDN w:val="false"/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</w:p>
          <w:p w:rsidRDefault="007511FE" w:rsidP="007511FE" w:rsidR="007511FE" w:rsidRPr="007511FE">
            <w:pPr>
              <w:autoSpaceDN w:val="false"/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7511FE">
              <w:rPr>
                <w:rFonts w:cs="Times New Roman" w:eastAsia="Times New Roman"/>
                <w:sz w:val="22"/>
                <w:szCs w:val="22"/>
                <w:lang w:eastAsia="hr-HR"/>
              </w:rPr>
              <w:t>21.918,85</w:t>
            </w:r>
          </w:p>
        </w:tc>
      </w:tr>
      <w:tr w:rsidTr="007511FE" w:rsidR="007511FE" w:rsidRPr="007511FE">
        <w:trPr>
          <w:trHeight w:val="756"/>
        </w:trPr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511FE" w:rsidP="007511FE" w:rsidR="007511FE" w:rsidRPr="007511FE">
            <w:pPr>
              <w:autoSpaceDN w:val="false"/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7511FE">
              <w:rPr>
                <w:rFonts w:cs="Times New Roman" w:eastAsia="Times New Roman"/>
                <w:sz w:val="22"/>
                <w:szCs w:val="22"/>
                <w:lang w:eastAsia="hr-HR"/>
              </w:rPr>
              <w:t xml:space="preserve">Suzana </w:t>
            </w:r>
            <w:proofErr w:type="spellStart"/>
            <w:r w:rsidRPr="007511FE">
              <w:rPr>
                <w:rFonts w:cs="Times New Roman" w:eastAsia="Times New Roman"/>
                <w:sz w:val="22"/>
                <w:szCs w:val="22"/>
                <w:lang w:eastAsia="hr-HR"/>
              </w:rPr>
              <w:t>Vajvar</w:t>
            </w:r>
            <w:proofErr w:type="spellEnd"/>
            <w:r w:rsidRPr="007511FE">
              <w:rPr>
                <w:rFonts w:cs="Times New Roman" w:eastAsia="Times New Roman"/>
                <w:sz w:val="22"/>
                <w:szCs w:val="22"/>
                <w:lang w:eastAsia="hr-HR"/>
              </w:rPr>
              <w:t>, Čazma, A. Starčevića 3, OIB: 93439426442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511FE" w:rsidP="007511FE" w:rsidR="007511FE" w:rsidRPr="007511FE">
            <w:pPr>
              <w:autoSpaceDN w:val="false"/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7511FE">
              <w:rPr>
                <w:rFonts w:cs="Times New Roman" w:eastAsia="Times New Roman"/>
                <w:sz w:val="22"/>
                <w:szCs w:val="22"/>
                <w:lang w:eastAsia="hr-HR"/>
              </w:rPr>
              <w:t>10.743,71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511FE" w:rsidP="007511FE" w:rsidR="007511FE" w:rsidRPr="007511FE">
            <w:pPr>
              <w:autoSpaceDN w:val="false"/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7511FE">
              <w:rPr>
                <w:rFonts w:cs="Times New Roman" w:eastAsia="Times New Roman"/>
                <w:sz w:val="22"/>
                <w:szCs w:val="22"/>
                <w:lang w:eastAsia="hr-HR"/>
              </w:rPr>
              <w:t>8.007,24 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511FE" w:rsidP="007511FE" w:rsidR="007511FE" w:rsidRPr="007511FE">
            <w:pPr>
              <w:autoSpaceDN w:val="false"/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</w:p>
          <w:p w:rsidRDefault="007511FE" w:rsidP="007511FE" w:rsidR="007511FE" w:rsidRPr="007511FE">
            <w:pPr>
              <w:autoSpaceDN w:val="false"/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</w:p>
          <w:p w:rsidRDefault="007511FE" w:rsidP="007511FE" w:rsidR="007511FE" w:rsidRPr="007511FE">
            <w:pPr>
              <w:autoSpaceDN w:val="false"/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7511FE">
              <w:rPr>
                <w:rFonts w:cs="Times New Roman" w:eastAsia="Times New Roman"/>
                <w:sz w:val="22"/>
                <w:szCs w:val="22"/>
                <w:lang w:eastAsia="hr-HR"/>
              </w:rPr>
              <w:t>2.736,47</w:t>
            </w:r>
          </w:p>
        </w:tc>
      </w:tr>
      <w:tr w:rsidTr="007511FE" w:rsidR="007511FE" w:rsidRPr="007511FE">
        <w:trPr>
          <w:trHeight w:val="669"/>
        </w:trPr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511FE" w:rsidP="007511FE" w:rsidR="007511FE" w:rsidRPr="007511FE">
            <w:pPr>
              <w:autoSpaceDN w:val="false"/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7511FE">
              <w:rPr>
                <w:rFonts w:cs="Times New Roman" w:eastAsia="Times New Roman"/>
                <w:sz w:val="22"/>
                <w:szCs w:val="22"/>
                <w:lang w:eastAsia="hr-HR"/>
              </w:rPr>
              <w:t xml:space="preserve">Vlado </w:t>
            </w:r>
            <w:proofErr w:type="spellStart"/>
            <w:r w:rsidRPr="007511FE">
              <w:rPr>
                <w:rFonts w:cs="Times New Roman" w:eastAsia="Times New Roman"/>
                <w:sz w:val="22"/>
                <w:szCs w:val="22"/>
                <w:lang w:eastAsia="hr-HR"/>
              </w:rPr>
              <w:t>Crnek</w:t>
            </w:r>
            <w:proofErr w:type="spellEnd"/>
            <w:r w:rsidRPr="007511FE">
              <w:rPr>
                <w:rFonts w:cs="Times New Roman" w:eastAsia="Times New Roman"/>
                <w:sz w:val="22"/>
                <w:szCs w:val="22"/>
                <w:lang w:eastAsia="hr-HR"/>
              </w:rPr>
              <w:t xml:space="preserve">, Čazma, </w:t>
            </w:r>
            <w:proofErr w:type="spellStart"/>
            <w:r w:rsidRPr="007511FE">
              <w:rPr>
                <w:rFonts w:cs="Times New Roman" w:eastAsia="Times New Roman"/>
                <w:sz w:val="22"/>
                <w:szCs w:val="22"/>
                <w:lang w:eastAsia="hr-HR"/>
              </w:rPr>
              <w:t>Đurinec</w:t>
            </w:r>
            <w:proofErr w:type="spellEnd"/>
            <w:r w:rsidRPr="007511FE">
              <w:rPr>
                <w:rFonts w:cs="Times New Roman" w:eastAsia="Times New Roman"/>
                <w:sz w:val="22"/>
                <w:szCs w:val="22"/>
                <w:lang w:eastAsia="hr-HR"/>
              </w:rPr>
              <w:t xml:space="preserve"> 94, OIB: 37523846080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511FE" w:rsidP="007511FE" w:rsidR="007511FE" w:rsidRPr="007511FE">
            <w:pPr>
              <w:autoSpaceDN w:val="false"/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7511FE">
              <w:rPr>
                <w:rFonts w:cs="Times New Roman" w:eastAsia="Times New Roman"/>
                <w:sz w:val="22"/>
                <w:szCs w:val="22"/>
                <w:lang w:eastAsia="hr-HR"/>
              </w:rPr>
              <w:t>13.471,07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511FE" w:rsidP="007511FE" w:rsidR="007511FE" w:rsidRPr="007511FE">
            <w:pPr>
              <w:autoSpaceDN w:val="false"/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7511FE">
              <w:rPr>
                <w:rFonts w:cs="Times New Roman" w:eastAsia="Times New Roman"/>
                <w:sz w:val="22"/>
                <w:szCs w:val="22"/>
                <w:lang w:eastAsia="hr-HR"/>
              </w:rPr>
              <w:t> 8.305,02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511FE" w:rsidP="007511FE" w:rsidR="007511FE" w:rsidRPr="007511FE">
            <w:pPr>
              <w:autoSpaceDN w:val="false"/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</w:p>
          <w:p w:rsidRDefault="007511FE" w:rsidP="007511FE" w:rsidR="007511FE" w:rsidRPr="007511FE">
            <w:pPr>
              <w:autoSpaceDN w:val="false"/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</w:p>
          <w:p w:rsidRDefault="007511FE" w:rsidP="007511FE" w:rsidR="007511FE" w:rsidRPr="007511FE">
            <w:pPr>
              <w:autoSpaceDN w:val="false"/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7511FE">
              <w:rPr>
                <w:rFonts w:cs="Times New Roman" w:eastAsia="Times New Roman"/>
                <w:sz w:val="22"/>
                <w:szCs w:val="22"/>
                <w:lang w:eastAsia="hr-HR"/>
              </w:rPr>
              <w:t>5.166,05</w:t>
            </w:r>
          </w:p>
        </w:tc>
      </w:tr>
      <w:tr w:rsidTr="007511FE" w:rsidR="007511FE" w:rsidRPr="007511FE">
        <w:trPr>
          <w:trHeight w:val="737"/>
        </w:trPr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511FE" w:rsidP="007511FE" w:rsidR="007511FE" w:rsidRPr="007511FE">
            <w:pPr>
              <w:autoSpaceDN w:val="false"/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7511FE">
              <w:rPr>
                <w:rFonts w:cs="Times New Roman" w:eastAsia="Times New Roman"/>
                <w:sz w:val="22"/>
                <w:szCs w:val="22"/>
                <w:lang w:eastAsia="hr-HR"/>
              </w:rPr>
              <w:lastRenderedPageBreak/>
              <w:t xml:space="preserve">Marko </w:t>
            </w:r>
            <w:proofErr w:type="spellStart"/>
            <w:r w:rsidRPr="007511FE">
              <w:rPr>
                <w:rFonts w:cs="Times New Roman" w:eastAsia="Times New Roman"/>
                <w:sz w:val="22"/>
                <w:szCs w:val="22"/>
                <w:lang w:eastAsia="hr-HR"/>
              </w:rPr>
              <w:t>Lušić</w:t>
            </w:r>
            <w:proofErr w:type="spellEnd"/>
            <w:r w:rsidRPr="007511FE">
              <w:rPr>
                <w:rFonts w:cs="Times New Roman" w:eastAsia="Times New Roman"/>
                <w:sz w:val="22"/>
                <w:szCs w:val="22"/>
                <w:lang w:eastAsia="hr-HR"/>
              </w:rPr>
              <w:t xml:space="preserve">, Zagreb, </w:t>
            </w:r>
            <w:proofErr w:type="spellStart"/>
            <w:r w:rsidRPr="007511FE">
              <w:rPr>
                <w:rFonts w:cs="Times New Roman" w:eastAsia="Times New Roman"/>
                <w:sz w:val="22"/>
                <w:szCs w:val="22"/>
                <w:lang w:eastAsia="hr-HR"/>
              </w:rPr>
              <w:t>Babonićeva</w:t>
            </w:r>
            <w:proofErr w:type="spellEnd"/>
            <w:r w:rsidRPr="007511FE">
              <w:rPr>
                <w:rFonts w:cs="Times New Roman" w:eastAsia="Times New Roman"/>
                <w:sz w:val="22"/>
                <w:szCs w:val="22"/>
                <w:lang w:eastAsia="hr-HR"/>
              </w:rPr>
              <w:t xml:space="preserve"> 104, OIB: 47369613880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511FE" w:rsidP="007511FE" w:rsidR="007511FE" w:rsidRPr="007511FE">
            <w:pPr>
              <w:autoSpaceDN w:val="false"/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7511FE">
              <w:rPr>
                <w:rFonts w:cs="Times New Roman" w:eastAsia="Times New Roman"/>
                <w:sz w:val="22"/>
                <w:szCs w:val="22"/>
                <w:lang w:eastAsia="hr-HR"/>
              </w:rPr>
              <w:t>10.886,02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511FE" w:rsidP="007511FE" w:rsidR="007511FE" w:rsidRPr="007511FE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511FE" w:rsidP="007511FE" w:rsidR="007511FE" w:rsidRPr="007511FE">
            <w:pPr>
              <w:autoSpaceDN w:val="false"/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</w:p>
          <w:p w:rsidRDefault="007511FE" w:rsidP="007511FE" w:rsidR="007511FE" w:rsidRPr="007511FE">
            <w:pPr>
              <w:autoSpaceDN w:val="false"/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</w:p>
          <w:p w:rsidRDefault="007511FE" w:rsidP="007511FE" w:rsidR="007511FE" w:rsidRPr="007511FE">
            <w:pPr>
              <w:autoSpaceDN w:val="false"/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7511FE">
              <w:rPr>
                <w:rFonts w:cs="Times New Roman" w:eastAsia="Times New Roman"/>
                <w:sz w:val="22"/>
                <w:szCs w:val="22"/>
                <w:lang w:eastAsia="hr-HR"/>
              </w:rPr>
              <w:t>10.886,02</w:t>
            </w:r>
          </w:p>
        </w:tc>
      </w:tr>
      <w:tr w:rsidTr="007511FE" w:rsidR="007511FE" w:rsidRPr="007511FE">
        <w:trPr>
          <w:trHeight w:val="840"/>
        </w:trPr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511FE" w:rsidP="007511FE" w:rsidR="007511FE" w:rsidRPr="007511FE">
            <w:pPr>
              <w:autoSpaceDN w:val="false"/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7511FE">
              <w:rPr>
                <w:rFonts w:cs="Times New Roman" w:eastAsia="Times New Roman"/>
                <w:sz w:val="22"/>
                <w:szCs w:val="22"/>
                <w:lang w:eastAsia="hr-HR"/>
              </w:rPr>
              <w:t xml:space="preserve">Agencija za osiguranje radničkih tražbina, Zagreb, </w:t>
            </w:r>
            <w:proofErr w:type="spellStart"/>
            <w:r w:rsidRPr="007511FE">
              <w:rPr>
                <w:rFonts w:cs="Times New Roman" w:eastAsia="Times New Roman"/>
                <w:sz w:val="22"/>
                <w:szCs w:val="22"/>
                <w:lang w:eastAsia="hr-HR"/>
              </w:rPr>
              <w:t>Frankopanska</w:t>
            </w:r>
            <w:proofErr w:type="spellEnd"/>
            <w:r w:rsidRPr="007511FE">
              <w:rPr>
                <w:rFonts w:cs="Times New Roman" w:eastAsia="Times New Roman"/>
                <w:sz w:val="22"/>
                <w:szCs w:val="22"/>
                <w:lang w:eastAsia="hr-HR"/>
              </w:rPr>
              <w:t xml:space="preserve"> 11,</w:t>
            </w:r>
          </w:p>
          <w:p w:rsidRDefault="007511FE" w:rsidP="007511FE" w:rsidR="007511FE" w:rsidRPr="007511FE">
            <w:pPr>
              <w:autoSpaceDN w:val="false"/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7511FE">
              <w:rPr>
                <w:rFonts w:cs="Times New Roman" w:eastAsia="Times New Roman"/>
                <w:sz w:val="22"/>
                <w:szCs w:val="22"/>
                <w:lang w:eastAsia="hr-HR"/>
              </w:rPr>
              <w:t xml:space="preserve">OIB:04323472109 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511FE" w:rsidP="007511FE" w:rsidR="007511FE" w:rsidRPr="007511FE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511FE" w:rsidP="007511FE" w:rsidR="007511FE" w:rsidRPr="007511FE">
            <w:pPr>
              <w:autoSpaceDN w:val="false"/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7511FE">
              <w:rPr>
                <w:rFonts w:cs="Times New Roman" w:eastAsia="Times New Roman"/>
                <w:sz w:val="22"/>
                <w:szCs w:val="22"/>
                <w:lang w:eastAsia="hr-HR"/>
              </w:rPr>
              <w:t> 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511FE" w:rsidP="007511FE" w:rsidR="007511FE" w:rsidRPr="007511FE">
            <w:pPr>
              <w:autoSpaceDN w:val="false"/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</w:p>
          <w:p w:rsidRDefault="007511FE" w:rsidP="007511FE" w:rsidR="007511FE" w:rsidRPr="007511FE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</w:p>
          <w:p w:rsidRDefault="007511FE" w:rsidP="007511FE" w:rsidR="007511FE" w:rsidRPr="007511FE">
            <w:pPr>
              <w:autoSpaceDN w:val="false"/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</w:p>
          <w:p w:rsidRDefault="007511FE" w:rsidP="007511FE" w:rsidR="007511FE" w:rsidRPr="007511FE">
            <w:pPr>
              <w:autoSpaceDN w:val="false"/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7511FE">
              <w:rPr>
                <w:rFonts w:cs="Times New Roman" w:eastAsia="Times New Roman"/>
                <w:sz w:val="22"/>
                <w:szCs w:val="22"/>
                <w:lang w:eastAsia="hr-HR"/>
              </w:rPr>
              <w:t xml:space="preserve">59.710,82 </w:t>
            </w:r>
          </w:p>
        </w:tc>
      </w:tr>
      <w:tr w:rsidTr="007511FE" w:rsidR="007511FE" w:rsidRPr="007511FE">
        <w:trPr>
          <w:trHeight w:val="925"/>
        </w:trPr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511FE" w:rsidP="007511FE" w:rsidR="007511FE" w:rsidRPr="007511FE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7511FE">
              <w:rPr>
                <w:rFonts w:cs="Times New Roman" w:eastAsia="Times New Roman"/>
                <w:sz w:val="22"/>
                <w:szCs w:val="22"/>
                <w:lang w:eastAsia="hr-HR"/>
              </w:rPr>
              <w:t>Republika Hrvatska, Ministarstvo financija, Porezna uprava, Zagreb, Boškovićeva 5, OIB: 51023706342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511FE" w:rsidP="007511FE" w:rsidR="007511FE" w:rsidRPr="007511FE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7511FE">
              <w:rPr>
                <w:rFonts w:cs="Times New Roman" w:eastAsia="Times New Roman"/>
                <w:sz w:val="22"/>
                <w:szCs w:val="22"/>
                <w:lang w:eastAsia="hr-HR"/>
              </w:rPr>
              <w:t>230.871,47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7511FE" w:rsidP="007511FE" w:rsidR="007511FE" w:rsidRPr="007511FE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511FE" w:rsidP="007511FE" w:rsidR="007511FE" w:rsidRPr="007511FE">
            <w:pPr>
              <w:autoSpaceDN w:val="false"/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</w:p>
          <w:p w:rsidRDefault="007511FE" w:rsidP="007511FE" w:rsidR="007511FE" w:rsidRPr="007511FE">
            <w:pPr>
              <w:autoSpaceDN w:val="false"/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</w:p>
          <w:p w:rsidRDefault="007511FE" w:rsidP="007511FE" w:rsidR="007511FE" w:rsidRPr="007511FE">
            <w:pPr>
              <w:autoSpaceDN w:val="false"/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</w:p>
          <w:p w:rsidRDefault="007511FE" w:rsidP="007511FE" w:rsidR="007511FE" w:rsidRPr="007511FE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</w:p>
          <w:p w:rsidRDefault="007511FE" w:rsidP="007511FE" w:rsidR="007511FE" w:rsidRPr="007511FE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7511FE">
              <w:rPr>
                <w:rFonts w:cs="Times New Roman" w:eastAsia="Times New Roman"/>
                <w:sz w:val="22"/>
                <w:szCs w:val="22"/>
                <w:lang w:eastAsia="hr-HR"/>
              </w:rPr>
              <w:t>230.871,47</w:t>
            </w:r>
          </w:p>
        </w:tc>
      </w:tr>
    </w:tbl>
    <w:p w:rsidRDefault="007511FE" w:rsidP="007511FE" w:rsidR="007511FE" w:rsidRPr="007511F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511FE" w:rsidP="007511FE" w:rsidR="007511FE" w:rsidRPr="007511F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 w:val="en-GB"/>
        </w:rPr>
      </w:pPr>
    </w:p>
    <w:p w:rsidRDefault="007511FE" w:rsidP="007511FE" w:rsidR="007511FE" w:rsidRPr="007511F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 w:val="en-GB"/>
        </w:rPr>
      </w:pPr>
      <w:r w:rsidRPr="007511FE">
        <w:rPr>
          <w:rFonts w:cs="Times New Roman" w:eastAsia="Times New Roman"/>
          <w:noProof/>
          <w:lang w:eastAsia="hr-HR" w:val="en-GB"/>
        </w:rPr>
        <w:t>Obrazloženje</w:t>
      </w:r>
    </w:p>
    <w:p w:rsidRDefault="007511FE" w:rsidP="007511FE" w:rsidR="007511FE" w:rsidRPr="007511F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lang w:eastAsia="hr-HR" w:val="en-GB"/>
        </w:rPr>
      </w:pPr>
    </w:p>
    <w:p w:rsidRDefault="007511FE" w:rsidP="007511FE" w:rsidR="007511FE" w:rsidRPr="007511F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7511FE">
        <w:rPr>
          <w:rFonts w:cs="Times New Roman" w:eastAsia="Times New Roman"/>
          <w:lang w:eastAsia="hr-HR"/>
        </w:rPr>
        <w:t xml:space="preserve">Podnescima od 12. listopada 2018. i 3. prosinca 2018. Agencija za osiguranje radničkih tražbina, Zagreb, </w:t>
      </w:r>
      <w:proofErr w:type="spellStart"/>
      <w:r w:rsidRPr="007511FE">
        <w:rPr>
          <w:rFonts w:cs="Times New Roman" w:eastAsia="Times New Roman"/>
          <w:lang w:eastAsia="hr-HR"/>
        </w:rPr>
        <w:t>Frankopanska</w:t>
      </w:r>
      <w:proofErr w:type="spellEnd"/>
      <w:r w:rsidRPr="007511FE">
        <w:rPr>
          <w:rFonts w:cs="Times New Roman" w:eastAsia="Times New Roman"/>
          <w:lang w:eastAsia="hr-HR"/>
        </w:rPr>
        <w:t xml:space="preserve"> 11 (dalje: Agencija), izvijestila je ovaj sud da je temeljem izvršnih rješenja u upravnom postupku izvršila uplate osiguranih radničkih potraživanja, za vjerovnike I višeg isplatnog reda Kristinu Krolo, Grgu Pavlovića, Miljenka </w:t>
      </w:r>
      <w:proofErr w:type="spellStart"/>
      <w:r w:rsidRPr="007511FE">
        <w:rPr>
          <w:rFonts w:cs="Times New Roman" w:eastAsia="Times New Roman"/>
          <w:lang w:eastAsia="hr-HR"/>
        </w:rPr>
        <w:t>Trninića</w:t>
      </w:r>
      <w:proofErr w:type="spellEnd"/>
      <w:r w:rsidRPr="007511FE">
        <w:rPr>
          <w:rFonts w:cs="Times New Roman" w:eastAsia="Times New Roman"/>
          <w:lang w:eastAsia="hr-HR"/>
        </w:rPr>
        <w:t xml:space="preserve">, Ivora Rubešu. Suzanu </w:t>
      </w:r>
      <w:proofErr w:type="spellStart"/>
      <w:r w:rsidRPr="007511FE">
        <w:rPr>
          <w:rFonts w:cs="Times New Roman" w:eastAsia="Times New Roman"/>
          <w:lang w:eastAsia="hr-HR"/>
        </w:rPr>
        <w:t>Vajver</w:t>
      </w:r>
      <w:proofErr w:type="spellEnd"/>
      <w:r w:rsidRPr="007511FE">
        <w:rPr>
          <w:rFonts w:cs="Times New Roman" w:eastAsia="Times New Roman"/>
          <w:lang w:eastAsia="hr-HR"/>
        </w:rPr>
        <w:t xml:space="preserve">, Vladu </w:t>
      </w:r>
      <w:proofErr w:type="spellStart"/>
      <w:r w:rsidRPr="007511FE">
        <w:rPr>
          <w:rFonts w:cs="Times New Roman" w:eastAsia="Times New Roman"/>
          <w:lang w:eastAsia="hr-HR"/>
        </w:rPr>
        <w:t>Crneka</w:t>
      </w:r>
      <w:proofErr w:type="spellEnd"/>
      <w:r w:rsidRPr="007511FE">
        <w:rPr>
          <w:rFonts w:cs="Times New Roman" w:eastAsia="Times New Roman"/>
          <w:lang w:eastAsia="hr-HR"/>
        </w:rPr>
        <w:t xml:space="preserve"> i Darka Modrića, u ukupnom iznosu od 59.710,82 kn. Agencija je predložila da sud izvrši ispravak tablice ispitanih tražbina te utvrdi postojanje tražbine Agencije u iznosu od ukupno 59.710,82 kn.</w:t>
      </w:r>
    </w:p>
    <w:p w:rsidRDefault="007511FE" w:rsidP="007511FE" w:rsidR="007511FE" w:rsidRPr="007511F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7511FE" w:rsidP="007511FE" w:rsidR="007511FE" w:rsidRPr="007511F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7511FE">
        <w:rPr>
          <w:rFonts w:cs="Times New Roman" w:eastAsia="Times New Roman"/>
          <w:lang w:eastAsia="hr-HR"/>
        </w:rPr>
        <w:t xml:space="preserve">Iz navoda podneska stečajne upraviteljice od 26. rujna 2018. te izmijenjenog Stečajnog plana od 5. prosinca 2018. i dostavljenih rješenja o utvrđenom pravu na isplatu potraživanja i potvrde o zaprimljenoj uplati (list 489-500, 677-679) proizlazi da su navodi Agencije o izvršenoj uplati točni.  </w:t>
      </w:r>
    </w:p>
    <w:p w:rsidRDefault="007511FE" w:rsidP="007511FE" w:rsidR="007511FE" w:rsidRPr="007511F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7511FE" w:rsidP="007511FE" w:rsidR="007511FE" w:rsidRPr="007511F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7511FE">
        <w:rPr>
          <w:rFonts w:cs="Times New Roman" w:eastAsia="Times New Roman"/>
          <w:lang w:eastAsia="hr-HR"/>
        </w:rPr>
        <w:t xml:space="preserve">Temeljem čl.32. Zakona o osiguranju radničkih tražbina (Narodne novine" broj 70/17), na Agenciju su s danom isplate prešla sva procesna prava stečajnih vjerovnika te je u odnosu na radnike kojima je potraživanje djelomično podmireno izvršen ispravak utvrđenih iznosa tražbina, dok je Agencija utvrđena stečajnim vjerovnikom I višeg isplatnog reda za ukupan iznos isplaćenih potraživanja. </w:t>
      </w:r>
    </w:p>
    <w:p w:rsidRDefault="007511FE" w:rsidP="007511FE" w:rsidR="007511FE" w:rsidRPr="007511F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7511FE" w:rsidP="007511FE" w:rsidR="007511FE" w:rsidRPr="007511F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 w:val="en-GB"/>
        </w:rPr>
      </w:pPr>
      <w:r w:rsidRPr="007511FE">
        <w:rPr>
          <w:rFonts w:cs="Times New Roman" w:eastAsia="Times New Roman"/>
          <w:noProof/>
          <w:lang w:eastAsia="hr-HR" w:val="en-GB"/>
        </w:rPr>
        <w:t>U Bjelovaru 6. prosinca 2018.</w:t>
      </w:r>
    </w:p>
    <w:p w:rsidRDefault="007511FE" w:rsidP="007511FE" w:rsidR="007511FE" w:rsidRPr="007511F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 w:val="en-GB"/>
        </w:rPr>
      </w:pPr>
    </w:p>
    <w:p w:rsidRDefault="007511FE" w:rsidP="007511FE" w:rsidR="007511FE" w:rsidRPr="007511F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 w:val="en-GB"/>
        </w:rPr>
      </w:pPr>
      <w:r w:rsidRPr="007511FE">
        <w:rPr>
          <w:rFonts w:cs="Times New Roman" w:eastAsia="Times New Roman"/>
          <w:noProof/>
          <w:lang w:eastAsia="hr-HR" w:val="en-GB"/>
        </w:rPr>
        <w:t xml:space="preserve">                                                                                               Sutkinja</w:t>
      </w:r>
    </w:p>
    <w:p w:rsidRDefault="007511FE" w:rsidP="007511FE" w:rsidR="007511FE" w:rsidRPr="007511FE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noProof/>
          <w:lang w:eastAsia="hr-HR" w:val="en-GB"/>
        </w:rPr>
      </w:pPr>
      <w:r w:rsidRPr="007511FE">
        <w:rPr>
          <w:rFonts w:cs="Times New Roman" w:eastAsia="Times New Roman"/>
          <w:noProof/>
          <w:lang w:eastAsia="hr-HR" w:val="en-GB"/>
        </w:rPr>
        <w:t xml:space="preserve">    Marija Petrina Kubica v.r.</w:t>
      </w:r>
    </w:p>
    <w:p w:rsidRDefault="007511FE" w:rsidP="007511FE" w:rsidR="007511FE" w:rsidRPr="007511FE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noProof/>
          <w:lang w:eastAsia="hr-HR" w:val="en-GB"/>
        </w:rPr>
      </w:pPr>
    </w:p>
    <w:p w:rsidRDefault="007511FE" w:rsidP="007511FE" w:rsidR="007511FE" w:rsidRPr="007511FE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536"/>
        <w:rPr>
          <w:rFonts w:cs="Times New Roman" w:eastAsia="Times New Roman"/>
          <w:noProof/>
          <w:szCs w:val="20"/>
          <w:lang w:eastAsia="hr-HR"/>
        </w:rPr>
      </w:pPr>
      <w:r w:rsidRPr="007511FE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7511FE" w:rsidP="007511FE" w:rsidR="007511FE" w:rsidRPr="007511FE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536"/>
        <w:rPr>
          <w:rFonts w:cs="Times New Roman" w:eastAsia="Times New Roman"/>
          <w:noProof/>
          <w:szCs w:val="20"/>
          <w:lang w:eastAsia="hr-HR"/>
        </w:rPr>
      </w:pPr>
      <w:r w:rsidRPr="007511FE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7511FE" w:rsidP="007511FE" w:rsidR="007511FE" w:rsidRPr="007511FE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noProof/>
          <w:lang w:eastAsia="hr-HR" w:val="en-GB"/>
        </w:rPr>
      </w:pPr>
    </w:p>
    <w:p w:rsidRDefault="007511FE" w:rsidP="007511FE" w:rsidR="007511FE" w:rsidRPr="007511FE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noProof/>
          <w:lang w:eastAsia="hr-HR" w:val="en-GB"/>
        </w:rPr>
      </w:pPr>
    </w:p>
    <w:p w:rsidRDefault="007511FE" w:rsidP="007511FE" w:rsidR="007511FE" w:rsidRPr="007511F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 w:val="en-GB"/>
        </w:rPr>
      </w:pPr>
    </w:p>
    <w:p w:rsidRDefault="007511FE" w:rsidP="007511FE" w:rsidR="00AE649C" w:rsidRPr="00B76F3C">
      <w:pPr>
        <w:overflowPunct w:val="false"/>
        <w:autoSpaceDE w:val="false"/>
        <w:autoSpaceDN w:val="false"/>
        <w:adjustRightInd w:val="false"/>
        <w:spacing w:after="0"/>
        <w:jc w:val="both"/>
      </w:pPr>
      <w:r w:rsidRPr="007511FE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  <w:bookmarkStart w:name="_GoBack" w:id="0"/>
      <w:bookmarkEnd w:id="0"/>
    </w:p>
    <w:sectPr w:rsidSect="007511FE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06696258"/>
      <w:docPartObj>
        <w:docPartGallery w:val="Page Numbers (Top of Page)"/>
        <w:docPartUnique/>
      </w:docPartObj>
    </w:sdtPr>
    <w:sdtContent>
      <w:p w:rsidRDefault="007511FE" w:rsidP="007511FE" w:rsidR="007511FE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7511FE" w:rsidP="007511FE" w:rsidR="008333A9">
    <w:pPr>
      <w:overflowPunct w:val="false"/>
      <w:autoSpaceDE w:val="false"/>
      <w:autoSpaceDN w:val="false"/>
      <w:adjustRightInd w:val="false"/>
      <w:spacing w:after="0"/>
      <w:ind w:firstLine="5954"/>
      <w:jc w:val="right"/>
      <w:rPr>
        <w:rFonts w:cs="Times New Roman" w:eastAsia="Times New Roman"/>
        <w:noProof/>
        <w:lang w:eastAsia="hr-HR"/>
      </w:rPr>
    </w:pPr>
    <w:r w:rsidRPr="007511FE">
      <w:rPr>
        <w:rFonts w:cs="Times New Roman" w:eastAsia="Times New Roman"/>
        <w:noProof/>
        <w:lang w:eastAsia="hr-HR"/>
      </w:rPr>
      <w:t>Poslovni broj: 5 St-130/2018-31</w:t>
    </w:r>
  </w:p>
  <w:p w:rsidRDefault="007511FE" w:rsidP="007511FE" w:rsidR="007511FE" w:rsidRPr="007511FE">
    <w:pPr>
      <w:overflowPunct w:val="false"/>
      <w:autoSpaceDE w:val="false"/>
      <w:autoSpaceDN w:val="false"/>
      <w:adjustRightInd w:val="false"/>
      <w:spacing w:after="0"/>
      <w:ind w:firstLine="5954"/>
      <w:jc w:val="right"/>
      <w:rPr>
        <w:rFonts w:cs="Times New Roman" w:eastAsia="Times New Roman"/>
        <w:noProof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1FE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049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091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2018.</izvorni_sadrzaj>
    <derivirana_varijabla naziv="DomainObject.DatumDonosenjaOdluke_1">6.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St-130/2018-31</izvorni_sadrzaj>
    <derivirana_varijabla naziv="DomainObject.Oznaka_1">St-130/2018-31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</izvorni_sadrzaj>
    <derivirana_varijabla naziv="DomainObject.Predmet.Broj_1">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2018.</izvorni_sadrzaj>
    <derivirana_varijabla naziv="DomainObject.Predmet.DatumOsnivanja_1">16.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St-130/2018</izvorni_sadrzaj>
    <derivirana_varijabla naziv="DomainObject.Predmet.OznakaBroj_1">St-130/2018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GASTRAL NATURA društvo s ograničenom odgovornošću za trgovinu i usluge</izvorni_sadrzaj>
    <derivirana_varijabla naziv="DomainObject.Predmet.StrankaFormated_1">  GASTRAL NATURA društvo s ograničenom odgovornošću za trgovinu i usluge</derivirana_varijabla>
  </DomainObject.Predmet.StrankaFormated>
  <DomainObject.Predmet.StrankaFormatedOIB>
    <izvorni_sadrzaj>  GASTRAL NATURA društvo s ograničenom odgovornošću za trgovinu i usluge, OIB 51023706342</izvorni_sadrzaj>
    <derivirana_varijabla naziv="DomainObject.Predmet.StrankaFormatedOIB_1">  GASTRAL NATURA društvo s ograničenom odgovornošću za trgovinu i usluge, OIB 51023706342</derivirana_varijabla>
  </DomainObject.Predmet.StrankaFormatedOIB>
  <DomainObject.Predmet.StrankaFormatedWithAdress>
    <izvorni_sadrzaj> GASTRAL NATURA društvo s ograničenom odgovornošću za trgovinu i usluge, Franje Vidovića 59/D, 43240 Čazma</izvorni_sadrzaj>
    <derivirana_varijabla naziv="DomainObject.Predmet.StrankaFormatedWithAdress_1"> GASTRAL NATURA društvo s ograničenom odgovornošću za trgovinu i usluge, Franje Vidovića 59/D, 43240 Čazma</derivirana_varijabla>
  </DomainObject.Predmet.StrankaFormatedWithAdress>
  <DomainObject.Predmet.StrankaFormatedWithAdressOIB>
    <izvorni_sadrzaj> GASTRAL NATURA društvo s ograničenom odgovornošću za trgovinu i usluge, OIB 51023706342, Franje Vidovića 59/D, 43240 Čazma</izvorni_sadrzaj>
    <derivirana_varijabla naziv="DomainObject.Predmet.StrankaFormatedWithAdressOIB_1"> GASTRAL NATURA društvo s ograničenom odgovornošću za trgovinu i usluge, OIB 51023706342, Franje Vidovića 59/D, 43240 Čazma</derivirana_varijabla>
  </DomainObject.Predmet.StrankaFormatedWithAdressOIB>
  <DomainObject.Predmet.StrankaWithAdress>
    <izvorni_sadrzaj>GASTRAL NATURA društvo s ograničenom odgovornošću za trgovinu i usluge Franje Vidovića 59/D,43240 Čazma</izvorni_sadrzaj>
    <derivirana_varijabla naziv="DomainObject.Predmet.StrankaWithAdress_1">GASTRAL NATURA društvo s ograničenom odgovornošću za trgovinu i usluge Franje Vidovića 59/D,43240 Čazma</derivirana_varijabla>
  </DomainObject.Predmet.StrankaWithAdress>
  <DomainObject.Predmet.StrankaWithAdressOIB>
    <izvorni_sadrzaj>GASTRAL NATURA društvo s ograničenom odgovornošću za trgovinu i usluge, OIB 51023706342, Franje Vidovića 59/D,43240 Čazma</izvorni_sadrzaj>
    <derivirana_varijabla naziv="DomainObject.Predmet.StrankaWithAdressOIB_1">GASTRAL NATURA društvo s ograničenom odgovornošću za trgovinu i usluge, OIB 51023706342, Franje Vidovića 59/D,43240 Čazma</derivirana_varijabla>
  </DomainObject.Predmet.StrankaWithAdressOIB>
  <DomainObject.Predmet.StrankaNazivFormated>
    <izvorni_sadrzaj>GASTRAL NATURA društvo s ograničenom odgovornošću za trgovinu i usluge</izvorni_sadrzaj>
    <derivirana_varijabla naziv="DomainObject.Predmet.StrankaNazivFormated_1">GASTRAL NATURA društvo s ograničenom odgovornošću za trgovinu i usluge</derivirana_varijabla>
  </DomainObject.Predmet.StrankaNazivFormated>
  <DomainObject.Predmet.StrankaNazivFormatedOIB>
    <izvorni_sadrzaj>GASTRAL NATURA društvo s ograničenom odgovornošću za trgovinu i usluge, OIB 51023706342</izvorni_sadrzaj>
    <derivirana_varijabla naziv="DomainObject.Predmet.StrankaNazivFormatedOIB_1">GASTRAL NATURA društvo s ograničenom odgovornošću za trgovinu i usluge, OIB 51023706342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GASTRAL NATURA društvo s ograničenom odgovornošću za trgovinu i usluge</item>
    </izvorni_sadrzaj>
    <derivirana_varijabla naziv="DomainObject.Predmet.StrankaListFormated_1">
      <item>GASTRAL NATURA društvo s ograničenom odgovornošću za trgovinu i usluge</item>
    </derivirana_varijabla>
  </DomainObject.Predmet.StrankaListFormated>
  <DomainObject.Predmet.StrankaListFormatedOIB>
    <izvorni_sadrzaj>
      <item>GASTRAL NATURA društvo s ograničenom odgovornošću za trgovinu i usluge, OIB 51023706342</item>
    </izvorni_sadrzaj>
    <derivirana_varijabla naziv="DomainObject.Predmet.StrankaListFormatedOIB_1">
      <item>GASTRAL NATURA društvo s ograničenom odgovornošću za trgovinu i usluge, OIB 51023706342</item>
    </derivirana_varijabla>
  </DomainObject.Predmet.StrankaListFormatedOIB>
  <DomainObject.Predmet.StrankaListFormatedWithAdress>
    <izvorni_sadrzaj>
      <item>GASTRAL NATURA društvo s ograničenom odgovornošću za trgovinu i usluge, Franje Vidovića 59/D, 43240 Čazma</item>
    </izvorni_sadrzaj>
    <derivirana_varijabla naziv="DomainObject.Predmet.StrankaListFormatedWithAdress_1">
      <item>GASTRAL NATURA društvo s ograničenom odgovornošću za trgovinu i usluge, Franje Vidovića 59/D, 43240 Čazma</item>
    </derivirana_varijabla>
  </DomainObject.Predmet.StrankaListFormatedWithAdress>
  <DomainObject.Predmet.StrankaListFormatedWithAdressOIB>
    <izvorni_sadrzaj>
      <item>GASTRAL NATURA društvo s ograničenom odgovornošću za trgovinu i usluge, OIB 51023706342, Franje Vidovića 59/D, 43240 Čazma</item>
    </izvorni_sadrzaj>
    <derivirana_varijabla naziv="DomainObject.Predmet.StrankaListFormatedWithAdressOIB_1">
      <item>GASTRAL NATURA društvo s ograničenom odgovornošću za trgovinu i usluge, OIB 51023706342, Franje Vidovića 59/D, 43240 Čazma</item>
    </derivirana_varijabla>
  </DomainObject.Predmet.StrankaListFormatedWithAdressOIB>
  <DomainObject.Predmet.StrankaListNazivFormated>
    <izvorni_sadrzaj>
      <item>GASTRAL NATURA društvo s ograničenom odgovornošću za trgovinu i usluge</item>
    </izvorni_sadrzaj>
    <derivirana_varijabla naziv="DomainObject.Predmet.StrankaListNazivFormated_1">
      <item>GASTRAL NATURA društvo s ograničenom odgovornošću za trgovinu i usluge</item>
    </derivirana_varijabla>
  </DomainObject.Predmet.StrankaListNazivFormated>
  <DomainObject.Predmet.StrankaListNazivFormatedOIB>
    <izvorni_sadrzaj>
      <item>GASTRAL NATURA društvo s ograničenom odgovornošću za trgovinu i usluge, OIB 51023706342</item>
    </izvorni_sadrzaj>
    <derivirana_varijabla naziv="DomainObject.Predmet.StrankaListNazivFormatedOIB_1">
      <item>GASTRAL NATURA društvo s ograničenom odgovornošću za trgovinu i usluge, OIB 51023706342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JUJNOVIĆ LUČIĆ MARKOVIĆ Odvjetničko društvo javno trgovačko društvo</item>
      <item>Gugić &amp; Kovačić - odvjetničko društvo društvo s ograničenom odgovornošću</item>
      <item>Tea Gatternig</item>
      <item>Marko Lušić</item>
      <item>Erste &amp; Steiermarkische bank d.d.</item>
      <item>HAMAG-BICRO</item>
      <item>Županijsko državno odvjetništvo u Bjelovaru</item>
      <item>Lovno gospodarstvo Moslavina d.o.o.</item>
    </izvorni_sadrzaj>
    <derivirana_varijabla naziv="DomainObject.Predmet.OstaliListFormated_1">
      <item>JUJNOVIĆ LUČIĆ MARKOVIĆ Odvjetničko društvo javno trgovačko društvo</item>
      <item>Gugić &amp; Kovačić - odvjetničko društvo društvo s ograničenom odgovornošću</item>
      <item>Tea Gatternig</item>
      <item>Marko Lušić</item>
      <item>Erste &amp; Steiermarkische bank d.d.</item>
      <item>HAMAG-BICRO</item>
      <item>Županijsko državno odvjetništvo u Bjelovaru</item>
      <item>Lovno gospodarstvo Moslavina d.o.o.</item>
    </derivirana_varijabla>
  </DomainObject.Predmet.OstaliListFormated>
  <DomainObject.Predmet.OstaliListFormatedOIB>
    <izvorni_sadrzaj>
      <item>JUJNOVIĆ LUČIĆ MARKOVIĆ Odvjetničko društvo javno trgovačko društvo, OIB 46736017727</item>
      <item>Gugić &amp; Kovačić - odvjetničko društvo društvo s ograničenom odgovornošću, OIB 13484501240</item>
      <item>Tea Gatternig, OIB 20214370352</item>
      <item>Marko Lušić</item>
      <item>Erste &amp; Steiermarkische bank d.d.</item>
      <item>HAMAG-BICRO</item>
      <item>Županijsko državno odvjetništvo u Bjelovaru</item>
      <item>Lovno gospodarstvo Moslavina d.o.o.</item>
    </izvorni_sadrzaj>
    <derivirana_varijabla naziv="DomainObject.Predmet.OstaliListFormatedOIB_1">
      <item>JUJNOVIĆ LUČIĆ MARKOVIĆ Odvjetničko društvo javno trgovačko društvo, OIB 46736017727</item>
      <item>Gugić &amp; Kovačić - odvjetničko društvo društvo s ograničenom odgovornošću, OIB 13484501240</item>
      <item>Tea Gatternig, OIB 20214370352</item>
      <item>Marko Lušić</item>
      <item>Erste &amp; Steiermarkische bank d.d.</item>
      <item>HAMAG-BICRO</item>
      <item>Županijsko državno odvjetništvo u Bjelovaru</item>
      <item>Lovno gospodarstvo Moslavina d.o.o.</item>
    </derivirana_varijabla>
  </DomainObject.Predmet.OstaliListFormatedOIB>
  <DomainObject.Predmet.OstaliListFormatedWithAdress>
    <izvorni_sadrzaj>
      <item>JUJNOVIĆ LUČIĆ MARKOVIĆ Odvjetničko društvo javno trgovačko društvo, Strojarska cesta 20, 10000 Zagreb</item>
      <item>Gugić &amp; Kovačić - odvjetničko društvo društvo s ograničenom odgovornošću, Radnička cesta 52, 10000 Zagreb</item>
      <item>Tea Gatternig, Branka Vodnika 4, 42000 Varaždin</item>
      <item>Marko Lušić</item>
      <item>Erste &amp; Steiermarkische bank d.d.</item>
      <item>HAMAG-BICRO</item>
      <item>Županijsko državno odvjetništvo u Bjelovaru</item>
      <item>Lovno gospodarstvo Moslavina d.o.o.</item>
    </izvorni_sadrzaj>
    <derivirana_varijabla naziv="DomainObject.Predmet.OstaliListFormatedWithAdress_1">
      <item>JUJNOVIĆ LUČIĆ MARKOVIĆ Odvjetničko društvo javno trgovačko društvo, Strojarska cesta 20, 10000 Zagreb</item>
      <item>Gugić &amp; Kovačić - odvjetničko društvo društvo s ograničenom odgovornošću, Radnička cesta 52, 10000 Zagreb</item>
      <item>Tea Gatternig, Branka Vodnika 4, 42000 Varaždin</item>
      <item>Marko Lušić</item>
      <item>Erste &amp; Steiermarkische bank d.d.</item>
      <item>HAMAG-BICRO</item>
      <item>Županijsko državno odvjetništvo u Bjelovaru</item>
      <item>Lovno gospodarstvo Moslavina d.o.o.</item>
    </derivirana_varijabla>
  </DomainObject.Predmet.OstaliListFormatedWithAdress>
  <DomainObject.Predmet.OstaliListFormatedWithAdressOIB>
    <izvorni_sadrzaj>
      <item>JUJNOVIĆ LUČIĆ MARKOVIĆ Odvjetničko društvo javno trgovačko društvo, OIB 46736017727, Strojarska cesta 20, 10000 Zagreb</item>
      <item>Gugić &amp; Kovačić - odvjetničko društvo društvo s ograničenom odgovornošću, OIB 13484501240, Radnička cesta 52, 10000 Zagreb</item>
      <item>Tea Gatternig, OIB 20214370352, Branka Vodnika 4, 42000 Varaždin</item>
      <item>Marko Lušić</item>
      <item>Erste &amp; Steiermarkische bank d.d.</item>
      <item>HAMAG-BICRO</item>
      <item>Županijsko državno odvjetništvo u Bjelovaru</item>
      <item>Lovno gospodarstvo Moslavina d.o.o.</item>
    </izvorni_sadrzaj>
    <derivirana_varijabla naziv="DomainObject.Predmet.OstaliListFormatedWithAdressOIB_1">
      <item>JUJNOVIĆ LUČIĆ MARKOVIĆ Odvjetničko društvo javno trgovačko društvo, OIB 46736017727, Strojarska cesta 20, 10000 Zagreb</item>
      <item>Gugić &amp; Kovačić - odvjetničko društvo društvo s ograničenom odgovornošću, OIB 13484501240, Radnička cesta 52, 10000 Zagreb</item>
      <item>Tea Gatternig, OIB 20214370352, Branka Vodnika 4, 42000 Varaždin</item>
      <item>Marko Lušić</item>
      <item>Erste &amp; Steiermarkische bank d.d.</item>
      <item>HAMAG-BICRO</item>
      <item>Županijsko državno odvjetništvo u Bjelovaru</item>
      <item>Lovno gospodarstvo Moslavina d.o.o.</item>
    </derivirana_varijabla>
  </DomainObject.Predmet.OstaliListFormatedWithAdressOIB>
  <DomainObject.Predmet.OstaliListNazivFormated>
    <izvorni_sadrzaj>
      <item>JUJNOVIĆ LUČIĆ MARKOVIĆ Odvjetničko društvo javno trgovačko društvo</item>
      <item>Gugić &amp; Kovačić - odvjetničko društvo društvo s ograničenom odgovornošću</item>
      <item>Tea Gatternig</item>
      <item>Marko Lušić</item>
      <item>Erste &amp; Steiermarkische bank d.d.</item>
      <item>HAMAG-BICRO</item>
      <item>Županijsko državno odvjetništvo u Bjelovaru</item>
      <item>Lovno gospodarstvo Moslavina d.o.o.</item>
    </izvorni_sadrzaj>
    <derivirana_varijabla naziv="DomainObject.Predmet.OstaliListNazivFormated_1">
      <item>JUJNOVIĆ LUČIĆ MARKOVIĆ Odvjetničko društvo javno trgovačko društvo</item>
      <item>Gugić &amp; Kovačić - odvjetničko društvo društvo s ograničenom odgovornošću</item>
      <item>Tea Gatternig</item>
      <item>Marko Lušić</item>
      <item>Erste &amp; Steiermarkische bank d.d.</item>
      <item>HAMAG-BICRO</item>
      <item>Županijsko državno odvjetništvo u Bjelovaru</item>
      <item>Lovno gospodarstvo Moslavina d.o.o.</item>
    </derivirana_varijabla>
  </DomainObject.Predmet.OstaliListNazivFormated>
  <DomainObject.Predmet.OstaliListNazivFormatedOIB>
    <izvorni_sadrzaj>
      <item>JUJNOVIĆ LUČIĆ MARKOVIĆ Odvjetničko društvo javno trgovačko društvo, OIB 46736017727</item>
      <item>Gugić &amp; Kovačić - odvjetničko društvo društvo s ograničenom odgovornošću, OIB 13484501240</item>
      <item>Tea Gatternig, OIB 20214370352</item>
      <item>Marko Lušić</item>
      <item>Erste &amp; Steiermarkische bank d.d.</item>
      <item>HAMAG-BICRO</item>
      <item>Županijsko državno odvjetništvo u Bjelovaru</item>
      <item>Lovno gospodarstvo Moslavina d.o.o.</item>
    </izvorni_sadrzaj>
    <derivirana_varijabla naziv="DomainObject.Predmet.OstaliListNazivFormatedOIB_1">
      <item>JUJNOVIĆ LUČIĆ MARKOVIĆ Odvjetničko društvo javno trgovačko društvo, OIB 46736017727</item>
      <item>Gugić &amp; Kovačić - odvjetničko društvo društvo s ograničenom odgovornošću, OIB 13484501240</item>
      <item>Tea Gatternig, OIB 20214370352</item>
      <item>Marko Lušić</item>
      <item>Erste &amp; Steiermarkische bank d.d.</item>
      <item>HAMAG-BICRO</item>
      <item>Županijsko državno odvjetništvo u Bjelovaru</item>
      <item>Lovno gospodarstvo Moslavina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2018.</izvorni_sadrzaj>
    <derivirana_varijabla naziv="DomainObject.Datum_1">6. prosinca 2018.</derivirana_varijabla>
  </DomainObject.Datum>
  <DomainObject.PoslovniBrojDokumenta>
    <izvorni_sadrzaj>St-130/2018-31</izvorni_sadrzaj>
    <derivirana_varijabla naziv="DomainObject.PoslovniBrojDokumenta_1">St-130/2018-31</derivirana_varijabla>
  </DomainObject.PoslovniBrojDokumenta>
  <DomainObject.Predmet.StrankaIDrugi>
    <izvorni_sadrzaj>GASTRAL NATURA društvo s ograničenom odgovornošću za trgovinu i usluge</izvorni_sadrzaj>
    <derivirana_varijabla naziv="DomainObject.Predmet.StrankaIDrugi_1">GASTRAL NATURA društvo s ograničenom odgovornošću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GASTRAL NATURA društvo s ograničenom odgovornošću za trgovinu i usluge, OIB 51023706342, Franje Vidovića 59/D, 43240 Čazma</izvorni_sadrzaj>
    <derivirana_varijabla naziv="DomainObject.Predmet.StrankaIDrugiAdressOIB_1">GASTRAL NATURA društvo s ograničenom odgovornošću za trgovinu i usluge, OIB 51023706342, Franje Vidovića 59/D, 43240 Čazma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GASTRAL NATURA društvo s ograničenom odgovornošću za trgovinu i usluge</item>
      <item>JUJNOVIĆ LUČIĆ MARKOVIĆ Odvjetničko društvo javno trgovačko društvo</item>
      <item>Gugić &amp; Kovačić - odvjetničko društvo društvo s ograničenom odgovornošću</item>
      <item>Tea Gatternig</item>
      <item>Marko Lušić</item>
      <item>Erste &amp; Steiermarkische bank d.d.</item>
      <item>HAMAG-BICRO</item>
      <item>Županijsko državno odvjetništvo u Bjelovaru</item>
      <item>Lovno gospodarstvo Moslavina d.o.o.</item>
    </izvorni_sadrzaj>
    <derivirana_varijabla naziv="DomainObject.Predmet.SudioniciListNaziv_1">
      <item>GASTRAL NATURA društvo s ograničenom odgovornošću za trgovinu i usluge</item>
      <item>JUJNOVIĆ LUČIĆ MARKOVIĆ Odvjetničko društvo javno trgovačko društvo</item>
      <item>Gugić &amp; Kovačić - odvjetničko društvo društvo s ograničenom odgovornošću</item>
      <item>Tea Gatternig</item>
      <item>Marko Lušić</item>
      <item>Erste &amp; Steiermarkische bank d.d.</item>
      <item>HAMAG-BICRO</item>
      <item>Županijsko državno odvjetništvo u Bjelovaru</item>
      <item>Lovno gospodarstvo Moslavina d.o.o.</item>
    </derivirana_varijabla>
  </DomainObject.Predmet.SudioniciListNaziv>
  <DomainObject.Predmet.SudioniciListAdressOIB>
    <izvorni_sadrzaj>
      <item>GASTRAL NATURA društvo s ograničenom odgovornošću za trgovinu i usluge, OIB 51023706342, Franje Vidovića 59/D,43240 Čazma</item>
      <item>JUJNOVIĆ LUČIĆ MARKOVIĆ Odvjetničko društvo javno trgovačko društvo, OIB 46736017727, Strojarska cesta 20,10000 Zagreb</item>
      <item>Gugić &amp; Kovačić - odvjetničko društvo društvo s ograničenom odgovornošću, OIB 13484501240, Radnička cesta 52,10000 Zagreb</item>
      <item>Tea Gatternig, OIB 20214370352, Branka Vodnika 4,42000 Varaždin</item>
      <item>Marko Lušić</item>
      <item>Erste &amp; Steiermarkische bank d.d.</item>
      <item>HAMAG-BICRO</item>
      <item>Županijsko državno odvjetništvo u Bjelovaru</item>
      <item>Lovno gospodarstvo Moslavina d.o.o.</item>
    </izvorni_sadrzaj>
    <derivirana_varijabla naziv="DomainObject.Predmet.SudioniciListAdressOIB_1">
      <item>GASTRAL NATURA društvo s ograničenom odgovornošću za trgovinu i usluge, OIB 51023706342, Franje Vidovića 59/D,43240 Čazma</item>
      <item>JUJNOVIĆ LUČIĆ MARKOVIĆ Odvjetničko društvo javno trgovačko društvo, OIB 46736017727, Strojarska cesta 20,10000 Zagreb</item>
      <item>Gugić &amp; Kovačić - odvjetničko društvo društvo s ograničenom odgovornošću, OIB 13484501240, Radnička cesta 52,10000 Zagreb</item>
      <item>Tea Gatternig, OIB 20214370352, Branka Vodnika 4,42000 Varaždin</item>
      <item>Marko Lušić</item>
      <item>Erste &amp; Steiermarkische bank d.d.</item>
      <item>HAMAG-BICRO</item>
      <item>Županijsko državno odvjetništvo u Bjelovaru</item>
      <item>Lovno gospodarstvo Moslavina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C9A2C7-A264-4718-AC5A-CB4E7DD493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518</properties:Words>
  <properties:Characters>2984</properties:Characters>
  <properties:Lines>157</properties:Lines>
  <properties:Paragraphs>61</properties:Paragraphs>
  <properties:TotalTime>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2018-12-06T08:13:00Z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St-130/2018-31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