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468c" w14:paraId="9ae468c" w:rsidRDefault="00EB1621" w:rsidP="00CF7799" w:rsidR="001801EE">
      <w:pPr>
        <w:jc w:val="right"/>
        <w15:collapsed w:val="false"/>
      </w:pPr>
      <w:r>
        <w:tab/>
      </w:r>
      <w:r w:rsidR="001801EE">
        <w:t>Broj: 6 St-</w:t>
      </w:r>
      <w:r w:rsidR="00C67B18">
        <w:t>2056/16-17</w:t>
      </w:r>
    </w:p>
    <w:p w:rsidRDefault="00836454" w:rsidP="00836454" w:rsidR="00836454">
      <w:r>
        <w:rPr>
          <w:rStyle w:val="Naglaeno"/>
        </w:rPr>
        <w:t xml:space="preserve">             </w:t>
      </w:r>
      <w:r w:rsidR="00BA5B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6D23E3" w:rsidP="009E133A" w:rsidR="009E133A" w:rsidRPr="00965664">
      <w:pPr>
        <w:ind w:firstLine="708"/>
        <w:jc w:val="both"/>
        <w:rPr>
          <w:b/>
        </w:rPr>
      </w:pPr>
      <w:r>
        <w:t>Trgovački sud u Osijeku, po stečajnoj sutkinji</w:t>
      </w:r>
      <w:r w:rsidR="009E133A">
        <w:t xml:space="preserve"> </w:t>
      </w:r>
      <w:r w:rsidR="00EB1621">
        <w:t>Nadi Roso</w:t>
      </w:r>
      <w:r w:rsidR="009E133A">
        <w:t xml:space="preserve">, povodom prijedloga </w:t>
      </w:r>
      <w:r w:rsidR="0044695C">
        <w:t xml:space="preserve">predlagatelja </w:t>
      </w:r>
      <w:r w:rsidR="00C67B18">
        <w:t xml:space="preserve">RH, Ministarstvo financija, Porezna uprava Područni ured Slavonija i Baranja, Vukovar OIB 18683136487, zastupana po Županijskom državnom odvjetništvu u Vukovaru, za otvaranje stečajnog postupka nad dužnikom </w:t>
      </w:r>
      <w:r w:rsidR="00C67B18">
        <w:rPr>
          <w:b/>
        </w:rPr>
        <w:t>TOKA-PAN-PROMET d.o.o., Vukovar, E. Unije 22, MBS: 080202217, OIB: 28547201288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C67B18">
        <w:t>10. veljače 2017. g.,</w:t>
      </w:r>
    </w:p>
    <w:p w:rsidRDefault="002F1ADD" w:rsidP="00C57798" w:rsidR="002F1ADD">
      <w:pPr>
        <w:jc w:val="both"/>
      </w:pP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CF7799" w:rsidR="00B80907">
      <w:pPr>
        <w:numPr>
          <w:ilvl w:val="0"/>
          <w:numId w:val="11"/>
        </w:numPr>
        <w:ind w:firstLine="709" w:left="0"/>
        <w:jc w:val="both"/>
      </w:pPr>
      <w:r w:rsidRPr="00B80907">
        <w:t xml:space="preserve">Otvara se stečajni postupak nad dužnikom </w:t>
      </w:r>
      <w:r w:rsidR="00C67B18">
        <w:rPr>
          <w:b/>
        </w:rPr>
        <w:t>TOKA-PAN-PROMET d.o.o., Vukovar, E. Unije 22, MBS: 080202217, OIB: 28547201288</w:t>
      </w:r>
      <w:r w:rsidRPr="00B80907">
        <w:t>.</w:t>
      </w:r>
    </w:p>
    <w:p w:rsidRDefault="00B80907" w:rsidP="00B80907" w:rsidR="00C67B18" w:rsidRPr="00C67B18">
      <w:pPr>
        <w:numPr>
          <w:ilvl w:val="0"/>
          <w:numId w:val="11"/>
        </w:numPr>
        <w:ind w:firstLine="708" w:left="0"/>
        <w:jc w:val="both"/>
        <w:rPr>
          <w:b/>
        </w:rPr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 </w:t>
      </w:r>
      <w:proofErr w:type="spellStart"/>
      <w:r w:rsidR="00C67B18" w:rsidRPr="00C67B18">
        <w:rPr>
          <w:b/>
        </w:rPr>
        <w:t>Mirsad</w:t>
      </w:r>
      <w:proofErr w:type="spellEnd"/>
      <w:r w:rsidR="00C67B18" w:rsidRPr="00C67B18">
        <w:rPr>
          <w:b/>
        </w:rPr>
        <w:t xml:space="preserve"> </w:t>
      </w:r>
      <w:proofErr w:type="spellStart"/>
      <w:r w:rsidR="00C67B18" w:rsidRPr="00C67B18">
        <w:rPr>
          <w:b/>
        </w:rPr>
        <w:t>Demirović</w:t>
      </w:r>
      <w:proofErr w:type="spellEnd"/>
      <w:r w:rsidR="00C67B18" w:rsidRPr="00C67B18">
        <w:rPr>
          <w:b/>
        </w:rPr>
        <w:t xml:space="preserve"> dipl. </w:t>
      </w:r>
      <w:proofErr w:type="spellStart"/>
      <w:r w:rsidR="00C67B18" w:rsidRPr="00C67B18">
        <w:rPr>
          <w:b/>
        </w:rPr>
        <w:t>oec</w:t>
      </w:r>
      <w:proofErr w:type="spellEnd"/>
      <w:r w:rsidR="00C67B18" w:rsidRPr="00C67B18">
        <w:rPr>
          <w:b/>
        </w:rPr>
        <w:t xml:space="preserve"> iz </w:t>
      </w:r>
      <w:proofErr w:type="spellStart"/>
      <w:r w:rsidR="00C67B18" w:rsidRPr="00C67B18">
        <w:rPr>
          <w:b/>
        </w:rPr>
        <w:t>Gunje</w:t>
      </w:r>
      <w:proofErr w:type="spellEnd"/>
      <w:r w:rsidR="00C67B18" w:rsidRPr="00C67B18">
        <w:rPr>
          <w:b/>
        </w:rPr>
        <w:t>, Kolodvorska 4, OIB 18540805456.</w:t>
      </w:r>
    </w:p>
    <w:p w:rsidRDefault="00B80907" w:rsidP="00B80907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Pozivaju se vjerovnici da u roku od </w:t>
      </w:r>
      <w:r w:rsidR="00CF1653">
        <w:t>6</w:t>
      </w:r>
      <w:r w:rsidRPr="00B80907">
        <w:t xml:space="preserve">0 dana, od dana objave </w:t>
      </w:r>
      <w:r w:rsidR="00CF1653">
        <w:t>ovog rješenja na e-oglasnoj ploči suda prijave svoje tražbine stečajnom upravitelju</w:t>
      </w:r>
      <w:r w:rsidRPr="00B80907">
        <w:t xml:space="preserve">, u skladu s pravilima Stečajnog zakona o prijavi tražbina (čl. </w:t>
      </w:r>
      <w:r w:rsidR="00CF1653">
        <w:t>257. SZ – NN br. 71/15</w:t>
      </w:r>
      <w:r w:rsidRPr="00B80907">
        <w:t xml:space="preserve">) </w:t>
      </w:r>
      <w:r w:rsidR="00CF1653"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C67B18">
        <w:t>2056</w:t>
      </w:r>
      <w:r w:rsidR="00936437">
        <w:t>-16</w:t>
      </w:r>
      <w:r w:rsidRPr="00B80907">
        <w:t>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C67B18">
        <w:rPr>
          <w:b/>
        </w:rPr>
        <w:t>10. veljače 2017. g. u 14,30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C67B18">
        <w:rPr>
          <w:b/>
        </w:rPr>
        <w:t>26. travnja 2017. g. u 10,30 sati</w:t>
      </w:r>
      <w:r w:rsidR="00C67B18">
        <w:t xml:space="preserve"> </w:t>
      </w:r>
      <w:r w:rsidR="00B80907" w:rsidRPr="00B80907">
        <w:t xml:space="preserve">a izvještajno ročište isti dan s početkom u </w:t>
      </w:r>
      <w:r w:rsidR="00836454" w:rsidRPr="003370DD">
        <w:rPr>
          <w:b/>
        </w:rPr>
        <w:t>10,</w:t>
      </w:r>
      <w:r w:rsidR="00CF7799">
        <w:rPr>
          <w:b/>
        </w:rPr>
        <w:t>4</w:t>
      </w:r>
      <w:r w:rsidR="00936437">
        <w:rPr>
          <w:b/>
        </w:rPr>
        <w:t>5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005C6D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005C6D" w:rsidP="00005C6D" w:rsidR="00005C6D" w:rsidRPr="00405348">
      <w:pPr>
        <w:ind w:left="708"/>
        <w:jc w:val="both"/>
        <w:rPr>
          <w:b/>
        </w:rPr>
      </w:pPr>
    </w:p>
    <w:p w:rsidRDefault="00405348" w:rsidP="00D773DD" w:rsidR="00767BB3" w:rsidRPr="00FD1BE6">
      <w:pPr>
        <w:numPr>
          <w:ilvl w:val="0"/>
          <w:numId w:val="24"/>
        </w:numPr>
        <w:ind w:firstLine="709" w:left="0"/>
        <w:jc w:val="both"/>
      </w:pPr>
      <w:r w:rsidRPr="00FD1BE6">
        <w:t xml:space="preserve">Nalaže se </w:t>
      </w:r>
      <w:proofErr w:type="spellStart"/>
      <w:r w:rsidRPr="00FD1BE6">
        <w:t>zk</w:t>
      </w:r>
      <w:proofErr w:type="spellEnd"/>
      <w:r w:rsidRPr="00FD1BE6">
        <w:t xml:space="preserve">. odjelu Općinskog suda u </w:t>
      </w:r>
      <w:r w:rsidR="006546F2" w:rsidRPr="00FD1BE6">
        <w:t>Vukovaru</w:t>
      </w:r>
      <w:r w:rsidR="00CD29A6" w:rsidRPr="00FD1BE6">
        <w:t xml:space="preserve"> </w:t>
      </w:r>
      <w:r w:rsidR="00FD1BE6">
        <w:t>Z</w:t>
      </w:r>
      <w:r w:rsidR="00CD29A6" w:rsidRPr="00FD1BE6">
        <w:t xml:space="preserve">emljišnoknjižni odjel </w:t>
      </w:r>
      <w:r w:rsidR="00FD1BE6">
        <w:t>Ilok</w:t>
      </w:r>
      <w:r w:rsidR="00E32CD1" w:rsidRPr="00FD1BE6">
        <w:t xml:space="preserve"> da otvaranje stečajnog postupka upiše u zemljišne knjige</w:t>
      </w:r>
      <w:r w:rsidR="00B1313B" w:rsidRPr="00FD1BE6">
        <w:t xml:space="preserve"> na nekretninama upisanim u </w:t>
      </w:r>
    </w:p>
    <w:p w:rsidRDefault="00767BB3" w:rsidP="00767BB3" w:rsidR="00767BB3" w:rsidRPr="00FD1BE6">
      <w:pPr>
        <w:pStyle w:val="Odlomakpopisa"/>
      </w:pPr>
    </w:p>
    <w:p w:rsidRDefault="00CD29A6" w:rsidP="00D773DD" w:rsidR="00D773DD">
      <w:pPr>
        <w:ind w:left="708"/>
        <w:jc w:val="both"/>
      </w:pPr>
      <w:r w:rsidRPr="00FD1BE6">
        <w:t xml:space="preserve">k.o. </w:t>
      </w:r>
      <w:r w:rsidR="00FD1BE6">
        <w:t xml:space="preserve">Ilok </w:t>
      </w:r>
      <w:proofErr w:type="spellStart"/>
      <w:r w:rsidR="00FD1BE6">
        <w:t>zk</w:t>
      </w:r>
      <w:proofErr w:type="spellEnd"/>
      <w:r w:rsidR="00FD1BE6">
        <w:t xml:space="preserve">. ul. 5418 </w:t>
      </w:r>
      <w:proofErr w:type="spellStart"/>
      <w:r w:rsidR="00FD1BE6">
        <w:t>kč</w:t>
      </w:r>
      <w:proofErr w:type="spellEnd"/>
      <w:r w:rsidR="00FD1BE6">
        <w:t xml:space="preserve">. br. 920 oranica u mjestu 408 m2 i </w:t>
      </w:r>
      <w:proofErr w:type="spellStart"/>
      <w:r w:rsidR="00FD1BE6">
        <w:t>kč</w:t>
      </w:r>
      <w:proofErr w:type="spellEnd"/>
      <w:r w:rsidR="00FD1BE6">
        <w:t>. br. 1521 oranica Mala Ada 1244 m2</w:t>
      </w:r>
      <w:r w:rsidRPr="00FD1BE6">
        <w:t>.</w:t>
      </w:r>
    </w:p>
    <w:p w:rsidRDefault="00CD29A6" w:rsidP="00D773DD" w:rsidR="00CD29A6">
      <w:pPr>
        <w:ind w:left="708"/>
        <w:jc w:val="both"/>
      </w:pPr>
    </w:p>
    <w:p w:rsidRDefault="00CD29A6" w:rsidP="00D773DD" w:rsidR="00CD29A6" w:rsidRPr="00B80907">
      <w:pPr>
        <w:ind w:left="708"/>
        <w:jc w:val="both"/>
      </w:pPr>
    </w:p>
    <w:p w:rsidRDefault="00B80907" w:rsidP="00B80907" w:rsidR="00B80907" w:rsidRPr="00B80907">
      <w:pPr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B80907" w:rsidR="00B80907">
      <w:pPr>
        <w:ind w:firstLine="708"/>
        <w:jc w:val="both"/>
      </w:pPr>
      <w:r>
        <w:t xml:space="preserve">Predlagatelj </w:t>
      </w:r>
      <w:r w:rsidR="006546F2">
        <w:t xml:space="preserve">FINA je dana </w:t>
      </w:r>
      <w:r w:rsidR="00C67B18">
        <w:t>17. studenog 2015. g.</w:t>
      </w:r>
      <w:r>
        <w:t xml:space="preserve"> podnio</w:t>
      </w:r>
      <w:r w:rsidR="007C65F4">
        <w:t xml:space="preserve"> prijedlog za pokretanje </w:t>
      </w:r>
      <w:r w:rsidR="006546F2">
        <w:t xml:space="preserve">skraćenog </w:t>
      </w:r>
      <w:r w:rsidR="007C65F4">
        <w:t xml:space="preserve">stečajnog postupka nad dužnikom </w:t>
      </w:r>
      <w:r w:rsidR="00C67B18">
        <w:rPr>
          <w:b/>
        </w:rPr>
        <w:t xml:space="preserve">TOKA-PAN-PROMET d.o.o., Vukovar, E. Unije 22, MBS: 080202217, OIB: 28547201288 </w:t>
      </w:r>
      <w:r w:rsidR="00D773DD">
        <w:t xml:space="preserve">budući da </w:t>
      </w:r>
      <w:r w:rsidR="00B1313B">
        <w:t xml:space="preserve">dužnik </w:t>
      </w:r>
      <w:r w:rsidR="006546F2">
        <w:t xml:space="preserve">na dan </w:t>
      </w:r>
      <w:r w:rsidR="00C67B18">
        <w:t>1. rujna 2015. g.</w:t>
      </w:r>
      <w:r w:rsidR="006546F2">
        <w:t xml:space="preserve"> u Očev</w:t>
      </w:r>
      <w:r w:rsidR="00B1313B">
        <w:t>idnik</w:t>
      </w:r>
      <w:r w:rsidR="006546F2">
        <w:t>u</w:t>
      </w:r>
      <w:r w:rsidR="00B1313B">
        <w:t xml:space="preserve"> o redoslijedu plaćanja FINE</w:t>
      </w:r>
      <w:r w:rsidR="006546F2">
        <w:t xml:space="preserve"> ima evidentirane neizvršene osnove za plaćanje u neprekinutom razdoblju od </w:t>
      </w:r>
      <w:r w:rsidR="00C67B18">
        <w:t>987</w:t>
      </w:r>
      <w:r w:rsidR="006546F2">
        <w:t xml:space="preserve"> dana u ukupnom iznosu od </w:t>
      </w:r>
      <w:r w:rsidR="00C67B18">
        <w:t>1.411.692,01</w:t>
      </w:r>
      <w:r w:rsidR="006546F2">
        <w:t xml:space="preserve"> kn.</w:t>
      </w:r>
    </w:p>
    <w:p w:rsidRDefault="006546F2" w:rsidP="00B80907" w:rsidR="006546F2">
      <w:pPr>
        <w:ind w:firstLine="708"/>
        <w:jc w:val="both"/>
      </w:pPr>
    </w:p>
    <w:p w:rsidRDefault="00FD1BE6" w:rsidP="00B80907" w:rsidR="00FD1BE6">
      <w:pPr>
        <w:ind w:firstLine="708"/>
        <w:jc w:val="both"/>
      </w:pPr>
      <w:r>
        <w:t>Nakon što je d</w:t>
      </w:r>
      <w:r w:rsidR="006546F2">
        <w:t xml:space="preserve">ana </w:t>
      </w:r>
      <w:r w:rsidR="00C67B18">
        <w:t>23. studenog 2015. g.</w:t>
      </w:r>
      <w:r w:rsidR="006546F2">
        <w:t xml:space="preserve"> na e-oglasnoj ploči Trgovačkog suda u Osijeku objavljen oglas kojim se pozivaju vjerovnici dužnika da predlože otvaranje stečajnog postupka </w:t>
      </w:r>
      <w:r>
        <w:t>RH MF Porezna uprava Porezno mjesto Vukovar zastupani po ŽDO Vukovar predložili su otvaranje stečajnog postupka na dužnikom.</w:t>
      </w:r>
    </w:p>
    <w:p w:rsidRDefault="00FD1BE6" w:rsidP="00B80907" w:rsidR="00FD1BE6">
      <w:pPr>
        <w:ind w:firstLine="708"/>
        <w:jc w:val="both"/>
      </w:pPr>
    </w:p>
    <w:p w:rsidRDefault="00FD1BE6" w:rsidP="00B80907" w:rsidR="006546F2">
      <w:pPr>
        <w:ind w:firstLine="708"/>
        <w:jc w:val="both"/>
      </w:pPr>
      <w:r>
        <w:t xml:space="preserve"> </w:t>
      </w:r>
      <w:r w:rsidR="006546F2">
        <w:t xml:space="preserve">Pravomoćnim rješenjem Trgovačkog suda u Osijeku broj </w:t>
      </w:r>
      <w:r w:rsidR="00C67B18">
        <w:t xml:space="preserve">2 </w:t>
      </w:r>
      <w:r w:rsidR="006546F2">
        <w:t>St-</w:t>
      </w:r>
      <w:r w:rsidR="00C67B18">
        <w:t>1098/15 od 5. svibnja 2016. g.</w:t>
      </w:r>
      <w:r w:rsidR="006546F2">
        <w:t xml:space="preserve"> obustavljen je skraćeni stečajni postupak nad dužnikom te je određeno da će se nastaviti stečajni postupak prema odredbama Stečajnog zakona.</w:t>
      </w:r>
    </w:p>
    <w:p w:rsidRDefault="00CD29A6" w:rsidP="00B80907" w:rsidR="00CD29A6">
      <w:pPr>
        <w:ind w:firstLine="708"/>
        <w:jc w:val="both"/>
      </w:pPr>
    </w:p>
    <w:p w:rsidRDefault="006546F2" w:rsidP="006546F2" w:rsidR="00B80907">
      <w:pPr>
        <w:ind w:firstLine="708"/>
        <w:jc w:val="both"/>
      </w:pPr>
      <w:r>
        <w:t>Rješenjem Trgovačkog suda u Osijeku broj St-</w:t>
      </w:r>
      <w:r w:rsidR="00C67B18">
        <w:t>2056/16 od 16. studenog 2016. g.</w:t>
      </w:r>
      <w:r>
        <w:t xml:space="preserve"> pokrenut je prethodni postupak radi utvrđivanja uvjeta za otvaranje stečajnog postupka nad dužnikom te je </w:t>
      </w:r>
      <w:r>
        <w:lastRenderedPageBreak/>
        <w:t xml:space="preserve">automatskim odabirom za privremenog stečajnog upravitelja imenovan </w:t>
      </w:r>
      <w:proofErr w:type="spellStart"/>
      <w:r w:rsidR="00C67B18">
        <w:t>Mirsad</w:t>
      </w:r>
      <w:proofErr w:type="spellEnd"/>
      <w:r w:rsidR="00C67B18">
        <w:t xml:space="preserve"> </w:t>
      </w:r>
      <w:proofErr w:type="spellStart"/>
      <w:r w:rsidR="00C67B18">
        <w:t>Demirović</w:t>
      </w:r>
      <w:proofErr w:type="spellEnd"/>
      <w:r w:rsidR="00C67B18">
        <w:t xml:space="preserve"> iz </w:t>
      </w:r>
      <w:proofErr w:type="spellStart"/>
      <w:r w:rsidR="00C67B18">
        <w:t>Gunje</w:t>
      </w:r>
      <w:proofErr w:type="spellEnd"/>
      <w:r>
        <w:t>.</w:t>
      </w:r>
    </w:p>
    <w:p w:rsidRDefault="006546F2" w:rsidP="006546F2" w:rsidR="006546F2" w:rsidRPr="00B80907">
      <w:pPr>
        <w:ind w:firstLine="708"/>
        <w:jc w:val="both"/>
      </w:pPr>
    </w:p>
    <w:p w:rsidRDefault="00C67B18" w:rsidP="007C3243" w:rsidR="00836454">
      <w:pPr>
        <w:ind w:firstLine="708"/>
        <w:jc w:val="both"/>
      </w:pPr>
      <w:r>
        <w:t>Dana 9. siječnja 2017. g.</w:t>
      </w:r>
      <w:r w:rsidR="00B1313B">
        <w:t xml:space="preserve"> privremeni stečajni upravitelj podnio je pisano</w:t>
      </w:r>
      <w:r w:rsidR="00B80907" w:rsidRPr="00B80907">
        <w:t xml:space="preserve"> izvješće  o financijsko gospodarskom položaju stečajnog dužnika</w:t>
      </w:r>
      <w:r w:rsidR="00B1313B">
        <w:t xml:space="preserve"> koje je i usmeno izložio </w:t>
      </w:r>
      <w:r>
        <w:t xml:space="preserve">na održanom ročištu za ispitivanje uvjeta za otvaranje stečajnog postupka nad dužnikom dana 17. siječnja 2017. g. </w:t>
      </w:r>
      <w:r w:rsidR="00B1313B">
        <w:t>te</w:t>
      </w:r>
      <w:r w:rsidR="00B80907" w:rsidRPr="00B80907">
        <w:t xml:space="preserve"> iz kojeg </w:t>
      </w:r>
      <w:r w:rsidR="00B1313B">
        <w:t>proizlazi</w:t>
      </w:r>
      <w:r w:rsidR="00FF2A1E">
        <w:t xml:space="preserve"> </w:t>
      </w:r>
      <w:r w:rsidR="007C3243">
        <w:t>slijedeće:</w:t>
      </w:r>
    </w:p>
    <w:p w:rsidRDefault="006D23E3" w:rsidP="00FD1BE6" w:rsidR="00C67B18" w:rsidRPr="00FD1BE6">
      <w:pPr>
        <w:pStyle w:val="Bezproreda"/>
        <w:rPr>
          <w:bCs/>
          <w:lang w:bidi="hr-HR"/>
        </w:rPr>
      </w:pPr>
      <w:r w:rsidRPr="00CD4B2A">
        <w:rPr>
          <w:bCs/>
          <w:lang w:bidi="hr-HR"/>
        </w:rPr>
        <w:t xml:space="preserve">  </w:t>
      </w:r>
      <w:r w:rsidR="00C67B18">
        <w:t xml:space="preserve">     </w:t>
      </w:r>
    </w:p>
    <w:p w:rsidRDefault="00C67B18" w:rsidP="00FD1BE6" w:rsidR="00C67B18">
      <w:pPr>
        <w:jc w:val="both"/>
      </w:pPr>
      <w:r>
        <w:t xml:space="preserve">1) tvrtka je upisana u upisnik Trgovačkog suda u Osijeku 19.01.1994. godine i od tada obavlja                                                           </w:t>
      </w:r>
    </w:p>
    <w:p w:rsidRDefault="00C67B18" w:rsidP="00FD1BE6" w:rsidR="00C67B18">
      <w:pPr>
        <w:jc w:val="both"/>
      </w:pPr>
      <w:r>
        <w:t xml:space="preserve">    djelatnost pružanja hotelskih i ugostiteljskih usluga, kao i djelatnost nespecijalizirane </w:t>
      </w:r>
    </w:p>
    <w:p w:rsidRDefault="00C67B18" w:rsidP="00FD1BE6" w:rsidR="00C67B18">
      <w:pPr>
        <w:jc w:val="both"/>
      </w:pPr>
      <w:r>
        <w:t xml:space="preserve">    trgovine na veliko;</w:t>
      </w:r>
    </w:p>
    <w:p w:rsidRDefault="00C67B18" w:rsidP="00FD1BE6" w:rsidR="00C67B18">
      <w:pPr>
        <w:jc w:val="both"/>
      </w:pPr>
      <w:r>
        <w:t xml:space="preserve">2) do konca 2012. godine dužnik je uredno izvršavao svoje obveze prema vjerovnicima, </w:t>
      </w:r>
    </w:p>
    <w:p w:rsidRDefault="00C67B18" w:rsidP="00FD1BE6" w:rsidR="00C67B18">
      <w:pPr>
        <w:jc w:val="both"/>
      </w:pPr>
      <w:r>
        <w:t xml:space="preserve">    djelatnicima i državi, od kada mu je blokiran poslovni račun;</w:t>
      </w:r>
    </w:p>
    <w:p w:rsidRDefault="00C67B18" w:rsidP="00FD1BE6" w:rsidR="00C67B18">
      <w:pPr>
        <w:jc w:val="both"/>
      </w:pPr>
      <w:r>
        <w:t xml:space="preserve">3) prema Uvjerenju Policijske uprave Vukovarsko-srijemske, Policijske postaje u Vukovaru </w:t>
      </w:r>
    </w:p>
    <w:p w:rsidRDefault="00C67B18" w:rsidP="00FD1BE6" w:rsidR="00C67B18">
      <w:pPr>
        <w:jc w:val="both"/>
      </w:pPr>
      <w:r>
        <w:t xml:space="preserve">    broj: 511-15-07/6-51-547/2016 od 20.12.2016. godine, dužnik u svom vlasništvu ne </w:t>
      </w:r>
    </w:p>
    <w:p w:rsidRDefault="00C67B18" w:rsidP="00FD1BE6" w:rsidR="00C67B18">
      <w:pPr>
        <w:jc w:val="both"/>
      </w:pPr>
      <w:r>
        <w:t xml:space="preserve">    posjeduje nikakvo cestovno vozilo, evidentirano u policijskoj upravi;</w:t>
      </w:r>
    </w:p>
    <w:p w:rsidRDefault="00C67B18" w:rsidP="00FD1BE6" w:rsidR="00C67B18">
      <w:pPr>
        <w:jc w:val="both"/>
      </w:pPr>
      <w:r>
        <w:t xml:space="preserve">4) prema Izvatku iz zemljišnih knjiga Općinskog suda u Vukovaru, zemljišno-knjižnog odjela </w:t>
      </w:r>
    </w:p>
    <w:p w:rsidRDefault="00C67B18" w:rsidP="00FD1BE6" w:rsidR="00C67B18">
      <w:pPr>
        <w:jc w:val="both"/>
      </w:pPr>
      <w:r>
        <w:t xml:space="preserve">    u Iloku od 20.12.2016. godine, dužnik je vlasnik poljoprivrednog zemljišta u Iloku, </w:t>
      </w:r>
    </w:p>
    <w:p w:rsidRDefault="00C67B18" w:rsidP="00FD1BE6" w:rsidR="00C67B18">
      <w:pPr>
        <w:jc w:val="both"/>
      </w:pPr>
      <w:r>
        <w:t xml:space="preserve">    z.k.uložak 5418, </w:t>
      </w:r>
      <w:proofErr w:type="spellStart"/>
      <w:r>
        <w:t>k.č</w:t>
      </w:r>
      <w:proofErr w:type="spellEnd"/>
      <w:r>
        <w:t xml:space="preserve">. broj 920 i 1521, u naravi oranica u mjestu i oranica Mala Ada, ukupne </w:t>
      </w:r>
    </w:p>
    <w:p w:rsidRDefault="00C67B18" w:rsidP="00FD1BE6" w:rsidR="00C67B18">
      <w:pPr>
        <w:jc w:val="both"/>
      </w:pPr>
      <w:r>
        <w:t xml:space="preserve">    površine 1.652 m2. Na zemljištu je upisano založno pravo MF Porezne uprave od </w:t>
      </w:r>
    </w:p>
    <w:p w:rsidRDefault="00C67B18" w:rsidP="00FD1BE6" w:rsidR="00C67B18">
      <w:pPr>
        <w:jc w:val="both"/>
      </w:pPr>
      <w:r>
        <w:t xml:space="preserve">    25.07.2013. godine u iznosu od 565.589,51 kuna, kao i zabilježba pokretanja ovršnog </w:t>
      </w:r>
    </w:p>
    <w:p w:rsidRDefault="00C67B18" w:rsidP="00FD1BE6" w:rsidR="00C67B18">
      <w:pPr>
        <w:jc w:val="both"/>
      </w:pPr>
      <w:r>
        <w:t xml:space="preserve">    postupka pod brojem </w:t>
      </w:r>
      <w:proofErr w:type="spellStart"/>
      <w:r>
        <w:t>Ovr</w:t>
      </w:r>
      <w:proofErr w:type="spellEnd"/>
      <w:r>
        <w:t xml:space="preserve">-742/13 od 18.07.2013. godine i </w:t>
      </w:r>
      <w:proofErr w:type="spellStart"/>
      <w:r>
        <w:t>Ovr</w:t>
      </w:r>
      <w:proofErr w:type="spellEnd"/>
      <w:r>
        <w:t xml:space="preserve">-3550/2016 od 04.10.2016. </w:t>
      </w:r>
    </w:p>
    <w:p w:rsidRDefault="00C67B18" w:rsidP="00FD1BE6" w:rsidR="00C67B18">
      <w:pPr>
        <w:jc w:val="both"/>
      </w:pPr>
      <w:r>
        <w:t xml:space="preserve">    godine;   </w:t>
      </w:r>
    </w:p>
    <w:p w:rsidRDefault="00C67B18" w:rsidP="00FD1BE6" w:rsidR="00C67B18">
      <w:pPr>
        <w:jc w:val="both"/>
      </w:pPr>
      <w:r>
        <w:t xml:space="preserve">5) prema evidenciji Hrvatskog zavoda za mirovinsko osiguranje, utvrđeno je da od </w:t>
      </w:r>
    </w:p>
    <w:p w:rsidRDefault="00C67B18" w:rsidP="00FD1BE6" w:rsidR="00C67B18">
      <w:pPr>
        <w:jc w:val="both"/>
      </w:pPr>
      <w:r>
        <w:t xml:space="preserve">    27.11.2011. godine dužnik nema prijavljenih zaposlenika;</w:t>
      </w:r>
    </w:p>
    <w:p w:rsidRDefault="00C67B18" w:rsidP="00FD1BE6" w:rsidR="00C67B18">
      <w:pPr>
        <w:jc w:val="both"/>
      </w:pPr>
      <w:r>
        <w:t xml:space="preserve">6) prema Očevidniku Financijske agencije – RC Osijek, Podružnice Vukovar od 20.12.2016. </w:t>
      </w:r>
    </w:p>
    <w:p w:rsidRDefault="00C67B18" w:rsidP="00FD1BE6" w:rsidR="00C67B18">
      <w:pPr>
        <w:jc w:val="both"/>
      </w:pPr>
      <w:r>
        <w:t xml:space="preserve">    godine, žiro račun dužnika je imao evidentirane nepodmirene obveze u ukupnom iznosu od </w:t>
      </w:r>
    </w:p>
    <w:p w:rsidRDefault="00C67B18" w:rsidP="00FD1BE6" w:rsidR="00C67B18">
      <w:pPr>
        <w:jc w:val="both"/>
      </w:pPr>
      <w:r>
        <w:t xml:space="preserve">    2.014.223,93 kune, te blokirane sve račune neprekidno 1462 dana;</w:t>
      </w:r>
    </w:p>
    <w:p w:rsidRDefault="00C67B18" w:rsidP="00C67B18" w:rsidR="00C67B18">
      <w:pPr>
        <w:jc w:val="both"/>
      </w:pPr>
    </w:p>
    <w:p w:rsidRDefault="00C67B18" w:rsidP="00C67B18" w:rsidR="00C67B18">
      <w:pPr>
        <w:jc w:val="both"/>
      </w:pPr>
      <w:r>
        <w:t xml:space="preserve">Dužnik je obavljao do 2011. godine usluge hotelskog smještaja i ugostiteljskih usluga, dok je imao u najmu HOTEL DUNAV u Iloku, J. </w:t>
      </w:r>
      <w:proofErr w:type="spellStart"/>
      <w:r>
        <w:t>Benešića</w:t>
      </w:r>
      <w:proofErr w:type="spellEnd"/>
      <w:r>
        <w:t xml:space="preserve"> 62. Nakon toga je došlo do promjene vlasnika društva, kada je svoj vlasnički udio Željka </w:t>
      </w:r>
      <w:proofErr w:type="spellStart"/>
      <w:r>
        <w:t>Kovčalija</w:t>
      </w:r>
      <w:proofErr w:type="spellEnd"/>
      <w:r>
        <w:t xml:space="preserve"> prodala novom vlasniku Saši </w:t>
      </w:r>
      <w:proofErr w:type="spellStart"/>
      <w:r>
        <w:t>Šindilju</w:t>
      </w:r>
      <w:proofErr w:type="spellEnd"/>
      <w:r>
        <w:t xml:space="preserve"> iz Bačke Palanke (Republika Srbija). Tada je društvo promijenilo svoje sjedište (iz Iloka, K. Tomislava 23, premješteno je u Vukovar u unajmljeni poslovni prostor na adresi Europske unije 22), a počelo se baviti trgovinom na veliko.</w:t>
      </w:r>
    </w:p>
    <w:p w:rsidRDefault="00C67B18" w:rsidP="00C67B18" w:rsidR="00C67B18">
      <w:pPr>
        <w:jc w:val="both"/>
      </w:pPr>
      <w:r>
        <w:t xml:space="preserve">Trenutačno je poslovni prostor u sjedištu dužnika u Vukovaru prazan, a njegov vlasnik ga izdaje novim korisnicima. </w:t>
      </w:r>
    </w:p>
    <w:p w:rsidRDefault="00FD1BE6" w:rsidP="00C67B18" w:rsidR="00C67B18">
      <w:pPr>
        <w:jc w:val="both"/>
      </w:pPr>
      <w:r>
        <w:t>U telefonskom kontaktu</w:t>
      </w:r>
      <w:r w:rsidR="00C67B18">
        <w:t xml:space="preserve"> sa zakonskim zastupnikom dužnika Sašom </w:t>
      </w:r>
      <w:proofErr w:type="spellStart"/>
      <w:r w:rsidR="00C67B18">
        <w:t>Šindiljem</w:t>
      </w:r>
      <w:proofErr w:type="spellEnd"/>
      <w:r w:rsidR="00C67B18">
        <w:t>, koji  se javio iz Srbije</w:t>
      </w:r>
      <w:r>
        <w:t xml:space="preserve"> je utvrđeno da </w:t>
      </w:r>
      <w:r w:rsidR="00C67B18">
        <w:t xml:space="preserve">dužnik od 2012. godine ne posluje, da ne posjeduje nikakvu imovinu izuzev zemljišta u Iloku, da je svu imovinu prodao, potraživanja naplatio, a prikupljenim sredstvima namirio vjerovnike. Isto tako, izjavio je da ne posjeduje ništa od knjigovodstvene dokumentacije, a da se ne sjeća tko mu je vodio poslovne knjige. Rekao je da, već duže vrijeme, boravi poslovno u Africi, te da rijetko dolazi kući u Bačku Palanku.    </w:t>
      </w:r>
    </w:p>
    <w:p w:rsidRDefault="00C67B18" w:rsidP="00C67B18" w:rsidR="00C67B18">
      <w:pPr>
        <w:jc w:val="both"/>
      </w:pPr>
      <w:r>
        <w:t xml:space="preserve">Nakon toga razgovora, na pokušaj uspostave ponovnog kontakta, nije odgovarao na telefonske pozive.  </w:t>
      </w:r>
    </w:p>
    <w:p w:rsidRDefault="00C67B18" w:rsidP="00C67B18" w:rsidR="00C67B18">
      <w:pPr>
        <w:jc w:val="both"/>
      </w:pPr>
      <w:r>
        <w:t xml:space="preserve">Budući da je zakonski zastupnik dužnika nedostupan, kao i sva neophodna poslovna dokumentacija (ukoliko je uopće i vođena u prethodnih pet godina), </w:t>
      </w:r>
      <w:r w:rsidR="00FD1BE6">
        <w:t>od</w:t>
      </w:r>
      <w:r>
        <w:t xml:space="preserve"> Porezn</w:t>
      </w:r>
      <w:r w:rsidR="00FD1BE6">
        <w:t>e</w:t>
      </w:r>
      <w:r>
        <w:t xml:space="preserve"> uprav</w:t>
      </w:r>
      <w:r w:rsidR="00FD1BE6">
        <w:t>e</w:t>
      </w:r>
      <w:r>
        <w:t xml:space="preserve"> u Vukovaru </w:t>
      </w:r>
      <w:r w:rsidR="00FD1BE6">
        <w:t>izvršen je</w:t>
      </w:r>
      <w:r>
        <w:t xml:space="preserve"> uvid </w:t>
      </w:r>
      <w:r w:rsidR="00FD1BE6">
        <w:t>u bruto bilancu dužnika, Bilancu</w:t>
      </w:r>
      <w:r>
        <w:t xml:space="preserve"> stanja i Račun</w:t>
      </w:r>
      <w:r w:rsidR="00FD1BE6">
        <w:t>e</w:t>
      </w:r>
      <w:r>
        <w:t xml:space="preserve"> dobiti i gubitka sa 31.12.2011. godine. Završna izvješća za 2012., 2013., 2014. i 2015. godinu nisu predavana.</w:t>
      </w:r>
    </w:p>
    <w:p w:rsidRDefault="00C67B18" w:rsidP="00C67B18" w:rsidR="00C67B18">
      <w:pPr>
        <w:jc w:val="both"/>
      </w:pPr>
    </w:p>
    <w:p w:rsidRDefault="00FD1BE6" w:rsidP="00C67B18" w:rsidR="00C67B18">
      <w:pPr>
        <w:jc w:val="both"/>
      </w:pPr>
      <w:r>
        <w:t>T</w:t>
      </w:r>
      <w:r w:rsidR="00C67B18">
        <w:t>akvi podaci iz 2011. godine</w:t>
      </w:r>
      <w:r>
        <w:t xml:space="preserve"> su</w:t>
      </w:r>
      <w:r w:rsidR="00C67B18">
        <w:t xml:space="preserve"> praktički nekorisni za analizu financijsko gospodarskog stanja dužnika, kao i za donošenje odluke o ispunjavanju uvjeta za pokretanje i vođenje stečajnog postupka, ipak, radi stvaranja kakve-takve financijsko knjigovodstvene slike dužnika, u nastavku </w:t>
      </w:r>
      <w:r>
        <w:t>se daje</w:t>
      </w:r>
      <w:r w:rsidR="00C67B18">
        <w:t xml:space="preserve"> pregled najvažnijih elemenata stanja tadašnje imovine i obveza iz </w:t>
      </w:r>
      <w:r w:rsidR="00C67B18">
        <w:rPr>
          <w:b/>
        </w:rPr>
        <w:t>posljednje dostupnih izvješća sa 31.12.2011. godine</w:t>
      </w:r>
      <w:r w:rsidR="00C67B18">
        <w:t xml:space="preserve">, kako slijedi:   </w:t>
      </w:r>
    </w:p>
    <w:p w:rsidRDefault="00C67B18" w:rsidP="00C67B18" w:rsidR="00C67B18">
      <w:pPr>
        <w:ind w:firstLine="708"/>
      </w:pPr>
      <w:r>
        <w:t xml:space="preserve">                                              </w:t>
      </w:r>
    </w:p>
    <w:p w:rsidRDefault="00C67B18" w:rsidP="00C67B18" w:rsidR="00C67B18">
      <w:pPr>
        <w:pStyle w:val="Naslov2"/>
      </w:pPr>
      <w:r>
        <w:t xml:space="preserve">I         </w:t>
      </w:r>
      <w:proofErr w:type="spellStart"/>
      <w:r>
        <w:t>I</w:t>
      </w:r>
      <w:proofErr w:type="spellEnd"/>
      <w:r>
        <w:t xml:space="preserve"> M O V I N A                                            5.608.164,00  kuna</w:t>
      </w:r>
    </w:p>
    <w:p w:rsidRDefault="00C67B18" w:rsidP="00C67B18" w:rsidR="00C67B18">
      <w:pPr>
        <w:ind w:firstLine="708"/>
      </w:pPr>
    </w:p>
    <w:p w:rsidRDefault="00C67B18" w:rsidP="00C67B18" w:rsidR="00C67B18">
      <w:pPr>
        <w:ind w:firstLine="708"/>
        <w:rPr>
          <w:b/>
        </w:rPr>
      </w:pPr>
      <w:r>
        <w:rPr>
          <w:b/>
        </w:rPr>
        <w:t xml:space="preserve"> * ULAGANJE NA TUĐOJ IMOVINI                                1.465.395,00  kuna</w:t>
      </w:r>
    </w:p>
    <w:p w:rsidRDefault="00C67B18" w:rsidP="00C67B18" w:rsidR="00C67B18">
      <w:pPr>
        <w:ind w:firstLine="708"/>
        <w:rPr>
          <w:b/>
        </w:rPr>
      </w:pPr>
    </w:p>
    <w:p w:rsidRDefault="00C67B18" w:rsidP="00C67B18" w:rsidR="00C67B18">
      <w:pPr>
        <w:ind w:firstLine="708"/>
        <w:rPr>
          <w:b/>
        </w:rPr>
      </w:pPr>
      <w:r>
        <w:rPr>
          <w:b/>
        </w:rPr>
        <w:t xml:space="preserve">* UGOSTITELJSKA OPREMA, INVENTAR I                1.252.819,00  kuna </w:t>
      </w:r>
    </w:p>
    <w:p w:rsidRDefault="00C67B18" w:rsidP="00C67B18" w:rsidR="00C67B18">
      <w:pPr>
        <w:pStyle w:val="Naslov2"/>
      </w:pPr>
      <w:r>
        <w:t xml:space="preserve">   TRANSPORTNA IMOVINA</w:t>
      </w:r>
    </w:p>
    <w:p w:rsidRDefault="00C67B18" w:rsidP="00C67B18" w:rsidR="00C67B18">
      <w:pPr>
        <w:pStyle w:val="Naslov2"/>
      </w:pPr>
      <w:r>
        <w:t xml:space="preserve">* DANI DUGOROČNI ZAJMOVI I DEPOZITI                  825.200,00  kuna    </w:t>
      </w:r>
    </w:p>
    <w:p w:rsidRDefault="00C67B18" w:rsidP="00C67B18" w:rsidR="00C67B18"/>
    <w:p w:rsidRDefault="00C67B18" w:rsidP="00C67B18" w:rsidR="00C67B18">
      <w:pPr>
        <w:pStyle w:val="Naslov2"/>
      </w:pPr>
      <w:r>
        <w:t>* POTRAŽIVANJA                                                              1.440.041,00  kuna</w:t>
      </w:r>
    </w:p>
    <w:p w:rsidRDefault="00C67B18" w:rsidP="00C67B18" w:rsidR="00C67B18">
      <w:pPr>
        <w:ind w:firstLine="708"/>
      </w:pPr>
      <w:r>
        <w:t xml:space="preserve">   - po osnovi danih </w:t>
      </w:r>
      <w:proofErr w:type="spellStart"/>
      <w:r>
        <w:t>kratkor</w:t>
      </w:r>
      <w:proofErr w:type="spellEnd"/>
      <w:r>
        <w:t>. zajmova        740.257,00  kuna</w:t>
      </w:r>
    </w:p>
    <w:p w:rsidRDefault="00C67B18" w:rsidP="00C67B18" w:rsidR="00C67B18">
      <w:pPr>
        <w:ind w:firstLine="708"/>
      </w:pPr>
      <w:r>
        <w:t xml:space="preserve">   - od kupaca                                             699.784,00  kuna</w:t>
      </w:r>
    </w:p>
    <w:p w:rsidRDefault="00C67B18" w:rsidP="00C67B18" w:rsidR="00C67B18">
      <w:pPr>
        <w:ind w:firstLine="708"/>
      </w:pPr>
      <w:r>
        <w:t xml:space="preserve">   </w:t>
      </w:r>
    </w:p>
    <w:p w:rsidRDefault="00C67B18" w:rsidP="00C67B18" w:rsidR="00C67B18">
      <w:pPr>
        <w:ind w:firstLine="708"/>
        <w:rPr>
          <w:b/>
        </w:rPr>
      </w:pPr>
      <w:r>
        <w:t xml:space="preserve"> </w:t>
      </w:r>
      <w:r>
        <w:rPr>
          <w:b/>
        </w:rPr>
        <w:t xml:space="preserve">* NOVAC U BANCI I BLAGAJNI                                       624.709,00  kuna               </w:t>
      </w:r>
    </w:p>
    <w:p w:rsidRDefault="00C67B18" w:rsidP="00C67B18" w:rsidR="00C67B18"/>
    <w:p w:rsidRDefault="00C67B18" w:rsidP="00C67B18" w:rsidR="00C67B18">
      <w:pPr>
        <w:ind w:firstLine="708"/>
      </w:pPr>
      <w:r>
        <w:rPr>
          <w:b/>
          <w:bCs/>
          <w:sz w:val="28"/>
        </w:rPr>
        <w:t xml:space="preserve">II       OBVEZE </w:t>
      </w:r>
      <w:r>
        <w:t xml:space="preserve">                                                           </w:t>
      </w:r>
      <w:r>
        <w:rPr>
          <w:b/>
          <w:bCs/>
          <w:sz w:val="28"/>
        </w:rPr>
        <w:t>5.227.811,00</w:t>
      </w:r>
      <w:r>
        <w:rPr>
          <w:sz w:val="28"/>
        </w:rPr>
        <w:t xml:space="preserve"> </w:t>
      </w:r>
      <w:r>
        <w:rPr>
          <w:b/>
          <w:bCs/>
          <w:sz w:val="28"/>
        </w:rPr>
        <w:t xml:space="preserve"> kuna</w:t>
      </w:r>
    </w:p>
    <w:p w:rsidRDefault="00C67B18" w:rsidP="00C67B18" w:rsidR="00C67B18">
      <w:pPr>
        <w:ind w:firstLine="708"/>
      </w:pPr>
    </w:p>
    <w:p w:rsidRDefault="00C67B18" w:rsidP="00C67B18" w:rsidR="00C67B18">
      <w:pPr>
        <w:ind w:firstLine="708"/>
      </w:pPr>
      <w:r>
        <w:t>- obveze prema dobavljačima                  2.647.560,00  kuna</w:t>
      </w:r>
    </w:p>
    <w:p w:rsidRDefault="00C67B18" w:rsidP="00C67B18" w:rsidR="00C67B18">
      <w:pPr>
        <w:ind w:firstLine="708"/>
      </w:pPr>
      <w:r>
        <w:t>- obveze za zajmove i depozite                   406.610,00  kuna</w:t>
      </w:r>
    </w:p>
    <w:p w:rsidRDefault="00C67B18" w:rsidP="00C67B18" w:rsidR="00C67B18">
      <w:pPr>
        <w:ind w:firstLine="708"/>
      </w:pPr>
      <w:r>
        <w:t xml:space="preserve">- obveze za predujmove                                31.217,00  kuna  </w:t>
      </w:r>
    </w:p>
    <w:p w:rsidRDefault="00C67B18" w:rsidP="00C67B18" w:rsidR="00C67B18">
      <w:r>
        <w:t xml:space="preserve">           - obveze za poreze, doprinose i prireze       268.487,00  kuna</w:t>
      </w:r>
    </w:p>
    <w:p w:rsidRDefault="00C67B18" w:rsidP="00C67B18" w:rsidR="00C67B18">
      <w:r>
        <w:t xml:space="preserve">           - dugoročne obveze za zajmove i depozite  472.400,00  kuna</w:t>
      </w:r>
    </w:p>
    <w:p w:rsidRDefault="00C67B18" w:rsidP="00C67B18" w:rsidR="00C67B18">
      <w:r>
        <w:t xml:space="preserve">           - obveze prema bankama                          1.401.537,00  kuna     </w:t>
      </w:r>
    </w:p>
    <w:p w:rsidRDefault="00C67B18" w:rsidP="00C67B18" w:rsidR="00C67B18"/>
    <w:p w:rsidRDefault="00C67B18" w:rsidP="00FD1BE6" w:rsidR="00C67B18">
      <w:pPr>
        <w:jc w:val="both"/>
      </w:pPr>
      <w:r>
        <w:t xml:space="preserve">           Dužnik je sa 31.12.2011. godine imao iskazanu </w:t>
      </w:r>
      <w:r>
        <w:rPr>
          <w:b/>
        </w:rPr>
        <w:t>DOBIT</w:t>
      </w:r>
      <w:r>
        <w:rPr>
          <w:b/>
          <w:bCs/>
        </w:rPr>
        <w:t xml:space="preserve"> </w:t>
      </w:r>
      <w:r>
        <w:t>tekuće godine</w:t>
      </w:r>
      <w:r>
        <w:rPr>
          <w:b/>
          <w:bCs/>
        </w:rPr>
        <w:t xml:space="preserve"> </w:t>
      </w:r>
      <w:r>
        <w:t xml:space="preserve">u visini od </w:t>
      </w:r>
      <w:r>
        <w:rPr>
          <w:b/>
        </w:rPr>
        <w:t>361</w:t>
      </w:r>
      <w:r>
        <w:rPr>
          <w:b/>
          <w:bCs/>
        </w:rPr>
        <w:t>.353,00 kuna</w:t>
      </w:r>
      <w:r>
        <w:t>.</w:t>
      </w:r>
    </w:p>
    <w:p w:rsidRDefault="00C67B18" w:rsidP="00FD1BE6" w:rsidR="00C67B18">
      <w:pPr>
        <w:jc w:val="both"/>
      </w:pPr>
      <w:r>
        <w:t xml:space="preserve">  </w:t>
      </w:r>
    </w:p>
    <w:p w:rsidRDefault="00C67B18" w:rsidP="00C67B18" w:rsidR="00C67B18">
      <w:pPr>
        <w:jc w:val="both"/>
      </w:pPr>
      <w:r>
        <w:t>Budući da</w:t>
      </w:r>
      <w:r w:rsidR="00FD1BE6">
        <w:t xml:space="preserve"> je</w:t>
      </w:r>
      <w:r>
        <w:t xml:space="preserve"> dužnik vlasnik gore navedene nekretnine upisane kod </w:t>
      </w:r>
      <w:proofErr w:type="spellStart"/>
      <w:r>
        <w:t>zk</w:t>
      </w:r>
      <w:proofErr w:type="spellEnd"/>
      <w:r>
        <w:t xml:space="preserve">. odjela u Vukovaru </w:t>
      </w:r>
      <w:proofErr w:type="spellStart"/>
      <w:r>
        <w:t>zk</w:t>
      </w:r>
      <w:proofErr w:type="spellEnd"/>
      <w:r>
        <w:t xml:space="preserve">. ul. 5418 te budući da je u tijeku ovršni postupak na navedenoj nekretnini pokrenut od strane Porezne uprave zbog kratkoće vremena </w:t>
      </w:r>
      <w:r w:rsidR="00FD1BE6">
        <w:t>nije</w:t>
      </w:r>
      <w:r>
        <w:t xml:space="preserve"> bio u mogućnosti utvrditi u kojoj fazi je navedeni ovršni postupak te </w:t>
      </w:r>
      <w:r w:rsidR="00FD1BE6">
        <w:t>je predložio da se</w:t>
      </w:r>
      <w:r>
        <w:t xml:space="preserve"> ročište odgodi a kako bi se u cijelosti i potpuno utvrdilo činjenično stanje ovršnog postupka o čemu ovisi i daljnji tijek ovog stečajnog postupka. </w:t>
      </w:r>
    </w:p>
    <w:p w:rsidRDefault="00FD1BE6" w:rsidP="00C67B18" w:rsidR="00C67B18">
      <w:pPr>
        <w:jc w:val="both"/>
      </w:pPr>
      <w:r>
        <w:t>Napomenu je</w:t>
      </w:r>
      <w:r w:rsidR="00C67B18">
        <w:t xml:space="preserve"> da zakonski zastupnik dužnika nije htio reći gdje se nalazi poslovna dokumentacija, kao ni podatak tko je vodio knjigovodstvenu evidenciju dužnika, a te podatke nemaju ni u Poreznoj upravi u Vukovaru.</w:t>
      </w:r>
    </w:p>
    <w:p w:rsidRDefault="00C67B18" w:rsidP="00C67B18" w:rsidR="00C67B18">
      <w:pPr>
        <w:rPr>
          <w:b/>
        </w:rPr>
      </w:pPr>
    </w:p>
    <w:p w:rsidRDefault="00C67B18" w:rsidP="00C67B18" w:rsidR="00C67B18">
      <w:pPr>
        <w:jc w:val="both"/>
        <w:rPr>
          <w:b/>
        </w:rPr>
      </w:pPr>
      <w:r>
        <w:rPr>
          <w:b/>
        </w:rPr>
        <w:t xml:space="preserve">           </w:t>
      </w:r>
      <w:r>
        <w:t xml:space="preserve">S obzirom na malu važnost dostupnih podataka iz poslovne dokumentacije od 31.12.2011. godine, kao i nemogućnost utvrđivanja stvarnog stanja imovine i obveza dužnika zbog nepostojanja vjerodostojne i ažurne knjigovodstvene evidencije, kao i odbijanja zakonskog zastupnika dužnika da pruži potrebne podatke i obavijesti sukladno članku 117. Stavak 1. Stečajnog zakona, samo na temelju podataka prikupljenih iz državnih institucija, utvrđeno je da dužnik u svom vlasništvu posjeduje određenu imovinu (nekretninu u Iloku), čijim unovčenjem bi </w:t>
      </w:r>
      <w:proofErr w:type="spellStart"/>
      <w:r>
        <w:lastRenderedPageBreak/>
        <w:t>razlučni</w:t>
      </w:r>
      <w:proofErr w:type="spellEnd"/>
      <w:r>
        <w:t xml:space="preserve"> vjerovnik Porezna uprava, u već pokrenutom postupku ovrhe, svoju tražbinu djelomično namirio, dok bi drugi vjerovnici ostali nenamireni.   </w:t>
      </w:r>
    </w:p>
    <w:p w:rsidRDefault="00C67B18" w:rsidP="00C67B18" w:rsidR="00C67B18">
      <w:pPr>
        <w:jc w:val="both"/>
      </w:pPr>
      <w:r>
        <w:t xml:space="preserve">Mogućnost eventualnog pronalaska nekakve preostale imovine dužnika, kao i analitičkog popisa potraživanja i pripadajuće dokumentacije podobne za eventualno </w:t>
      </w:r>
      <w:proofErr w:type="spellStart"/>
      <w:r>
        <w:t>utuženje</w:t>
      </w:r>
      <w:proofErr w:type="spellEnd"/>
      <w:r>
        <w:t xml:space="preserve"> i moguću kasniju naplatu, ovisi isključivo od konkretno iskazane suradnje zakonskog zastupnika dužnika, koja, u ovom trenutku, ne postoji. Naravno da, pri tome, treba imati na umu i znatan protek vremena od nastanka dužničko-vjerovničkih odnosa i vjerojatnog nastupanja zastare za većinu pozicija potraživanja.  </w:t>
      </w:r>
    </w:p>
    <w:p w:rsidRDefault="00C67B18" w:rsidP="00C67B18" w:rsidR="00C67B18"/>
    <w:p w:rsidRDefault="00C67B18" w:rsidP="00FD1BE6" w:rsidR="00C67B18">
      <w:pPr>
        <w:jc w:val="both"/>
      </w:pPr>
      <w:r>
        <w:t xml:space="preserve">Izjašnjavajući se o eventualnim mogućnostima pobijanja određenih pravnih radnji, sukladno člancima od 198. do 214. Stečajnog zakona, zbog nedostajuće dokumentacije, </w:t>
      </w:r>
      <w:r w:rsidR="00EE5DDF">
        <w:t>o tome se nije moguće očitovati.</w:t>
      </w:r>
    </w:p>
    <w:p w:rsidRDefault="00C67B18" w:rsidP="00FD1BE6" w:rsidR="00C67B18">
      <w:pPr>
        <w:jc w:val="both"/>
      </w:pPr>
    </w:p>
    <w:p w:rsidRDefault="00C67B18" w:rsidP="00FD1BE6" w:rsidR="00C67B18">
      <w:pPr>
        <w:jc w:val="both"/>
      </w:pPr>
      <w:r>
        <w:t xml:space="preserve">Ujedno ukoliko je ovršni postupak u odnosu na gore navedenu nekretninu u završnoj fazi </w:t>
      </w:r>
      <w:r w:rsidR="00EE5DDF">
        <w:t>predložio je</w:t>
      </w:r>
      <w:r>
        <w:t xml:space="preserve"> da se provede na ročištu dokazni postupak te da se pozovu zainteresirane osobe na uplatu 20.000,00 kn prema slijedećoj specifikaciji, ukoliko nitko ne uplati navedeni iznos </w:t>
      </w:r>
      <w:r w:rsidR="00EE5DDF">
        <w:t>predložio je</w:t>
      </w:r>
      <w:r>
        <w:t xml:space="preserve"> da se donese rješenje kojim će se istodobno otvoriti i zaključiti stečajni postupak. </w:t>
      </w:r>
    </w:p>
    <w:p w:rsidRDefault="00EE5DDF" w:rsidP="00FD1BE6" w:rsidR="00C67B18">
      <w:pPr>
        <w:jc w:val="both"/>
      </w:pPr>
      <w:r>
        <w:t>Obvezao se na dostavu Izvješća o stanju</w:t>
      </w:r>
      <w:r w:rsidR="00C67B18">
        <w:t xml:space="preserve"> u ovršnom postupku.</w:t>
      </w:r>
    </w:p>
    <w:p w:rsidRDefault="00C67B18" w:rsidP="00FD1BE6" w:rsidR="00C67B18">
      <w:pPr>
        <w:jc w:val="both"/>
      </w:pPr>
      <w:r>
        <w:t>Ukoliko je stanje</w:t>
      </w:r>
      <w:r w:rsidR="00EE5DDF">
        <w:t xml:space="preserve"> </w:t>
      </w:r>
      <w:r>
        <w:t xml:space="preserve"> u ovršnom postupku takvo da se isti prekine te da se taj postupak ustupi ovome sudu </w:t>
      </w:r>
      <w:r w:rsidR="00EE5DDF">
        <w:t>predložio je</w:t>
      </w:r>
      <w:r>
        <w:t xml:space="preserve"> da se nad dužnikom otvori stečajni postupak. </w:t>
      </w:r>
    </w:p>
    <w:p w:rsidRDefault="00CF7799" w:rsidP="00EE5DDF" w:rsidR="00EE5DDF">
      <w:pPr>
        <w:jc w:val="both"/>
        <w:rPr>
          <w:bCs/>
        </w:rPr>
      </w:pPr>
      <w:r>
        <w:rPr>
          <w:bCs/>
        </w:rPr>
        <w:tab/>
      </w:r>
    </w:p>
    <w:p w:rsidRDefault="00EE5DDF" w:rsidP="00EE5DDF" w:rsidR="00EE5DDF">
      <w:pPr>
        <w:jc w:val="both"/>
        <w:rPr>
          <w:bCs/>
        </w:rPr>
      </w:pPr>
      <w:r>
        <w:rPr>
          <w:bCs/>
        </w:rPr>
        <w:tab/>
        <w:t>Rješenjem suda na održanom ročištu od 17. siječnja 2017. g. odgođeno je isto na rok od 30 dana te se obvezao stečajni upravitelj da u roku od 30 dana u spis dostavi Izvješće u kojem će detaljno i potpuno obrazložiti stanje u gore navedenom ovršnom postupku te sukladno tome staviti prijedlog za daljnji tijek stečajnog postupka.</w:t>
      </w:r>
    </w:p>
    <w:p w:rsidRDefault="00EE5DDF" w:rsidP="00EE5DDF" w:rsidR="00EE5DDF" w:rsidRPr="00EE5DDF">
      <w:pPr>
        <w:jc w:val="both"/>
        <w:rPr>
          <w:bCs/>
        </w:rPr>
      </w:pPr>
    </w:p>
    <w:p w:rsidRDefault="00B80907" w:rsidP="00C67B18" w:rsidR="006D23E3">
      <w:pPr>
        <w:ind w:firstLine="708"/>
        <w:jc w:val="both"/>
      </w:pPr>
      <w:r w:rsidRPr="00B80907">
        <w:t xml:space="preserve">Na istom ročištu </w:t>
      </w:r>
      <w:r w:rsidR="00BE379D">
        <w:t>pročitana je priložena dokumentacija u spisu</w:t>
      </w:r>
      <w:r w:rsidRPr="00B80907">
        <w:t xml:space="preserve">: </w:t>
      </w:r>
      <w:r w:rsidR="00C67B18">
        <w:t xml:space="preserve">prijedlog FINE za pokretanje skraćenog stečajnog postupka od 17.11.2015. g., povijesni izvadak iz sudskog registra za dužnika, prijedlog Porezne uprave za otvaranje st. postupka od 18.12.2015. g., podaci Porezne uprave o imovini dužnika od 15.12.2015. g., 14.12.2015. g., Očevidnik o redoslijedu plaćanja FINE od 14.12.2015. g., stanje računa poreznog obveznika na dan 14.12.2015. g., Rješenje Trgovačkog suda u Osijeku broj St-1098/15 od 5.5.2016. g., Potvrda FINE o blokadi računa dužnika od 20.12.2016. g., Uvjerenje MUP PU PP Vukovar od 20.12.2016. g., izvadak iz </w:t>
      </w:r>
      <w:proofErr w:type="spellStart"/>
      <w:r w:rsidR="00C67B18">
        <w:t>zk</w:t>
      </w:r>
      <w:proofErr w:type="spellEnd"/>
      <w:r w:rsidR="00C67B18">
        <w:t xml:space="preserve">. </w:t>
      </w:r>
      <w:proofErr w:type="spellStart"/>
      <w:r w:rsidR="00C67B18">
        <w:t>zk</w:t>
      </w:r>
      <w:proofErr w:type="spellEnd"/>
      <w:r w:rsidR="00C67B18">
        <w:t xml:space="preserve">. odjela Ilok </w:t>
      </w:r>
      <w:proofErr w:type="spellStart"/>
      <w:r w:rsidR="00C67B18">
        <w:t>zk</w:t>
      </w:r>
      <w:proofErr w:type="spellEnd"/>
      <w:r w:rsidR="00C67B18">
        <w:t>. ul. 5418 od 20.12.2016. g., popis zaposlenika dužnika HZMO od 20.12.2016. g., bilanca na dan 31.12.2011. g., račun dobiti i gubitka za 2011. g.</w:t>
      </w:r>
    </w:p>
    <w:p w:rsidRDefault="00EE5DDF" w:rsidP="00C67B18" w:rsidR="00EE5DDF">
      <w:pPr>
        <w:ind w:firstLine="708"/>
        <w:jc w:val="both"/>
      </w:pPr>
    </w:p>
    <w:p w:rsidRDefault="00EE5DDF" w:rsidP="00C67B18" w:rsidR="00EE5DDF" w:rsidRPr="00E209A5">
      <w:pPr>
        <w:ind w:firstLine="708"/>
        <w:jc w:val="both"/>
      </w:pPr>
      <w:r>
        <w:t xml:space="preserve">Podneskom od 9. veljače 2017. g. stečajni upravitelj naveo je da je u tijeku ovršni postupak pred Općinskim sudom u Vukovaru poslovni broj </w:t>
      </w:r>
      <w:proofErr w:type="spellStart"/>
      <w:r>
        <w:t>Ovr</w:t>
      </w:r>
      <w:proofErr w:type="spellEnd"/>
      <w:r>
        <w:t>-3550/16 te je doneseno rješenje o ovrsi od 4.10.2016. g. ovrhovoditelja MF RH Porezna uprava u kojem postupku je donesen Zaključak 12. siječnja 2017. g. kojim je određeno vještačenje predmeta ovrhe – nekretnine od strane ovlaštenog sudskog vještaka i utvrđivanje procjene vrijednosti.</w:t>
      </w:r>
      <w:r w:rsidR="006654C9">
        <w:t xml:space="preserve"> Ujedno istim podneskom predložio je da budući su ispunjeni uvjeti za otvaranje stečajnog postupka te da se unovčenjem dužnikove imovine – nekretnine mogu djelomično namiriti tražbine </w:t>
      </w:r>
      <w:proofErr w:type="spellStart"/>
      <w:r w:rsidR="006654C9">
        <w:t>razlučnog</w:t>
      </w:r>
      <w:proofErr w:type="spellEnd"/>
      <w:r w:rsidR="006654C9">
        <w:t xml:space="preserve"> vjerovnika, troškovi otvaranja i vođenja stečajnog postupka predlaže da sud otvori stečaj nad dužnikom.</w:t>
      </w:r>
    </w:p>
    <w:p w:rsidRDefault="00B80907" w:rsidP="006D23E3" w:rsidR="00B80907" w:rsidRPr="00B80907">
      <w:pPr>
        <w:pStyle w:val="Odlomakpopisa"/>
        <w:ind w:firstLine="708" w:left="0"/>
        <w:jc w:val="both"/>
      </w:pPr>
    </w:p>
    <w:p w:rsidRDefault="00B80907" w:rsidP="00A15781" w:rsidR="00B80907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 w:rsidR="00324D5C">
        <w:t>5</w:t>
      </w:r>
      <w:r w:rsidRPr="00B80907">
        <w:t>. Stečajnog zakona, jer je dužnik nesposoban za plaćanje</w:t>
      </w:r>
      <w:r w:rsidR="00750C27">
        <w:t>, prezadužen i nelikvidan</w:t>
      </w:r>
      <w:r w:rsidRPr="00B80907">
        <w:t xml:space="preserve"> i </w:t>
      </w:r>
      <w:r w:rsidR="00BE379D">
        <w:t>nije</w:t>
      </w:r>
      <w:r w:rsidRPr="00B80907">
        <w:t xml:space="preserve"> u mogućnosti nadalje obavljati svoju </w:t>
      </w:r>
      <w:r w:rsidRPr="00B80907">
        <w:lastRenderedPageBreak/>
        <w:t xml:space="preserve">djelatnost. Stoga je riješeno kao u izreci temeljem odredbi čl. </w:t>
      </w:r>
      <w:r w:rsidR="00324D5C">
        <w:t>129, 130, 131, 257 i 258</w:t>
      </w:r>
      <w:r w:rsidRPr="00B80907">
        <w:t xml:space="preserve"> Stečajnog zakona.</w:t>
      </w:r>
    </w:p>
    <w:p w:rsidRDefault="00CF7799" w:rsidP="00CF7799" w:rsidR="00003D92">
      <w:pPr>
        <w:tabs>
          <w:tab w:pos="6540" w:val="left"/>
        </w:tabs>
        <w:ind w:firstLine="708"/>
        <w:jc w:val="both"/>
      </w:pPr>
      <w:r>
        <w:tab/>
      </w:r>
    </w:p>
    <w:p w:rsidRDefault="00B1313B" w:rsidP="00B1313B" w:rsidR="00B1313B">
      <w:pPr>
        <w:ind w:firstLine="708"/>
        <w:jc w:val="both"/>
        <w:rPr>
          <w:b/>
        </w:rPr>
      </w:pPr>
      <w:r>
        <w:t>Također, temeljem čl. 8</w:t>
      </w:r>
      <w:r w:rsidR="0049137A">
        <w:t>4</w:t>
      </w:r>
      <w:r>
        <w:t xml:space="preserve"> st. </w:t>
      </w:r>
      <w:r w:rsidR="0049137A">
        <w:t>1</w:t>
      </w:r>
      <w:r>
        <w:t xml:space="preserve"> SZ S</w:t>
      </w:r>
      <w:r w:rsidR="00F56184">
        <w:t>tečajnog zakona (</w:t>
      </w:r>
      <w:r>
        <w:t xml:space="preserve">NN 71/15) imenovan je stečajni upravitelj koji je uvršten u listu A stečajnih upravitelja za područje ovoga suda u osobi </w:t>
      </w:r>
      <w:proofErr w:type="spellStart"/>
      <w:r w:rsidR="00C67B18">
        <w:rPr>
          <w:b/>
        </w:rPr>
        <w:t>Mirsad</w:t>
      </w:r>
      <w:proofErr w:type="spellEnd"/>
      <w:r w:rsidR="00C67B18">
        <w:rPr>
          <w:b/>
        </w:rPr>
        <w:t xml:space="preserve"> </w:t>
      </w:r>
      <w:proofErr w:type="spellStart"/>
      <w:r w:rsidR="00C67B18">
        <w:rPr>
          <w:b/>
        </w:rPr>
        <w:t>Demirović</w:t>
      </w:r>
      <w:proofErr w:type="spellEnd"/>
      <w:r w:rsidR="00C67B18">
        <w:rPr>
          <w:b/>
        </w:rPr>
        <w:t xml:space="preserve"> iz </w:t>
      </w:r>
      <w:proofErr w:type="spellStart"/>
      <w:r w:rsidR="00C67B18">
        <w:rPr>
          <w:b/>
        </w:rPr>
        <w:t>Gunje</w:t>
      </w:r>
      <w:proofErr w:type="spellEnd"/>
      <w:r w:rsidR="00C67B18">
        <w:rPr>
          <w:b/>
        </w:rPr>
        <w:t>.</w:t>
      </w:r>
    </w:p>
    <w:p w:rsidRDefault="00F56184" w:rsidP="00B1313B" w:rsidR="00F56184">
      <w:pPr>
        <w:ind w:firstLine="708"/>
        <w:jc w:val="both"/>
        <w:rPr>
          <w:b/>
        </w:rPr>
      </w:pPr>
    </w:p>
    <w:p w:rsidRDefault="00A15781" w:rsidP="00BE379D" w:rsidR="00A15781" w:rsidRPr="00B80907">
      <w:pPr>
        <w:jc w:val="both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BA5B3E">
        <w:t>10. veljače 2017. g.</w:t>
      </w:r>
    </w:p>
    <w:p w:rsidRDefault="006654C9" w:rsidP="00836454" w:rsidR="006654C9">
      <w:pPr>
        <w:jc w:val="center"/>
      </w:pPr>
    </w:p>
    <w:p w:rsidRDefault="00003D92" w:rsidP="00142E09" w:rsidR="00003D92"/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3D92" w:rsidP="00CB179B" w:rsidR="00003D92">
      <w:pPr>
        <w:jc w:val="both"/>
      </w:pPr>
    </w:p>
    <w:p w:rsidRDefault="00004F3E" w:rsidP="00CB179B" w:rsidR="00004F3E">
      <w:pPr>
        <w:jc w:val="both"/>
      </w:pPr>
    </w:p>
    <w:p w:rsidRDefault="006654C9" w:rsidP="00CB179B" w:rsidR="006654C9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CB179B" w:rsidR="00CB179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405348" w:rsidP="00CB179B" w:rsidR="00405348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CB179B" w:rsidP="00CB179B" w:rsidR="00CB179B">
      <w:pPr>
        <w:pStyle w:val="Tijeloteksta"/>
      </w:pPr>
      <w:r>
        <w:t>DNA</w:t>
      </w:r>
    </w:p>
    <w:p w:rsidRDefault="00CB179B" w:rsidP="00CB179B" w:rsidR="00BA5B3E" w:rsidRPr="00BA5B3E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proofErr w:type="spellStart"/>
      <w:r w:rsidR="00BA5B3E" w:rsidRPr="00BA5B3E">
        <w:t>Mirsad</w:t>
      </w:r>
      <w:proofErr w:type="spellEnd"/>
      <w:r w:rsidR="00BA5B3E" w:rsidRPr="00BA5B3E">
        <w:t xml:space="preserve"> </w:t>
      </w:r>
      <w:proofErr w:type="spellStart"/>
      <w:r w:rsidR="00BA5B3E" w:rsidRPr="00BA5B3E">
        <w:t>Demirović</w:t>
      </w:r>
      <w:proofErr w:type="spellEnd"/>
      <w:r w:rsidR="00BA5B3E" w:rsidRPr="00BA5B3E">
        <w:t xml:space="preserve"> dipl. </w:t>
      </w:r>
      <w:proofErr w:type="spellStart"/>
      <w:r w:rsidR="00BA5B3E" w:rsidRPr="00BA5B3E">
        <w:t>oec</w:t>
      </w:r>
      <w:proofErr w:type="spellEnd"/>
      <w:r w:rsidR="00BA5B3E" w:rsidRPr="00BA5B3E">
        <w:t xml:space="preserve"> iz </w:t>
      </w:r>
      <w:proofErr w:type="spellStart"/>
      <w:r w:rsidR="00BA5B3E" w:rsidRPr="00BA5B3E">
        <w:t>Gunje</w:t>
      </w:r>
      <w:proofErr w:type="spellEnd"/>
      <w:r w:rsidR="00BA5B3E" w:rsidRPr="00BA5B3E">
        <w:t>, Kolodvorska 4</w:t>
      </w:r>
    </w:p>
    <w:p w:rsidRDefault="00142E09" w:rsidP="00CB179B" w:rsidR="000D6F64">
      <w:pPr>
        <w:pStyle w:val="Tijeloteksta"/>
        <w:numPr>
          <w:ilvl w:val="0"/>
          <w:numId w:val="9"/>
        </w:numPr>
        <w:spacing w:after="0"/>
      </w:pPr>
      <w:r>
        <w:t>dužnik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ŽDO </w:t>
      </w:r>
      <w:r w:rsidR="00142E09">
        <w:t>Vukovar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095333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OS </w:t>
      </w:r>
      <w:r w:rsidR="00142E09">
        <w:t xml:space="preserve">Vukovar </w:t>
      </w:r>
      <w:proofErr w:type="spellStart"/>
      <w:r w:rsidR="00142E09">
        <w:t>zk</w:t>
      </w:r>
      <w:proofErr w:type="spellEnd"/>
      <w:r w:rsidR="00142E09">
        <w:t xml:space="preserve">. odjel </w:t>
      </w:r>
      <w:r w:rsidR="006654C9">
        <w:t>Ilok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  <w:r w:rsidR="006654C9">
        <w:t xml:space="preserve"> uz podnesak st. upravitelja od 7.2.2017. g. (str. 71-76 spisa)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BA5B3E">
        <w:t>26.4.</w:t>
      </w: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CB179B" w:rsidP="00CB179B" w:rsidR="00CB179B"/>
    <w:p w:rsidRDefault="00750C27" w:rsidP="00C36090" w:rsidR="00CB179B" w:rsidRPr="00EF33B5">
      <w:pPr>
        <w:jc w:val="both"/>
      </w:pPr>
      <w:r>
        <w:t xml:space="preserve">                                                                                                  </w:t>
      </w:r>
      <w:r w:rsidR="00CB179B">
        <w:t xml:space="preserve">  </w:t>
      </w:r>
      <w:r w:rsidR="006654C9">
        <w:t xml:space="preserve">    </w:t>
      </w:r>
      <w:bookmarkStart w:name="_GoBack" w:id="0"/>
      <w:bookmarkEnd w:id="0"/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7B2" w:rsidR="00FE37B2">
      <w:r>
        <w:separator/>
      </w:r>
    </w:p>
  </w:endnote>
  <w:endnote w:id="0" w:type="continuationSeparator">
    <w:p w:rsidRDefault="00FE37B2" w:rsidR="00FE3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7B2" w:rsidR="00FE37B2">
      <w:r>
        <w:separator/>
      </w:r>
    </w:p>
  </w:footnote>
  <w:footnote w:id="0" w:type="continuationSeparator">
    <w:p w:rsidRDefault="00FE37B2" w:rsidR="00FE37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09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BA5B3E" w:rsidR="00BA5B3E">
    <w:pPr>
      <w:jc w:val="right"/>
    </w:pPr>
    <w:r>
      <w:tab/>
    </w:r>
    <w:r>
      <w:tab/>
    </w:r>
    <w:r w:rsidR="00BA5B3E">
      <w:t>Broj: 6 St-2056/16-17</w:t>
    </w:r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5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7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8"/>
  </w:num>
  <w:num w:numId="5">
    <w:abstractNumId w:val="24"/>
  </w:num>
  <w:num w:numId="6">
    <w:abstractNumId w:val="9"/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7"/>
  </w:num>
  <w:num w:numId="12">
    <w:abstractNumId w:val="23"/>
  </w:num>
  <w:num w:numId="13">
    <w:abstractNumId w:val="12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9"/>
  </w:num>
  <w:num w:numId="23">
    <w:abstractNumId w:val="29"/>
  </w:num>
  <w:num w:numId="24">
    <w:abstractNumId w:val="8"/>
  </w:num>
  <w:num w:numId="25">
    <w:abstractNumId w:val="26"/>
  </w:num>
  <w:num w:numId="26">
    <w:abstractNumId w:val="7"/>
  </w:num>
  <w:num w:numId="27">
    <w:abstractNumId w:val="15"/>
  </w:num>
  <w:num w:numId="28">
    <w:abstractNumId w:val="28"/>
  </w:num>
  <w:num w:numId="29">
    <w:abstractNumId w:val="4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5333"/>
    <w:rsid w:val="000C16FC"/>
    <w:rsid w:val="000C260B"/>
    <w:rsid w:val="000C280D"/>
    <w:rsid w:val="000D6F64"/>
    <w:rsid w:val="000E7C5E"/>
    <w:rsid w:val="000F0E95"/>
    <w:rsid w:val="000F3AB2"/>
    <w:rsid w:val="00113AA4"/>
    <w:rsid w:val="00117421"/>
    <w:rsid w:val="00120827"/>
    <w:rsid w:val="00121017"/>
    <w:rsid w:val="00142E09"/>
    <w:rsid w:val="00147D42"/>
    <w:rsid w:val="00151F6C"/>
    <w:rsid w:val="001603D9"/>
    <w:rsid w:val="001659B0"/>
    <w:rsid w:val="001719C8"/>
    <w:rsid w:val="0017246C"/>
    <w:rsid w:val="001801EE"/>
    <w:rsid w:val="001845C7"/>
    <w:rsid w:val="0019353B"/>
    <w:rsid w:val="001935F7"/>
    <w:rsid w:val="00196682"/>
    <w:rsid w:val="001A10FC"/>
    <w:rsid w:val="001A602B"/>
    <w:rsid w:val="001C3935"/>
    <w:rsid w:val="001C603E"/>
    <w:rsid w:val="001D03A6"/>
    <w:rsid w:val="001D0719"/>
    <w:rsid w:val="001D2F29"/>
    <w:rsid w:val="001E706D"/>
    <w:rsid w:val="001F2334"/>
    <w:rsid w:val="00204DEF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C131D"/>
    <w:rsid w:val="002C5B74"/>
    <w:rsid w:val="002C7DA4"/>
    <w:rsid w:val="002D6D01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442"/>
    <w:rsid w:val="003657CF"/>
    <w:rsid w:val="00373A40"/>
    <w:rsid w:val="0038001E"/>
    <w:rsid w:val="003A3555"/>
    <w:rsid w:val="003A457C"/>
    <w:rsid w:val="003B2A9F"/>
    <w:rsid w:val="003B41CA"/>
    <w:rsid w:val="003C7A9A"/>
    <w:rsid w:val="003D2A22"/>
    <w:rsid w:val="003D5D45"/>
    <w:rsid w:val="003D7408"/>
    <w:rsid w:val="003E0ABD"/>
    <w:rsid w:val="003E35F6"/>
    <w:rsid w:val="003F7885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0F69"/>
    <w:rsid w:val="00467652"/>
    <w:rsid w:val="00473E9F"/>
    <w:rsid w:val="004749A2"/>
    <w:rsid w:val="0049137A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5B36"/>
    <w:rsid w:val="00583E46"/>
    <w:rsid w:val="005910F5"/>
    <w:rsid w:val="00593E22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46F2"/>
    <w:rsid w:val="00657116"/>
    <w:rsid w:val="006654C9"/>
    <w:rsid w:val="006702BD"/>
    <w:rsid w:val="006817A9"/>
    <w:rsid w:val="006905BE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23E3"/>
    <w:rsid w:val="006D77FF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7F5455"/>
    <w:rsid w:val="008006AE"/>
    <w:rsid w:val="008058AB"/>
    <w:rsid w:val="00806FE2"/>
    <w:rsid w:val="00825E4D"/>
    <w:rsid w:val="00836454"/>
    <w:rsid w:val="00844F0B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536"/>
    <w:rsid w:val="00AF45CB"/>
    <w:rsid w:val="00AF5B3D"/>
    <w:rsid w:val="00B041D4"/>
    <w:rsid w:val="00B051F9"/>
    <w:rsid w:val="00B1069B"/>
    <w:rsid w:val="00B1313B"/>
    <w:rsid w:val="00B13BA6"/>
    <w:rsid w:val="00B20DEF"/>
    <w:rsid w:val="00B20FE6"/>
    <w:rsid w:val="00B25AE6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A5B3E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36090"/>
    <w:rsid w:val="00C4633D"/>
    <w:rsid w:val="00C57798"/>
    <w:rsid w:val="00C62B6E"/>
    <w:rsid w:val="00C663BD"/>
    <w:rsid w:val="00C67B18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9A6"/>
    <w:rsid w:val="00CD2E01"/>
    <w:rsid w:val="00CD45DD"/>
    <w:rsid w:val="00CE13DF"/>
    <w:rsid w:val="00CF1653"/>
    <w:rsid w:val="00CF7799"/>
    <w:rsid w:val="00CF7A39"/>
    <w:rsid w:val="00D05799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A2B32"/>
    <w:rsid w:val="00EA36A1"/>
    <w:rsid w:val="00EB0737"/>
    <w:rsid w:val="00EB1621"/>
    <w:rsid w:val="00ED24E1"/>
    <w:rsid w:val="00ED259B"/>
    <w:rsid w:val="00EE2D49"/>
    <w:rsid w:val="00EE36DD"/>
    <w:rsid w:val="00EE5DDF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56184"/>
    <w:rsid w:val="00F75FFC"/>
    <w:rsid w:val="00F81300"/>
    <w:rsid w:val="00F82865"/>
    <w:rsid w:val="00F906CF"/>
    <w:rsid w:val="00FA237D"/>
    <w:rsid w:val="00FA2578"/>
    <w:rsid w:val="00FA3D7B"/>
    <w:rsid w:val="00FB3196"/>
    <w:rsid w:val="00FB38C7"/>
    <w:rsid w:val="00FC0174"/>
    <w:rsid w:val="00FD1BE6"/>
    <w:rsid w:val="00FE37B2"/>
    <w:rsid w:val="00FE4EA3"/>
    <w:rsid w:val="00FE707F"/>
    <w:rsid w:val="00FF1192"/>
    <w:rsid w:val="00FF1AF1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360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6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360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6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14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13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  <item>Mirsad Demirović, OIB 18540805456, Kolodvorska 4 Gunja</item>
    </izvorni_sadrzaj>
    <derivirana_varijabla naziv="DomainObject.Predmet.StecajniUpraviteljiListAddressOIB_1">
      <item>Mirsad Demirović, OIB 18540805456, Kolodvorska 4 Gunja</item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0FD2F-89F6-40D8-BFB2-36DA24F93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2380</properties:Words>
  <properties:Characters>13130</properties:Characters>
  <properties:Lines>295</properties:Lines>
  <properties:Paragraphs>99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2017-02-10T12:22:00Z</dcterms:created>
  <dc:creator>banka</dc:creator>
  <cp:lastModifiedBy>Danijela Sekulić</cp:lastModifiedBy>
  <cp:lastPrinted>2017-02-10T12:57:00Z</cp:lastPrinted>
  <dcterms:modified xmlns:xsi="http://www.w3.org/2001/XMLSchema-instance" xsi:type="dcterms:W3CDTF">2017-02-10T12:58:00Z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