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4f38" w14:paraId="d884f38" w:rsidRDefault="008E73DD" w:rsidP="008E73DD" w:rsidR="008E73DD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55661B">
        <w:rPr>
          <w:b/>
        </w:rPr>
        <w:t xml:space="preserve">           Broj:7/ St-386/2014-</w:t>
      </w:r>
      <w:r w:rsidR="00AF3A58">
        <w:rPr>
          <w:b/>
        </w:rPr>
        <w:t>185</w:t>
      </w:r>
    </w:p>
    <w:p w:rsidRDefault="008E73DD" w:rsidP="008E73DD" w:rsidR="008E73DD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E73DD" w:rsidP="008E73DD" w:rsidR="008E73DD">
      <w:pPr>
        <w:jc w:val="both"/>
        <w:rPr>
          <w:b/>
        </w:rPr>
      </w:pPr>
      <w:r>
        <w:rPr>
          <w:b/>
        </w:rPr>
        <w:t>TRGOVAČKI SUD U OSIJEKU</w:t>
      </w:r>
    </w:p>
    <w:p w:rsidRDefault="008E73DD" w:rsidP="008E73DD" w:rsidR="008E73DD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8E73DD" w:rsidP="008E73DD" w:rsidR="008E73DD">
      <w:pPr>
        <w:jc w:val="both"/>
        <w:rPr>
          <w:b/>
        </w:rPr>
      </w:pPr>
      <w:r>
        <w:rPr>
          <w:b/>
        </w:rPr>
        <w:t>Trg pobjede 13</w:t>
      </w:r>
    </w:p>
    <w:p w:rsidRDefault="008E73DD" w:rsidP="008E73DD" w:rsidR="008E73DD">
      <w:pPr>
        <w:jc w:val="both"/>
        <w:rPr>
          <w:b/>
        </w:rPr>
      </w:pPr>
      <w:r>
        <w:rPr>
          <w:b/>
        </w:rPr>
        <w:t>SLAVONSKI BROD</w:t>
      </w:r>
    </w:p>
    <w:p w:rsidRDefault="008E73DD" w:rsidP="008E73DD" w:rsidR="008E73DD">
      <w:pPr>
        <w:jc w:val="both"/>
        <w:rPr>
          <w:b/>
        </w:rPr>
      </w:pPr>
    </w:p>
    <w:p w:rsidRDefault="008E73DD" w:rsidP="008E73DD" w:rsidR="008E73DD">
      <w:pPr>
        <w:jc w:val="center"/>
        <w:rPr>
          <w:b/>
        </w:rPr>
      </w:pPr>
      <w:r>
        <w:rPr>
          <w:b/>
        </w:rPr>
        <w:t>Z A K L J U Č A K</w:t>
      </w:r>
    </w:p>
    <w:p w:rsidRDefault="008E73DD" w:rsidP="008E73DD" w:rsidR="008E73DD">
      <w:pPr>
        <w:jc w:val="both"/>
      </w:pPr>
    </w:p>
    <w:p w:rsidRDefault="008E73DD" w:rsidP="008E73DD" w:rsidR="008E73DD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TANKERSKA PLOVIDBA d.o.o. za proizvodnju, prijevoz i usluge u stečaju, skraćena tvrtka: TANKERSKA PLOVIDBA d.o.o. u stečaju, </w:t>
      </w:r>
      <w:proofErr w:type="spellStart"/>
      <w:r>
        <w:t>Ruščica</w:t>
      </w:r>
      <w:proofErr w:type="spellEnd"/>
      <w:r>
        <w:t xml:space="preserve">, </w:t>
      </w:r>
      <w:proofErr w:type="spellStart"/>
      <w:r>
        <w:t>Ruščičkih</w:t>
      </w:r>
      <w:proofErr w:type="spellEnd"/>
      <w:r>
        <w:t xml:space="preserve"> žrtava 45, OIB: 48966440834, dana 01. lipnja 2017. godine</w:t>
      </w:r>
    </w:p>
    <w:p w:rsidRDefault="008E73DD" w:rsidP="008E73DD" w:rsidR="008E73DD">
      <w:pPr>
        <w:jc w:val="both"/>
      </w:pPr>
    </w:p>
    <w:p w:rsidRDefault="008E73DD" w:rsidP="008E73DD" w:rsidR="008E73DD">
      <w:pPr>
        <w:jc w:val="center"/>
      </w:pPr>
      <w:r>
        <w:t>z a k l j u č i o    j e</w:t>
      </w:r>
    </w:p>
    <w:p w:rsidRDefault="0055661B" w:rsidP="008E73DD" w:rsidR="0055661B">
      <w:pPr>
        <w:jc w:val="center"/>
      </w:pPr>
    </w:p>
    <w:p w:rsidRDefault="0055661B" w:rsidP="0055661B" w:rsidR="0055661B">
      <w:pPr>
        <w:jc w:val="both"/>
      </w:pPr>
      <w:r>
        <w:t xml:space="preserve"> </w:t>
      </w:r>
      <w:r>
        <w:tab/>
      </w:r>
      <w:r>
        <w:tab/>
        <w:t xml:space="preserve"> I Nalaže se razriješenom stečajnom upravitelju </w:t>
      </w:r>
      <w:r w:rsidR="00D606D7" w:rsidRPr="00D606D7">
        <w:t xml:space="preserve">Zvonimir </w:t>
      </w:r>
      <w:proofErr w:type="spellStart"/>
      <w:r w:rsidR="00D606D7" w:rsidRPr="00D606D7">
        <w:t>Močilac</w:t>
      </w:r>
      <w:proofErr w:type="spellEnd"/>
      <w:r w:rsidR="009F7977">
        <w:t>,</w:t>
      </w:r>
      <w:r w:rsidR="00D606D7" w:rsidRPr="00D606D7">
        <w:t xml:space="preserve"> dipl</w:t>
      </w:r>
      <w:r w:rsidR="009F7977">
        <w:t>.</w:t>
      </w:r>
      <w:r w:rsidR="00D606D7" w:rsidRPr="00D606D7">
        <w:t xml:space="preserve"> pravnik</w:t>
      </w:r>
      <w:r w:rsidR="009F7977">
        <w:t>u</w:t>
      </w:r>
      <w:r w:rsidR="00D606D7" w:rsidRPr="00D606D7">
        <w:t xml:space="preserve"> iz Slavonskog Broda, Nas. A. Hebrang 7/2, OIB 95935171001</w:t>
      </w:r>
      <w:r w:rsidR="00D606D7">
        <w:t xml:space="preserve"> </w:t>
      </w:r>
      <w:r>
        <w:t>u roku od osam dana po isteku osmog dana od dana objave ovoga zaključka na mrežnoj stranici e-Oglasna ploča sudova očitovati se</w:t>
      </w:r>
      <w:r w:rsidR="003B0E8D">
        <w:t xml:space="preserve"> o osnovanosti  i visini stvarnih troškova koji su nastali za vrijeme dok je obnašao dužnost stečajnog upravitelja</w:t>
      </w:r>
      <w:r w:rsidR="00D606D7">
        <w:t xml:space="preserve"> </w:t>
      </w:r>
      <w:r w:rsidR="003B0E8D">
        <w:t>na</w:t>
      </w:r>
      <w:r>
        <w:t xml:space="preserve"> način da dostavi pisano i obrazloženo očitovanje o stvarnim troškovima te i precizno dokumentira stvarne troškove i to: </w:t>
      </w:r>
    </w:p>
    <w:p w:rsidRDefault="0055661B" w:rsidP="0055661B" w:rsidR="0055661B">
      <w:pPr>
        <w:jc w:val="both"/>
      </w:pPr>
    </w:p>
    <w:p w:rsidRDefault="0055661B" w:rsidP="0055661B" w:rsidR="0055661B">
      <w:pPr>
        <w:pStyle w:val="Odlomakpopisa"/>
        <w:numPr>
          <w:ilvl w:val="0"/>
          <w:numId w:val="1"/>
        </w:numPr>
        <w:jc w:val="both"/>
      </w:pPr>
      <w:r>
        <w:t>po osnovi predujmova za  troškove  službenog putovanja</w:t>
      </w:r>
    </w:p>
    <w:p w:rsidRDefault="0055661B" w:rsidP="0055661B" w:rsidR="0055661B">
      <w:pPr>
        <w:pStyle w:val="Odlomakpopisa"/>
        <w:numPr>
          <w:ilvl w:val="0"/>
          <w:numId w:val="1"/>
        </w:numPr>
        <w:jc w:val="both"/>
      </w:pPr>
      <w:r>
        <w:t>po osnovi predujmova za troškove reprezentacije</w:t>
      </w:r>
    </w:p>
    <w:p w:rsidRDefault="0055661B" w:rsidP="0055661B" w:rsidR="0055661B">
      <w:pPr>
        <w:pStyle w:val="Odlomakpopisa"/>
        <w:numPr>
          <w:ilvl w:val="0"/>
          <w:numId w:val="1"/>
        </w:numPr>
        <w:jc w:val="both"/>
      </w:pPr>
      <w:r>
        <w:t>po osnovi premije neživotnog osiguranja stečajnog upravitelja</w:t>
      </w:r>
    </w:p>
    <w:p w:rsidRDefault="0055661B" w:rsidP="0055661B" w:rsidR="0055661B">
      <w:pPr>
        <w:pStyle w:val="Odlomakpopisa"/>
        <w:numPr>
          <w:ilvl w:val="0"/>
          <w:numId w:val="1"/>
        </w:numPr>
        <w:jc w:val="both"/>
      </w:pPr>
      <w:r>
        <w:t>po osnovi troškova kancelarije</w:t>
      </w:r>
    </w:p>
    <w:p w:rsidRDefault="0055661B" w:rsidP="0055661B" w:rsidR="0055661B">
      <w:pPr>
        <w:pStyle w:val="Odlomakpopisa"/>
        <w:numPr>
          <w:ilvl w:val="0"/>
          <w:numId w:val="1"/>
        </w:numPr>
        <w:jc w:val="both"/>
      </w:pPr>
      <w:r>
        <w:t>po osnovi predujmova za poštanske usluge</w:t>
      </w:r>
    </w:p>
    <w:p w:rsidRDefault="0055661B" w:rsidP="0055661B" w:rsidR="0055661B">
      <w:pPr>
        <w:pStyle w:val="Odlomakpopisa"/>
        <w:numPr>
          <w:ilvl w:val="0"/>
          <w:numId w:val="1"/>
        </w:numPr>
        <w:jc w:val="both"/>
      </w:pPr>
      <w:r>
        <w:t>po osnovi troškova telefona</w:t>
      </w:r>
    </w:p>
    <w:p w:rsidRDefault="0055661B" w:rsidP="0055661B" w:rsidR="0055661B">
      <w:pPr>
        <w:pStyle w:val="Odlomakpopisa"/>
        <w:numPr>
          <w:ilvl w:val="0"/>
          <w:numId w:val="1"/>
        </w:numPr>
        <w:jc w:val="both"/>
      </w:pPr>
      <w:r>
        <w:t>po osnovi troškova električne energije.</w:t>
      </w:r>
    </w:p>
    <w:p w:rsidRDefault="0055661B" w:rsidP="0055661B" w:rsidR="0055661B">
      <w:pPr>
        <w:pStyle w:val="Odlomakpopisa"/>
        <w:ind w:left="1770"/>
        <w:jc w:val="both"/>
      </w:pPr>
    </w:p>
    <w:p w:rsidRDefault="0055661B" w:rsidP="008E73DD" w:rsidR="003B0E8D">
      <w:pPr>
        <w:jc w:val="both"/>
      </w:pPr>
      <w:r>
        <w:t xml:space="preserve"> </w:t>
      </w:r>
      <w:r>
        <w:tab/>
      </w:r>
      <w:r>
        <w:tab/>
        <w:t>II Ako razriješeni stečajni upravitelj ne postupi po točci I izreke ovoga zaključka, rješenjem će mu se naložiti vraćanje onoga što je tijekom postupka primio te će se i novčano kazniti.</w:t>
      </w:r>
      <w:r w:rsidR="008E73DD">
        <w:t xml:space="preserve"> </w:t>
      </w:r>
      <w:r w:rsidR="008E73DD">
        <w:tab/>
      </w:r>
    </w:p>
    <w:p w:rsidRDefault="008E73DD" w:rsidP="008E73DD" w:rsidR="008E73DD">
      <w:pPr>
        <w:jc w:val="both"/>
      </w:pPr>
      <w:r>
        <w:tab/>
      </w:r>
    </w:p>
    <w:p w:rsidRDefault="008E73DD" w:rsidP="0055661B" w:rsidR="0055661B">
      <w:pPr>
        <w:jc w:val="center"/>
      </w:pPr>
      <w:r>
        <w:t>Obrazloženje</w:t>
      </w:r>
    </w:p>
    <w:p w:rsidRDefault="0055661B" w:rsidP="0055661B" w:rsidR="0055661B">
      <w:pPr>
        <w:jc w:val="both"/>
      </w:pPr>
    </w:p>
    <w:p w:rsidRDefault="0055661B" w:rsidP="0055661B" w:rsidR="0055661B">
      <w:pPr>
        <w:jc w:val="both"/>
      </w:pPr>
    </w:p>
    <w:p w:rsidRDefault="003B0E8D" w:rsidP="0055661B" w:rsidR="00BB0338">
      <w:pPr>
        <w:jc w:val="both"/>
      </w:pPr>
      <w:r>
        <w:t xml:space="preserve"> </w:t>
      </w:r>
      <w:r>
        <w:tab/>
      </w:r>
      <w:r>
        <w:tab/>
      </w:r>
      <w:r w:rsidR="0055661B">
        <w:t xml:space="preserve">Iz </w:t>
      </w:r>
      <w:r>
        <w:t>Izvatka</w:t>
      </w:r>
      <w:r w:rsidR="0055661B">
        <w:t xml:space="preserve"> o stanju i prometu po poslovnom računu </w:t>
      </w:r>
      <w:r>
        <w:t>Slatinske</w:t>
      </w:r>
      <w:r w:rsidR="0055661B">
        <w:t xml:space="preserve"> banke d.d. od 23.</w:t>
      </w:r>
      <w:r>
        <w:t xml:space="preserve"> </w:t>
      </w:r>
      <w:r w:rsidR="0055661B">
        <w:t>svibnja 2017.</w:t>
      </w:r>
      <w:r>
        <w:t xml:space="preserve"> </w:t>
      </w:r>
      <w:r w:rsidR="0055661B">
        <w:t xml:space="preserve">godine i podneska novoimenovane stečajne upraviteljice </w:t>
      </w:r>
      <w:r>
        <w:t xml:space="preserve">Marijane Božić proizlazi da je razriješeni stečajni upravitelj Zvonimir </w:t>
      </w:r>
      <w:proofErr w:type="spellStart"/>
      <w:r>
        <w:t>Močilac</w:t>
      </w:r>
      <w:proofErr w:type="spellEnd"/>
      <w:r>
        <w:t xml:space="preserve"> u razdoblju dok je obnašao dužnost stečajnog upravitelja</w:t>
      </w:r>
      <w:r w:rsidR="003062D2">
        <w:t xml:space="preserve"> te neposredno po razrješenju </w:t>
      </w:r>
      <w:r>
        <w:t xml:space="preserve">vršio isplate sa poslovnog računa </w:t>
      </w:r>
      <w:r w:rsidR="003062D2">
        <w:t xml:space="preserve">dužnika </w:t>
      </w:r>
      <w:r>
        <w:t>po osnovi predujmova za službena putovanja, predujmova za troškove reprezentacije, predujmova za troškove kancelarije, predujmova za poštanske pošiljke, premije neživotnog osiguranja stečajnog upravitelja</w:t>
      </w:r>
      <w:r w:rsidR="00BB0338">
        <w:t>,</w:t>
      </w:r>
      <w:r>
        <w:t xml:space="preserve"> troškov</w:t>
      </w:r>
      <w:r w:rsidR="00BB0338">
        <w:t>a</w:t>
      </w:r>
      <w:r>
        <w:t xml:space="preserve"> električne energije</w:t>
      </w:r>
      <w:r w:rsidR="00BB0338">
        <w:t xml:space="preserve"> stečajnog upravitelja i</w:t>
      </w:r>
      <w:r w:rsidR="003062D2">
        <w:t xml:space="preserve"> troškova telefona stečajnog upravitelja</w:t>
      </w:r>
      <w:r>
        <w:t xml:space="preserve"> u ukupnom iznosu od 81.984,67 Kn, pa je valjalo naložiti </w:t>
      </w:r>
    </w:p>
    <w:p w:rsidRDefault="00BB0338" w:rsidP="00BB0338" w:rsidR="00BB0338" w:rsidRPr="00BB0338">
      <w:pPr>
        <w:jc w:val="right"/>
        <w:rPr>
          <w:b/>
        </w:rPr>
      </w:pPr>
      <w:r w:rsidRPr="00BB0338">
        <w:rPr>
          <w:b/>
        </w:rPr>
        <w:lastRenderedPageBreak/>
        <w:t>Broj:7/ St-386/2014-185</w:t>
      </w:r>
    </w:p>
    <w:p w:rsidRDefault="00BB0338" w:rsidP="0055661B" w:rsidR="00BB0338">
      <w:pPr>
        <w:jc w:val="both"/>
      </w:pPr>
    </w:p>
    <w:p w:rsidRDefault="003062D2" w:rsidP="0055661B" w:rsidR="0055661B">
      <w:pPr>
        <w:jc w:val="both"/>
      </w:pPr>
      <w:r>
        <w:t xml:space="preserve">razriješenom </w:t>
      </w:r>
      <w:r w:rsidR="003B0E8D">
        <w:t xml:space="preserve">stečajnom upravitelju očitovati se o osnovanosti i visini ovih troškova </w:t>
      </w:r>
      <w:r>
        <w:t xml:space="preserve">te iste i dokumentirati pa je na temelju </w:t>
      </w:r>
      <w:r w:rsidR="003B0E8D">
        <w:t xml:space="preserve"> odredbe čl. 90 Stečajnog zakona ( NN 71/15 ) odlučeno kao u izreci zaključka.</w:t>
      </w:r>
    </w:p>
    <w:p w:rsidRDefault="008E73DD" w:rsidP="008E73DD" w:rsidR="008E73DD">
      <w:pPr>
        <w:jc w:val="center"/>
      </w:pPr>
    </w:p>
    <w:p w:rsidRDefault="008E73DD" w:rsidP="008E73DD" w:rsidR="008E73DD">
      <w:pPr>
        <w:jc w:val="both"/>
      </w:pPr>
      <w:r>
        <w:t xml:space="preserve"> </w:t>
      </w:r>
      <w:r>
        <w:tab/>
      </w:r>
      <w:r>
        <w:tab/>
      </w:r>
    </w:p>
    <w:p w:rsidRDefault="008E73DD" w:rsidP="008E73DD" w:rsidR="008E73DD">
      <w:pPr>
        <w:jc w:val="both"/>
      </w:pPr>
      <w:r>
        <w:t xml:space="preserve"> </w:t>
      </w:r>
      <w:r>
        <w:tab/>
      </w:r>
      <w:r>
        <w:tab/>
      </w:r>
    </w:p>
    <w:p w:rsidRDefault="008E73DD" w:rsidP="008E73DD" w:rsidR="008E73DD">
      <w:pPr>
        <w:jc w:val="center"/>
      </w:pPr>
      <w:r>
        <w:t>U Slavonskom Brodu, 01. lipnja 2017. godine</w:t>
      </w:r>
    </w:p>
    <w:p w:rsidRDefault="008E73DD" w:rsidP="008E73DD" w:rsidR="008E73DD">
      <w:pPr>
        <w:jc w:val="center"/>
      </w:pPr>
    </w:p>
    <w:p w:rsidRDefault="008E73DD" w:rsidP="008E73DD" w:rsidR="008E73DD">
      <w:pPr>
        <w:ind w:firstLine="708" w:left="708"/>
        <w:jc w:val="both"/>
      </w:pPr>
    </w:p>
    <w:p w:rsidRDefault="008E73DD" w:rsidP="008E73DD" w:rsidR="008E73DD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      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           </w:t>
      </w:r>
      <w:r w:rsidR="00EC34F7">
        <w:rPr>
          <w:lang w:eastAsia="en-US"/>
        </w:rPr>
        <w:t xml:space="preserve">  </w:t>
      </w:r>
      <w:r>
        <w:rPr>
          <w:lang w:eastAsia="en-US"/>
        </w:rPr>
        <w:t xml:space="preserve">Mirna Vujčić </w:t>
      </w:r>
    </w:p>
    <w:p w:rsidRDefault="008E73DD" w:rsidP="008E73DD" w:rsidR="008E73DD">
      <w:pPr>
        <w:rPr>
          <w:lang w:eastAsia="en-US" w:val="en-US"/>
        </w:rPr>
      </w:pPr>
    </w:p>
    <w:p w:rsidRDefault="008E73DD" w:rsidP="008E73DD" w:rsidR="008E73DD">
      <w:pPr>
        <w:jc w:val="both"/>
      </w:pPr>
    </w:p>
    <w:p w:rsidRDefault="008E73DD" w:rsidP="008E73DD" w:rsidR="008E73DD">
      <w:pPr>
        <w:jc w:val="both"/>
      </w:pPr>
      <w:r>
        <w:rPr>
          <w:sz w:val="20"/>
          <w:szCs w:val="20"/>
        </w:rPr>
        <w:t>POUKA O PRAVNOM LIJEKU</w:t>
      </w:r>
      <w:r>
        <w:t>:</w:t>
      </w:r>
    </w:p>
    <w:p w:rsidRDefault="008E73DD" w:rsidP="008E73DD" w:rsidR="008E73DD">
      <w:pPr>
        <w:jc w:val="both"/>
      </w:pPr>
      <w:r>
        <w:rPr>
          <w:sz w:val="18"/>
          <w:szCs w:val="18"/>
        </w:rPr>
        <w:t>Protiv ovog zaključka žalba nije dopuštena</w:t>
      </w:r>
      <w:r>
        <w:t>.</w:t>
      </w:r>
    </w:p>
    <w:p w:rsidRDefault="008E73DD" w:rsidP="008E73DD" w:rsidR="008E73DD">
      <w:pPr>
        <w:jc w:val="both"/>
      </w:pPr>
    </w:p>
    <w:p w:rsidRDefault="008E73DD" w:rsidP="008E73DD" w:rsidR="008E73DD">
      <w:pPr>
        <w:jc w:val="both"/>
      </w:pPr>
    </w:p>
    <w:p w:rsidRDefault="008E73DD" w:rsidP="008E73DD" w:rsidR="008E73DD">
      <w:pPr>
        <w:jc w:val="both"/>
      </w:pPr>
    </w:p>
    <w:p w:rsidRDefault="008E73DD" w:rsidP="008E73DD" w:rsidR="008E73DD">
      <w:pPr>
        <w:jc w:val="both"/>
      </w:pPr>
      <w:r>
        <w:t>DNA:</w:t>
      </w:r>
    </w:p>
    <w:p w:rsidRDefault="008E73DD" w:rsidP="008E73DD" w:rsidR="008E73DD">
      <w:pPr>
        <w:jc w:val="both"/>
      </w:pPr>
      <w:r>
        <w:t xml:space="preserve">1. Objaviti na mrežnoj stranici e-Oglasna ploča sudova </w:t>
      </w:r>
    </w:p>
    <w:p w:rsidRDefault="008E73DD" w:rsidP="008E73DD" w:rsidR="008E73DD">
      <w:pPr>
        <w:jc w:val="both"/>
      </w:pPr>
      <w:r>
        <w:t>2. Dostaviti radi obavijesti:</w:t>
      </w:r>
    </w:p>
    <w:p w:rsidRDefault="008E73DD" w:rsidP="008E73DD" w:rsidR="008E73DD">
      <w:pPr>
        <w:jc w:val="both"/>
      </w:pPr>
      <w:r>
        <w:t xml:space="preserve">- </w:t>
      </w:r>
      <w:r w:rsidR="00D606D7">
        <w:t xml:space="preserve">razriješenom </w:t>
      </w:r>
      <w:r>
        <w:t>stečajnom upravitelju</w:t>
      </w:r>
      <w:r w:rsidR="00D606D7">
        <w:t xml:space="preserve"> Zvonimiru </w:t>
      </w:r>
      <w:proofErr w:type="spellStart"/>
      <w:r w:rsidR="00D606D7">
        <w:t>Močilac</w:t>
      </w:r>
      <w:proofErr w:type="spellEnd"/>
    </w:p>
    <w:p w:rsidRDefault="008E73DD" w:rsidP="008E73DD" w:rsidR="008E73DD">
      <w:pPr>
        <w:jc w:val="both"/>
      </w:pPr>
      <w:r>
        <w:t xml:space="preserve">  </w:t>
      </w:r>
    </w:p>
    <w:p w:rsidRDefault="008E73DD" w:rsidP="008E73DD" w:rsidR="008E73DD"/>
    <w:p w:rsidRDefault="00DB052E" w:rsidP="008E73DD" w:rsidR="00DB052E" w:rsidRPr="008E73DD"/>
    <w:sectPr w:rsidR="00DB052E" w:rsidRPr="008E73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B40EA9"/>
    <w:multiLevelType w:val="hybridMultilevel"/>
    <w:tmpl w:val="924C0FE2"/>
    <w:lvl w:tplc="FED279A0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73DD"/>
    <w:rsid w:val="00137D76"/>
    <w:rsid w:val="003062D2"/>
    <w:rsid w:val="003B0E8D"/>
    <w:rsid w:val="0055661B"/>
    <w:rsid w:val="008E73DD"/>
    <w:rsid w:val="009F7977"/>
    <w:rsid w:val="00AF3A58"/>
    <w:rsid w:val="00BB0338"/>
    <w:rsid w:val="00D606D7"/>
    <w:rsid w:val="00DB052E"/>
    <w:rsid w:val="00EC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73D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73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73D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566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D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D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D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D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73D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73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73D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566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D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D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D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D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67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,,III i IV  u ormaru kod Dubi., V dio kod suca</izvorni_sadrzaj>
    <derivirana_varijabla naziv="DomainObject.Predmet.PrimjedbaSuca_1">I,II, ,,III i IV  u ormaru kod Dubi., V dio kod suca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2348</properties:Characters>
  <properties:Lines>73</properties:Lines>
  <properties:Paragraphs>30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2017-06-01T08:08:00Z</dcterms:created>
  <dc:creator>wsadmin</dc:creator>
  <cp:lastModifiedBy>wsadmin</cp:lastModifiedBy>
  <cp:lastPrinted>2017-06-01T08:47:00Z</cp:lastPrinted>
  <dcterms:modified xmlns:xsi="http://www.w3.org/2001/XMLSchema-instance" xsi:type="dcterms:W3CDTF">2017-06-01T08:49:00Z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