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1484" w14:paraId="48e1484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0A3529">
        <w:rPr>
          <w:sz w:val="24"/>
          <w:szCs w:val="24"/>
          <w:lang w:val="hr-HR"/>
        </w:rPr>
        <w:t>11</w:t>
      </w:r>
      <w:r w:rsidR="00E06171" w:rsidRPr="000A3529">
        <w:rPr>
          <w:sz w:val="24"/>
          <w:szCs w:val="24"/>
          <w:lang w:val="hr-HR"/>
        </w:rPr>
        <w:t>/1</w:t>
      </w:r>
      <w:r w:rsidR="000A3529">
        <w:rPr>
          <w:sz w:val="24"/>
          <w:szCs w:val="24"/>
          <w:lang w:val="hr-HR"/>
        </w:rPr>
        <w:t>4</w:t>
      </w:r>
      <w:r w:rsidR="00E06171" w:rsidRPr="000A3529">
        <w:rPr>
          <w:sz w:val="24"/>
          <w:szCs w:val="24"/>
          <w:lang w:val="hr-HR"/>
        </w:rPr>
        <w:t>-</w:t>
      </w:r>
      <w:r w:rsidR="00DE3134">
        <w:rPr>
          <w:sz w:val="24"/>
          <w:szCs w:val="24"/>
          <w:lang w:val="hr-HR"/>
        </w:rPr>
        <w:t>113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E02A3D" w:rsidP="00756FF6" w:rsidR="00756FF6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0A3529"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0A3529" w:rsidRPr="00C3238F">
          <w:rPr>
            <w:sz w:val="24"/>
            <w:szCs w:val="24"/>
            <w:lang w:val="hr-HR"/>
          </w:rPr>
          <w:t>sud u</w:t>
        </w:r>
      </w:smartTag>
      <w:r w:rsidR="000A3529" w:rsidRPr="00C3238F">
        <w:rPr>
          <w:sz w:val="24"/>
          <w:szCs w:val="24"/>
          <w:lang w:val="hr-HR"/>
        </w:rPr>
        <w:t xml:space="preserve"> Zadru</w:t>
      </w:r>
      <w:r w:rsidR="000A3529">
        <w:rPr>
          <w:sz w:val="24"/>
          <w:szCs w:val="24"/>
          <w:lang w:val="hr-HR"/>
        </w:rPr>
        <w:t xml:space="preserve"> (OIB: 39670464653)</w:t>
      </w:r>
      <w:r w:rsidR="000A3529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0A3529">
        <w:rPr>
          <w:sz w:val="24"/>
          <w:szCs w:val="24"/>
          <w:lang w:val="hr-HR"/>
        </w:rPr>
        <w:t>LERGA</w:t>
      </w:r>
      <w:r w:rsidR="000A3529" w:rsidRPr="00C3238F">
        <w:rPr>
          <w:sz w:val="24"/>
          <w:szCs w:val="24"/>
          <w:lang w:val="hr-HR"/>
        </w:rPr>
        <w:t xml:space="preserve"> d.o.o. Zadar u stečaju,</w:t>
      </w:r>
      <w:r w:rsidR="000A3529">
        <w:rPr>
          <w:sz w:val="24"/>
          <w:szCs w:val="24"/>
          <w:lang w:val="hr-HR"/>
        </w:rPr>
        <w:t xml:space="preserve"> Hrvatskog sabora 8, Zadar</w:t>
      </w:r>
      <w:r w:rsidR="00DF0F81">
        <w:rPr>
          <w:sz w:val="24"/>
          <w:szCs w:val="24"/>
          <w:lang w:val="hr-HR"/>
        </w:rPr>
        <w:t xml:space="preserve">, OIB: </w:t>
      </w:r>
      <w:r w:rsidR="00DF0F81" w:rsidRPr="00DF0F81">
        <w:rPr>
          <w:sz w:val="24"/>
          <w:szCs w:val="24"/>
          <w:lang w:val="hr-HR"/>
        </w:rPr>
        <w:t>44013906355</w:t>
      </w:r>
      <w:r w:rsidR="00DF0F81">
        <w:rPr>
          <w:sz w:val="24"/>
          <w:szCs w:val="24"/>
          <w:lang w:val="hr-HR"/>
        </w:rPr>
        <w:t>,</w:t>
      </w:r>
      <w:r w:rsidR="000A3529" w:rsidRPr="00C3238F">
        <w:rPr>
          <w:sz w:val="24"/>
          <w:szCs w:val="24"/>
          <w:lang w:val="hr-HR"/>
        </w:rPr>
        <w:t xml:space="preserve"> zastupanom po stečajnom upravitelju </w:t>
      </w:r>
      <w:r w:rsidR="000A3529">
        <w:rPr>
          <w:sz w:val="24"/>
          <w:szCs w:val="24"/>
          <w:lang w:val="hr-HR"/>
        </w:rPr>
        <w:t>Frane Zvonimir Negro</w:t>
      </w:r>
      <w:r w:rsidR="000A3529" w:rsidRPr="00C3238F">
        <w:rPr>
          <w:sz w:val="24"/>
          <w:szCs w:val="24"/>
          <w:lang w:val="hr-HR"/>
        </w:rPr>
        <w:t>, temeljem odluke skupštine vjerovnika od dana 0</w:t>
      </w:r>
      <w:r w:rsidR="000A3529">
        <w:rPr>
          <w:sz w:val="24"/>
          <w:szCs w:val="24"/>
          <w:lang w:val="hr-HR"/>
        </w:rPr>
        <w:t>2</w:t>
      </w:r>
      <w:r w:rsidR="000A3529" w:rsidRPr="00C3238F">
        <w:rPr>
          <w:sz w:val="24"/>
          <w:szCs w:val="24"/>
          <w:lang w:val="hr-HR"/>
        </w:rPr>
        <w:t xml:space="preserve">. </w:t>
      </w:r>
      <w:r w:rsidR="000A3529">
        <w:rPr>
          <w:sz w:val="24"/>
          <w:szCs w:val="24"/>
          <w:lang w:val="hr-HR"/>
        </w:rPr>
        <w:t>rujna</w:t>
      </w:r>
      <w:r w:rsidR="000A3529" w:rsidRPr="00C3238F">
        <w:rPr>
          <w:sz w:val="24"/>
          <w:szCs w:val="24"/>
          <w:lang w:val="hr-HR"/>
        </w:rPr>
        <w:t xml:space="preserve"> 2014. godine,</w:t>
      </w:r>
      <w:r w:rsidR="000A3529">
        <w:rPr>
          <w:sz w:val="24"/>
          <w:szCs w:val="24"/>
          <w:lang w:val="hr-HR"/>
        </w:rPr>
        <w:t xml:space="preserve"> i rješenja o prodaji od</w:t>
      </w:r>
      <w:r w:rsidR="000A3529" w:rsidRPr="00C3238F">
        <w:rPr>
          <w:sz w:val="24"/>
          <w:szCs w:val="24"/>
          <w:lang w:val="hr-HR"/>
        </w:rPr>
        <w:t xml:space="preserve"> dana </w:t>
      </w:r>
      <w:r w:rsidR="00DB2226">
        <w:rPr>
          <w:sz w:val="24"/>
          <w:szCs w:val="24"/>
          <w:lang w:val="hr-HR"/>
        </w:rPr>
        <w:t>03. veljače 2015</w:t>
      </w:r>
      <w:r w:rsidR="00F14226">
        <w:rPr>
          <w:sz w:val="24"/>
          <w:szCs w:val="24"/>
          <w:lang w:val="hr-HR"/>
        </w:rPr>
        <w:t>. godine,</w:t>
      </w:r>
      <w:r w:rsidR="000A3529" w:rsidRPr="00C3238F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dana </w:t>
      </w:r>
      <w:r w:rsidR="00DE3134">
        <w:rPr>
          <w:sz w:val="24"/>
          <w:szCs w:val="24"/>
          <w:lang w:val="hr-HR"/>
        </w:rPr>
        <w:t>1</w:t>
      </w:r>
      <w:r w:rsidR="00F67E84">
        <w:rPr>
          <w:sz w:val="24"/>
          <w:szCs w:val="24"/>
          <w:lang w:val="hr-HR"/>
        </w:rPr>
        <w:t>2</w:t>
      </w:r>
      <w:r w:rsidR="00DE3134">
        <w:rPr>
          <w:sz w:val="24"/>
          <w:szCs w:val="24"/>
          <w:lang w:val="hr-HR"/>
        </w:rPr>
        <w:t>. studenoga</w:t>
      </w:r>
      <w:r w:rsidR="00DB2226">
        <w:rPr>
          <w:sz w:val="24"/>
          <w:szCs w:val="24"/>
          <w:lang w:val="hr-HR"/>
        </w:rPr>
        <w:t xml:space="preserve"> 2015</w:t>
      </w:r>
      <w:r w:rsidR="00756FF6" w:rsidRPr="000A3529">
        <w:rPr>
          <w:sz w:val="24"/>
          <w:szCs w:val="24"/>
          <w:lang w:val="hr-HR"/>
        </w:rPr>
        <w:t xml:space="preserve">.,  </w:t>
      </w:r>
    </w:p>
    <w:p w:rsidRDefault="005D6F24" w:rsidP="00DB2226" w:rsidR="005D6F24" w:rsidRPr="000A3529">
      <w:pPr>
        <w:rPr>
          <w:sz w:val="24"/>
          <w:szCs w:val="24"/>
          <w:lang w:val="hr-HR"/>
        </w:rPr>
      </w:pPr>
    </w:p>
    <w:p w:rsidRDefault="00E91AE3" w:rsidP="00DB2226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430314" w:rsidP="00DB2226" w:rsidR="00906A42" w:rsidRPr="000A3529">
      <w:pPr>
        <w:pStyle w:val="StandardWeb"/>
        <w:jc w:val="both"/>
      </w:pPr>
      <w:r w:rsidRPr="000A3529">
        <w:t xml:space="preserve">I </w:t>
      </w:r>
      <w:r w:rsidR="005D6F24" w:rsidRPr="000A3529">
        <w:t xml:space="preserve">  </w:t>
      </w:r>
      <w:r w:rsidR="000A3529" w:rsidRPr="00C3238F">
        <w:t xml:space="preserve">Nekretnine upisane u zk.ul.br. </w:t>
      </w:r>
      <w:r w:rsidR="000A3529">
        <w:t>5949</w:t>
      </w:r>
      <w:r w:rsidR="000A3529" w:rsidRPr="00C3238F">
        <w:t xml:space="preserve"> k.o. </w:t>
      </w:r>
      <w:r w:rsidR="000A3529">
        <w:t xml:space="preserve">Crno, </w:t>
      </w:r>
      <w:r w:rsidR="00F14226">
        <w:t>Zadar kat. oznake čest. zem.</w:t>
      </w:r>
      <w:r w:rsidR="000A3529" w:rsidRPr="00C3238F">
        <w:t xml:space="preserve"> </w:t>
      </w:r>
      <w:r w:rsidR="000A3529">
        <w:t>3042/4</w:t>
      </w:r>
      <w:r w:rsidR="000A3529" w:rsidRPr="00C3238F">
        <w:t xml:space="preserve">, ukupne površine </w:t>
      </w:r>
      <w:r w:rsidR="000A3529">
        <w:t>508</w:t>
      </w:r>
      <w:r w:rsidR="000A3529" w:rsidRPr="00C3238F">
        <w:t xml:space="preserve"> m2, u naravi </w:t>
      </w:r>
      <w:r w:rsidR="000A3529">
        <w:t>pašnjak u</w:t>
      </w:r>
      <w:r w:rsidR="00DB2226">
        <w:t xml:space="preserve"> iznosu od</w:t>
      </w:r>
      <w:r w:rsidR="00906A42" w:rsidRPr="000A3529">
        <w:t xml:space="preserve"> </w:t>
      </w:r>
      <w:r w:rsidR="00DE3134">
        <w:t>242.974,83</w:t>
      </w:r>
      <w:r w:rsidR="000A3529" w:rsidRPr="00C3238F">
        <w:t xml:space="preserve"> </w:t>
      </w:r>
      <w:r w:rsidR="00906A42" w:rsidRPr="000A3529">
        <w:t>kun</w:t>
      </w:r>
      <w:r w:rsidR="00A51776">
        <w:t>e</w:t>
      </w:r>
      <w:r w:rsidR="00906A42" w:rsidRPr="000A3529">
        <w:t xml:space="preserve">. </w:t>
      </w:r>
    </w:p>
    <w:p w:rsidRDefault="00430314" w:rsidP="000A3529" w:rsidR="000A3529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</w:t>
      </w:r>
      <w:r w:rsidR="005D6F24" w:rsidRPr="000A3529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 </w:t>
      </w:r>
      <w:r w:rsidR="00405F0E" w:rsidRPr="000A3529">
        <w:rPr>
          <w:sz w:val="24"/>
          <w:szCs w:val="24"/>
          <w:lang w:val="hr-HR"/>
        </w:rPr>
        <w:t>Nekretnin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>je</w:t>
      </w:r>
      <w:r w:rsidRPr="000A3529">
        <w:rPr>
          <w:sz w:val="24"/>
          <w:szCs w:val="24"/>
          <w:lang w:val="hr-HR"/>
        </w:rPr>
        <w:t xml:space="preserve"> opterećen</w:t>
      </w:r>
      <w:r w:rsidR="00756FF6" w:rsidRPr="000A3529">
        <w:rPr>
          <w:sz w:val="24"/>
          <w:szCs w:val="24"/>
          <w:lang w:val="hr-HR"/>
        </w:rPr>
        <w:t>a</w:t>
      </w:r>
      <w:r w:rsidRPr="000A3529">
        <w:rPr>
          <w:sz w:val="24"/>
          <w:szCs w:val="24"/>
          <w:lang w:val="hr-HR"/>
        </w:rPr>
        <w:t xml:space="preserve"> razlučnim pravom</w:t>
      </w:r>
      <w:r w:rsidR="003E4854" w:rsidRPr="000A3529">
        <w:rPr>
          <w:sz w:val="24"/>
          <w:szCs w:val="24"/>
          <w:lang w:val="hr-HR"/>
        </w:rPr>
        <w:t xml:space="preserve"> u korist </w:t>
      </w:r>
      <w:r w:rsidR="000A3529">
        <w:rPr>
          <w:sz w:val="24"/>
          <w:szCs w:val="24"/>
          <w:lang w:val="hr-HR"/>
        </w:rPr>
        <w:t>OTP BANKA HRVATSKA d.d. Zadar i PIAGGIO HRVATSKA d.o.o. Split.</w:t>
      </w:r>
    </w:p>
    <w:p w:rsidRDefault="00027A9D" w:rsidP="00430314" w:rsidR="00027A9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</w:t>
      </w:r>
    </w:p>
    <w:p w:rsidRDefault="005468B8" w:rsidP="00756FF6" w:rsidR="00E02A3D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</w:t>
      </w:r>
      <w:r w:rsidR="00906A42" w:rsidRPr="000A3529">
        <w:rPr>
          <w:sz w:val="24"/>
          <w:szCs w:val="24"/>
          <w:lang w:val="hr-HR"/>
        </w:rPr>
        <w:t>II</w:t>
      </w:r>
      <w:r w:rsidRPr="000A3529">
        <w:rPr>
          <w:sz w:val="24"/>
          <w:szCs w:val="24"/>
          <w:lang w:val="hr-HR"/>
        </w:rPr>
        <w:t xml:space="preserve">  Nekretnin</w:t>
      </w:r>
      <w:r w:rsidR="00756FF6" w:rsidRPr="000A3529">
        <w:rPr>
          <w:sz w:val="24"/>
          <w:szCs w:val="24"/>
          <w:lang w:val="hr-HR"/>
        </w:rPr>
        <w:t xml:space="preserve">a </w:t>
      </w:r>
      <w:r w:rsidR="00430314" w:rsidRPr="000A3529">
        <w:rPr>
          <w:sz w:val="24"/>
          <w:szCs w:val="24"/>
          <w:lang w:val="hr-HR"/>
        </w:rPr>
        <w:t>iz točke I. ovog rješenja prodat će se na usmeno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javno</w:t>
      </w:r>
      <w:r w:rsidR="00756FF6" w:rsidRPr="000A3529">
        <w:rPr>
          <w:sz w:val="24"/>
          <w:szCs w:val="24"/>
          <w:lang w:val="hr-HR"/>
        </w:rPr>
        <w:t>j</w:t>
      </w:r>
      <w:r w:rsidR="00430314" w:rsidRPr="000A3529">
        <w:rPr>
          <w:sz w:val="24"/>
          <w:szCs w:val="24"/>
          <w:lang w:val="hr-HR"/>
        </w:rPr>
        <w:t xml:space="preserve"> </w:t>
      </w:r>
      <w:r w:rsidR="00756FF6" w:rsidRPr="000A3529">
        <w:rPr>
          <w:sz w:val="24"/>
          <w:szCs w:val="24"/>
          <w:lang w:val="hr-HR"/>
        </w:rPr>
        <w:t xml:space="preserve">dražbi. </w:t>
      </w:r>
      <w:r w:rsidR="00430314" w:rsidRPr="000A3529">
        <w:rPr>
          <w:sz w:val="24"/>
          <w:szCs w:val="24"/>
          <w:lang w:val="hr-HR"/>
        </w:rPr>
        <w:t xml:space="preserve">Ročište </w:t>
      </w:r>
      <w:r w:rsidR="00405F0E" w:rsidRPr="000A3529">
        <w:rPr>
          <w:sz w:val="24"/>
          <w:szCs w:val="24"/>
          <w:lang w:val="hr-HR"/>
        </w:rPr>
        <w:t>za prodaju</w:t>
      </w:r>
      <w:r w:rsidR="00430314" w:rsidRPr="000A3529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0A3529">
          <w:rPr>
            <w:sz w:val="24"/>
            <w:szCs w:val="24"/>
            <w:lang w:val="hr-HR"/>
          </w:rPr>
          <w:t>u Zadru</w:t>
        </w:r>
      </w:smartTag>
      <w:r w:rsidR="00430314" w:rsidRPr="000A3529">
        <w:rPr>
          <w:sz w:val="24"/>
          <w:szCs w:val="24"/>
          <w:lang w:val="hr-HR"/>
        </w:rPr>
        <w:t xml:space="preserve">, Ul. Franje Tuđmana br, 35,  sudnica broj </w:t>
      </w:r>
      <w:r w:rsidR="00DB2226">
        <w:rPr>
          <w:sz w:val="24"/>
          <w:szCs w:val="24"/>
          <w:lang w:val="hr-HR"/>
        </w:rPr>
        <w:t>26</w:t>
      </w:r>
      <w:r w:rsidR="00430314" w:rsidRPr="000A3529">
        <w:rPr>
          <w:sz w:val="24"/>
          <w:szCs w:val="24"/>
          <w:lang w:val="hr-HR"/>
        </w:rPr>
        <w:t xml:space="preserve">/I, dana </w:t>
      </w:r>
      <w:r w:rsidR="00F67E84">
        <w:rPr>
          <w:sz w:val="24"/>
          <w:szCs w:val="24"/>
          <w:lang w:val="hr-HR"/>
        </w:rPr>
        <w:t>15. prosinca</w:t>
      </w:r>
      <w:r w:rsidR="00B065DE">
        <w:rPr>
          <w:sz w:val="24"/>
          <w:szCs w:val="24"/>
          <w:lang w:val="hr-HR"/>
        </w:rPr>
        <w:t xml:space="preserve"> </w:t>
      </w:r>
      <w:r w:rsidR="00DB2226">
        <w:rPr>
          <w:sz w:val="24"/>
          <w:szCs w:val="24"/>
          <w:lang w:val="hr-HR"/>
        </w:rPr>
        <w:t>2015</w:t>
      </w:r>
      <w:r w:rsidR="00430314" w:rsidRPr="000A3529">
        <w:rPr>
          <w:sz w:val="24"/>
          <w:szCs w:val="24"/>
          <w:lang w:val="hr-HR"/>
        </w:rPr>
        <w:t xml:space="preserve">. godine s početkom u </w:t>
      </w:r>
      <w:r w:rsidR="00F67E84">
        <w:rPr>
          <w:sz w:val="24"/>
          <w:szCs w:val="24"/>
          <w:lang w:val="hr-HR"/>
        </w:rPr>
        <w:t>08</w:t>
      </w:r>
      <w:r w:rsidR="00B065DE">
        <w:rPr>
          <w:sz w:val="24"/>
          <w:szCs w:val="24"/>
          <w:lang w:val="hr-HR"/>
        </w:rPr>
        <w:t>,30</w:t>
      </w:r>
      <w:r w:rsidR="00430314" w:rsidRPr="000A3529">
        <w:rPr>
          <w:sz w:val="24"/>
          <w:szCs w:val="24"/>
          <w:lang w:val="hr-HR"/>
        </w:rPr>
        <w:t xml:space="preserve"> sati</w:t>
      </w:r>
      <w:r w:rsidR="00756FF6" w:rsidRPr="000A3529">
        <w:rPr>
          <w:sz w:val="24"/>
          <w:szCs w:val="24"/>
          <w:lang w:val="hr-HR"/>
        </w:rPr>
        <w:t>.</w:t>
      </w:r>
    </w:p>
    <w:p w:rsidRDefault="00756FF6" w:rsidP="00756FF6" w:rsidR="00756FF6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E02A3D" w:rsidP="00E02A3D" w:rsidR="00E02A3D" w:rsidRPr="000A3529">
      <w:pPr>
        <w:pStyle w:val="Tijeloteksta"/>
        <w:jc w:val="center"/>
        <w:rPr>
          <w:szCs w:val="24"/>
        </w:rPr>
      </w:pPr>
    </w:p>
    <w:p w:rsidRDefault="00E91AE3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</w:t>
      </w:r>
      <w:r w:rsidR="00E02A3D" w:rsidRPr="00DB2226">
        <w:rPr>
          <w:sz w:val="24"/>
          <w:szCs w:val="24"/>
          <w:lang w:val="hr-HR"/>
        </w:rPr>
        <w:t>U stečajnom postupku nad stečajnim dužnikom</w:t>
      </w:r>
      <w:r w:rsidR="00405F0E" w:rsidRPr="00DB2226">
        <w:rPr>
          <w:sz w:val="24"/>
          <w:szCs w:val="24"/>
          <w:lang w:val="hr-HR"/>
        </w:rPr>
        <w:t xml:space="preserve"> </w:t>
      </w:r>
      <w:r w:rsidR="000A3529" w:rsidRPr="00DB2226">
        <w:rPr>
          <w:sz w:val="24"/>
          <w:szCs w:val="24"/>
          <w:lang w:val="hr-HR"/>
        </w:rPr>
        <w:t>LERGA</w:t>
      </w:r>
      <w:r w:rsidR="00027A9D" w:rsidRPr="00DB2226">
        <w:rPr>
          <w:sz w:val="24"/>
          <w:szCs w:val="24"/>
          <w:lang w:val="hr-HR"/>
        </w:rPr>
        <w:t xml:space="preserve"> d.o.o. Zadar u stečaju</w:t>
      </w:r>
      <w:r w:rsidR="00E02A3D" w:rsidRPr="00DB2226">
        <w:rPr>
          <w:sz w:val="24"/>
          <w:szCs w:val="24"/>
          <w:lang w:val="hr-HR"/>
        </w:rPr>
        <w:t xml:space="preserve">,  po prijedlogu </w:t>
      </w:r>
      <w:r w:rsidR="00AA46F7" w:rsidRPr="00DB2226">
        <w:rPr>
          <w:sz w:val="24"/>
          <w:szCs w:val="24"/>
          <w:lang w:val="hr-HR"/>
        </w:rPr>
        <w:t>i</w:t>
      </w:r>
      <w:r w:rsidR="00E02A3D" w:rsidRPr="00DB2226">
        <w:rPr>
          <w:sz w:val="24"/>
          <w:szCs w:val="24"/>
          <w:lang w:val="hr-HR"/>
        </w:rPr>
        <w:t xml:space="preserve"> odluci skupštine vjerovnika od </w:t>
      </w:r>
      <w:r w:rsidR="000A3529" w:rsidRPr="00DB2226">
        <w:rPr>
          <w:sz w:val="24"/>
          <w:szCs w:val="24"/>
          <w:lang w:val="hr-HR"/>
        </w:rPr>
        <w:t>02.</w:t>
      </w:r>
      <w:r w:rsidR="00324F14" w:rsidRPr="00DB2226">
        <w:rPr>
          <w:sz w:val="24"/>
          <w:szCs w:val="24"/>
          <w:lang w:val="hr-HR"/>
        </w:rPr>
        <w:t xml:space="preserve"> </w:t>
      </w:r>
      <w:r w:rsidR="000A3529" w:rsidRPr="00DB2226">
        <w:rPr>
          <w:sz w:val="24"/>
          <w:szCs w:val="24"/>
          <w:lang w:val="hr-HR"/>
        </w:rPr>
        <w:t>rujna</w:t>
      </w:r>
      <w:r w:rsidR="00E02A3D" w:rsidRPr="00DB2226">
        <w:rPr>
          <w:sz w:val="24"/>
          <w:szCs w:val="24"/>
          <w:lang w:val="hr-HR"/>
        </w:rPr>
        <w:t xml:space="preserve"> 20</w:t>
      </w:r>
      <w:r w:rsidR="00405F0E" w:rsidRPr="00DB2226">
        <w:rPr>
          <w:sz w:val="24"/>
          <w:szCs w:val="24"/>
          <w:lang w:val="hr-HR"/>
        </w:rPr>
        <w:t>1</w:t>
      </w:r>
      <w:r w:rsidR="00AA46F7" w:rsidRPr="00DB2226">
        <w:rPr>
          <w:sz w:val="24"/>
          <w:szCs w:val="24"/>
          <w:lang w:val="hr-HR"/>
        </w:rPr>
        <w:t>4</w:t>
      </w:r>
      <w:r w:rsidR="00E02A3D" w:rsidRPr="00DB2226">
        <w:rPr>
          <w:sz w:val="24"/>
          <w:szCs w:val="24"/>
          <w:lang w:val="hr-HR"/>
        </w:rPr>
        <w:t xml:space="preserve">. godine </w:t>
      </w:r>
      <w:r w:rsidRPr="00DB2226">
        <w:rPr>
          <w:sz w:val="24"/>
          <w:szCs w:val="24"/>
          <w:lang w:val="hr-HR"/>
        </w:rPr>
        <w:t xml:space="preserve">i rješenju stečajnog suca od dana </w:t>
      </w:r>
      <w:r w:rsidR="00DB2226" w:rsidRPr="00DB2226">
        <w:rPr>
          <w:sz w:val="24"/>
          <w:szCs w:val="24"/>
          <w:lang w:val="hr-HR"/>
        </w:rPr>
        <w:t>03. veljače 2015</w:t>
      </w:r>
      <w:r w:rsidRPr="00DB2226">
        <w:rPr>
          <w:sz w:val="24"/>
          <w:szCs w:val="24"/>
          <w:lang w:val="hr-HR"/>
        </w:rPr>
        <w:t xml:space="preserve">. godine, </w:t>
      </w:r>
      <w:r w:rsidR="00E02A3D" w:rsidRPr="00DB2226">
        <w:rPr>
          <w:sz w:val="24"/>
          <w:szCs w:val="24"/>
          <w:lang w:val="hr-HR"/>
        </w:rPr>
        <w:t>odlučeno je da se imovina st</w:t>
      </w:r>
      <w:r w:rsidR="00756FF6" w:rsidRPr="00DB2226">
        <w:rPr>
          <w:sz w:val="24"/>
          <w:szCs w:val="24"/>
          <w:lang w:val="hr-HR"/>
        </w:rPr>
        <w:t>ečajnog dužnika, i to nekretnina</w:t>
      </w:r>
      <w:r w:rsidR="00405F0E" w:rsidRPr="00DB2226">
        <w:rPr>
          <w:sz w:val="24"/>
          <w:szCs w:val="24"/>
          <w:lang w:val="hr-HR"/>
        </w:rPr>
        <w:t xml:space="preserve"> naveden</w:t>
      </w:r>
      <w:r w:rsidR="00756FF6" w:rsidRPr="00DB2226">
        <w:rPr>
          <w:sz w:val="24"/>
          <w:szCs w:val="24"/>
          <w:lang w:val="hr-HR"/>
        </w:rPr>
        <w:t>a</w:t>
      </w:r>
      <w:r w:rsidR="00E02A3D" w:rsidRPr="00DB2226">
        <w:rPr>
          <w:sz w:val="24"/>
          <w:szCs w:val="24"/>
          <w:lang w:val="hr-HR"/>
        </w:rPr>
        <w:t xml:space="preserve"> u točci I.</w:t>
      </w:r>
      <w:r w:rsidR="00430314" w:rsidRPr="00DB2226">
        <w:rPr>
          <w:sz w:val="24"/>
          <w:szCs w:val="24"/>
          <w:lang w:val="hr-HR"/>
        </w:rPr>
        <w:t xml:space="preserve"> ovog rješenja proda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 xml:space="preserve">na </w:t>
      </w:r>
      <w:r w:rsidR="00E02A3D" w:rsidRPr="00DB2226">
        <w:rPr>
          <w:sz w:val="24"/>
          <w:szCs w:val="24"/>
          <w:lang w:val="hr-HR"/>
        </w:rPr>
        <w:t>usmen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javn</w:t>
      </w:r>
      <w:r w:rsidR="00027A9D" w:rsidRPr="00DB2226">
        <w:rPr>
          <w:sz w:val="24"/>
          <w:szCs w:val="24"/>
          <w:lang w:val="hr-HR"/>
        </w:rPr>
        <w:t>oj</w:t>
      </w:r>
      <w:r w:rsidR="00E02A3D" w:rsidRPr="00DB2226">
        <w:rPr>
          <w:sz w:val="24"/>
          <w:szCs w:val="24"/>
          <w:lang w:val="hr-HR"/>
        </w:rPr>
        <w:t xml:space="preserve"> </w:t>
      </w:r>
      <w:r w:rsidR="00027A9D" w:rsidRPr="00DB2226">
        <w:rPr>
          <w:sz w:val="24"/>
          <w:szCs w:val="24"/>
          <w:lang w:val="hr-HR"/>
        </w:rPr>
        <w:t>dražbi</w:t>
      </w:r>
      <w:r w:rsidR="00E02A3D" w:rsidRPr="00DB2226">
        <w:rPr>
          <w:sz w:val="24"/>
          <w:szCs w:val="24"/>
          <w:lang w:val="hr-HR"/>
        </w:rPr>
        <w:t xml:space="preserve">. </w:t>
      </w:r>
      <w:r w:rsidRPr="00DB2226">
        <w:rPr>
          <w:sz w:val="24"/>
          <w:szCs w:val="24"/>
          <w:lang w:val="hr-HR"/>
        </w:rPr>
        <w:t xml:space="preserve">        </w:t>
      </w:r>
      <w:r w:rsidR="007674EE" w:rsidRPr="00DB2226">
        <w:rPr>
          <w:sz w:val="24"/>
          <w:szCs w:val="24"/>
          <w:lang w:val="hr-HR"/>
        </w:rPr>
        <w:t xml:space="preserve">                </w:t>
      </w:r>
    </w:p>
    <w:p w:rsidRDefault="007674EE" w:rsidP="00DB2226" w:rsidR="007674EE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Primjenjujući na odgovarajući način odredbe Ovršnog zakona (Narodne novine  br. 112/12), sud je ovim zaključkom o prodaji nekretnine, a sukladno čl. 95. Ovršnog zakona utvrdio vrijednost nekretnine koja se prodaje u stečajnom postupku, i to prema procjeni vrijednosti koju je sudu dostavio stečajni upravitelj</w:t>
      </w:r>
      <w:r w:rsidR="00DB2226" w:rsidRPr="00DB2226">
        <w:rPr>
          <w:sz w:val="24"/>
          <w:szCs w:val="24"/>
          <w:lang w:val="hr-HR"/>
        </w:rPr>
        <w:t xml:space="preserve">, a nakon </w:t>
      </w:r>
      <w:r w:rsidR="000E5CF5">
        <w:rPr>
          <w:sz w:val="24"/>
          <w:szCs w:val="24"/>
          <w:lang w:val="hr-HR"/>
        </w:rPr>
        <w:t>četiri</w:t>
      </w:r>
      <w:r w:rsidR="00DB2226" w:rsidRPr="00DB2226">
        <w:rPr>
          <w:sz w:val="24"/>
          <w:szCs w:val="24"/>
          <w:lang w:val="hr-HR"/>
        </w:rPr>
        <w:t xml:space="preserve"> neuspjela pokušaja prodaje</w:t>
      </w:r>
      <w:r w:rsidRPr="00DB2226">
        <w:rPr>
          <w:sz w:val="24"/>
          <w:szCs w:val="24"/>
          <w:lang w:val="hr-HR"/>
        </w:rPr>
        <w:t>.  Isto tako je prema čl. 97. Ovršnog zakona određeno da će se prodaja nekretnine u vlasništvu stečajnog dužnika obaviti usmenom javnom dražbom, a propisani su i uvjeti proda</w:t>
      </w:r>
      <w:r w:rsidR="000E5CF5">
        <w:rPr>
          <w:sz w:val="24"/>
          <w:szCs w:val="24"/>
          <w:lang w:val="hr-HR"/>
        </w:rPr>
        <w:t>je prema čl. 98. Ovršnog zakona</w:t>
      </w:r>
      <w:r w:rsidRPr="00DB2226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DB2226" w:rsidR="00E91AE3" w:rsidRPr="00DB2226">
      <w:pPr>
        <w:jc w:val="both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             Stoga je odlučeno kao u izreci.</w:t>
      </w:r>
    </w:p>
    <w:p w:rsidRDefault="007674EE" w:rsidP="00DB2226" w:rsidR="007674EE" w:rsidRPr="00DB2226">
      <w:pPr>
        <w:rPr>
          <w:sz w:val="24"/>
          <w:szCs w:val="24"/>
          <w:lang w:val="hr-HR"/>
        </w:rPr>
      </w:pPr>
    </w:p>
    <w:p w:rsidRDefault="00E02A3D" w:rsidP="00DB2226" w:rsidR="00BB488B">
      <w:pPr>
        <w:jc w:val="center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U Zadru, dana </w:t>
      </w:r>
      <w:r w:rsidR="00DE3134">
        <w:rPr>
          <w:sz w:val="24"/>
          <w:szCs w:val="24"/>
          <w:lang w:val="hr-HR"/>
        </w:rPr>
        <w:t>1</w:t>
      </w:r>
      <w:r w:rsidR="00F67E84">
        <w:rPr>
          <w:sz w:val="24"/>
          <w:szCs w:val="24"/>
          <w:lang w:val="hr-HR"/>
        </w:rPr>
        <w:t>2</w:t>
      </w:r>
      <w:r w:rsidR="00DE3134">
        <w:rPr>
          <w:sz w:val="24"/>
          <w:szCs w:val="24"/>
          <w:lang w:val="hr-HR"/>
        </w:rPr>
        <w:t>. studenoga</w:t>
      </w:r>
      <w:r w:rsidR="00DB2226" w:rsidRPr="00DB2226">
        <w:rPr>
          <w:sz w:val="24"/>
          <w:szCs w:val="24"/>
          <w:lang w:val="hr-HR"/>
        </w:rPr>
        <w:t xml:space="preserve"> 2015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 w:rsidRPr="00DB2226">
      <w:pPr>
        <w:jc w:val="center"/>
        <w:rPr>
          <w:sz w:val="24"/>
          <w:szCs w:val="24"/>
          <w:lang w:val="hr-HR"/>
        </w:rPr>
      </w:pPr>
    </w:p>
    <w:p w:rsidRDefault="00E02A3D" w:rsidP="00DB2226" w:rsidR="00455950" w:rsidRPr="00DB2226">
      <w:pPr>
        <w:jc w:val="right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Stečajni sudac</w:t>
      </w:r>
    </w:p>
    <w:p w:rsidRDefault="00E02A3D" w:rsidP="00DB2226" w:rsidR="00D475F4" w:rsidRPr="00DB2226">
      <w:pPr>
        <w:jc w:val="right"/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Ardena Bajlo</w:t>
      </w:r>
    </w:p>
    <w:p w:rsidRDefault="00E02A3D" w:rsidP="00DB2226" w:rsidR="00E02A3D" w:rsidRPr="00DB2226">
      <w:pPr>
        <w:rPr>
          <w:sz w:val="24"/>
          <w:szCs w:val="24"/>
          <w:lang w:val="hr-HR"/>
        </w:rPr>
      </w:pPr>
    </w:p>
    <w:p w:rsidRDefault="00E02A3D" w:rsidP="00DB2226" w:rsidR="008A33F1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lastRenderedPageBreak/>
        <w:t>POUKA O PRAVNOM LIJEKU</w:t>
      </w:r>
    </w:p>
    <w:p w:rsidRDefault="00E02A3D" w:rsidP="00DB2226" w:rsidR="00E02A3D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Protiv ovog </w:t>
      </w:r>
      <w:r w:rsidR="00E91AE3" w:rsidRPr="00DB2226">
        <w:rPr>
          <w:sz w:val="24"/>
          <w:szCs w:val="24"/>
          <w:lang w:val="hr-HR"/>
        </w:rPr>
        <w:t>zaključka nije dopuštena žalba</w:t>
      </w:r>
      <w:r w:rsidR="003A6946" w:rsidRPr="00DB2226">
        <w:rPr>
          <w:sz w:val="24"/>
          <w:szCs w:val="24"/>
          <w:lang w:val="hr-HR"/>
        </w:rPr>
        <w:t xml:space="preserve"> (članak 11. stavak 9. Stečajnog zakona)</w:t>
      </w:r>
      <w:r w:rsidRPr="00DB2226">
        <w:rPr>
          <w:sz w:val="24"/>
          <w:szCs w:val="24"/>
          <w:lang w:val="hr-HR"/>
        </w:rPr>
        <w:t>.</w:t>
      </w:r>
    </w:p>
    <w:p w:rsidRDefault="00DB2226" w:rsidP="00DB2226" w:rsidR="00DB2226">
      <w:pPr>
        <w:rPr>
          <w:sz w:val="24"/>
          <w:szCs w:val="24"/>
          <w:lang w:val="hr-HR"/>
        </w:rPr>
      </w:pPr>
    </w:p>
    <w:p w:rsidRDefault="00DB2226" w:rsidP="00DB2226" w:rsidR="00DB2226" w:rsidRPr="00DB2226">
      <w:pPr>
        <w:rPr>
          <w:sz w:val="24"/>
          <w:szCs w:val="24"/>
          <w:lang w:val="hr-HR"/>
        </w:rPr>
      </w:pP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>DNA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stečajnom upravitelju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razlučnim vjerovnicima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Na </w:t>
      </w:r>
      <w:r w:rsidR="000E5CF5">
        <w:rPr>
          <w:sz w:val="24"/>
          <w:szCs w:val="24"/>
          <w:lang w:val="hr-HR"/>
        </w:rPr>
        <w:t>e-</w:t>
      </w:r>
      <w:r w:rsidRPr="00DB2226">
        <w:rPr>
          <w:sz w:val="24"/>
          <w:szCs w:val="24"/>
          <w:lang w:val="hr-HR"/>
        </w:rPr>
        <w:t xml:space="preserve">oglasnu ploču suda </w:t>
      </w:r>
    </w:p>
    <w:p w:rsidRDefault="000951D5" w:rsidP="00DB2226" w:rsidR="000951D5" w:rsidRPr="00DB2226">
      <w:pPr>
        <w:rPr>
          <w:sz w:val="24"/>
          <w:szCs w:val="24"/>
          <w:lang w:val="hr-HR"/>
        </w:rPr>
      </w:pPr>
      <w:r w:rsidRPr="00DB2226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850" w:rsidR="001D3850">
      <w:r>
        <w:separator/>
      </w:r>
    </w:p>
  </w:endnote>
  <w:endnote w:id="0" w:type="continuationSeparator">
    <w:p w:rsidRDefault="001D3850" w:rsidR="001D3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850" w:rsidR="001D3850">
      <w:r>
        <w:separator/>
      </w:r>
    </w:p>
  </w:footnote>
  <w:footnote w:id="0" w:type="continuationSeparator">
    <w:p w:rsidRDefault="001D3850" w:rsidR="001D38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4D3CF4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0E5CF5">
    <w:pPr>
      <w:pStyle w:val="Zaglavlje"/>
      <w:jc w:val="right"/>
      <w:rPr>
        <w:sz w:val="24"/>
        <w:szCs w:val="24"/>
      </w:rPr>
    </w:pPr>
    <w:r w:rsidRPr="000E5CF5">
      <w:rPr>
        <w:sz w:val="24"/>
        <w:szCs w:val="24"/>
      </w:rPr>
      <w:t>Poslovni broj 1 St-</w:t>
    </w:r>
    <w:r w:rsidR="000A3529" w:rsidRPr="000E5CF5">
      <w:rPr>
        <w:sz w:val="24"/>
        <w:szCs w:val="24"/>
      </w:rPr>
      <w:t>11</w:t>
    </w:r>
    <w:r w:rsidR="00A51776">
      <w:rPr>
        <w:sz w:val="24"/>
        <w:szCs w:val="24"/>
      </w:rPr>
      <w:t>/14-</w:t>
    </w:r>
    <w:r w:rsidR="00DE3134">
      <w:rPr>
        <w:sz w:val="24"/>
        <w:szCs w:val="24"/>
      </w:rPr>
      <w:t>113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951D5"/>
    <w:rsid w:val="00095468"/>
    <w:rsid w:val="000A3529"/>
    <w:rsid w:val="000D2AF0"/>
    <w:rsid w:val="000E5CF5"/>
    <w:rsid w:val="001208EA"/>
    <w:rsid w:val="00164A39"/>
    <w:rsid w:val="001D3850"/>
    <w:rsid w:val="00234DC2"/>
    <w:rsid w:val="002B7872"/>
    <w:rsid w:val="002D18EC"/>
    <w:rsid w:val="003002F2"/>
    <w:rsid w:val="00315B2D"/>
    <w:rsid w:val="00324F14"/>
    <w:rsid w:val="00384FC8"/>
    <w:rsid w:val="003A6946"/>
    <w:rsid w:val="003C7653"/>
    <w:rsid w:val="003E4854"/>
    <w:rsid w:val="00405F0E"/>
    <w:rsid w:val="00430314"/>
    <w:rsid w:val="00445C93"/>
    <w:rsid w:val="00455950"/>
    <w:rsid w:val="004B02F5"/>
    <w:rsid w:val="004C2B10"/>
    <w:rsid w:val="004D3CF4"/>
    <w:rsid w:val="005468B8"/>
    <w:rsid w:val="005B1120"/>
    <w:rsid w:val="005D6F24"/>
    <w:rsid w:val="005F33D3"/>
    <w:rsid w:val="005F3EE3"/>
    <w:rsid w:val="006D1A52"/>
    <w:rsid w:val="00723408"/>
    <w:rsid w:val="00756FF6"/>
    <w:rsid w:val="007674EE"/>
    <w:rsid w:val="00841878"/>
    <w:rsid w:val="0084271D"/>
    <w:rsid w:val="00873874"/>
    <w:rsid w:val="008928F2"/>
    <w:rsid w:val="008A33F1"/>
    <w:rsid w:val="008D223A"/>
    <w:rsid w:val="008E3AAC"/>
    <w:rsid w:val="00906A42"/>
    <w:rsid w:val="009D636A"/>
    <w:rsid w:val="00A51776"/>
    <w:rsid w:val="00AA46F7"/>
    <w:rsid w:val="00B065DE"/>
    <w:rsid w:val="00B80456"/>
    <w:rsid w:val="00B942AE"/>
    <w:rsid w:val="00BB488B"/>
    <w:rsid w:val="00C047BC"/>
    <w:rsid w:val="00C20989"/>
    <w:rsid w:val="00C27E0E"/>
    <w:rsid w:val="00C61046"/>
    <w:rsid w:val="00CA59B9"/>
    <w:rsid w:val="00D37CF0"/>
    <w:rsid w:val="00D475F4"/>
    <w:rsid w:val="00DB2226"/>
    <w:rsid w:val="00DE3134"/>
    <w:rsid w:val="00DF0F81"/>
    <w:rsid w:val="00E02A3D"/>
    <w:rsid w:val="00E06171"/>
    <w:rsid w:val="00E21486"/>
    <w:rsid w:val="00E91AE3"/>
    <w:rsid w:val="00EC4A58"/>
    <w:rsid w:val="00F14226"/>
    <w:rsid w:val="00F44D89"/>
    <w:rsid w:val="00F6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3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C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C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C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3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C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C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C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POSLAN U REF. 17.06.15.</izvorni_sadrzaj>
    <derivirana_varijabla naziv="DomainObject.Predmet.PrimjedbaSuca_1">pOMOĆNI POSLAN U REF. 17.06.15.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390</properties:Words>
  <properties:Characters>1957</properties:Characters>
  <properties:Lines>65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2015-11-10T08:32:00Z</dcterms:created>
  <dc:creator>Korisnik</dc:creator>
  <cp:lastModifiedBy>wsadmin</cp:lastModifiedBy>
  <cp:lastPrinted>2015-02-03T10:50:00Z</cp:lastPrinted>
  <dcterms:modified xmlns:xsi="http://www.w3.org/2001/XMLSchema-instance" xsi:type="dcterms:W3CDTF">2015-11-12T09:55:00Z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