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a638c8" w14:paraId="8a638c8" w:rsidRDefault="007B762B" w:rsidP="007B762B" w:rsidR="007B762B" w:rsidRPr="00BA0BDF">
      <w:pPr>
        <w15:collapsed w:val="false"/>
        <w:rPr>
          <w:sz w:val="22"/>
          <w:szCs w:val="22"/>
        </w:rPr>
      </w:pPr>
      <w:bookmarkStart w:name="_GoBack" w:id="0"/>
      <w:bookmarkEnd w:id="0"/>
      <w:r w:rsidRPr="00BA0BDF">
        <w:rPr>
          <w:sz w:val="22"/>
          <w:szCs w:val="22"/>
        </w:rPr>
        <w:t xml:space="preserve">          </w:t>
      </w:r>
      <w:r w:rsidRPr="00BA0BDF">
        <w:rPr>
          <w:noProof/>
          <w:sz w:val="22"/>
          <w:szCs w:val="22"/>
          <w:lang w:val="hr-HR"/>
        </w:rPr>
        <w:drawing>
          <wp:inline distR="0" distL="0" distB="0" distT="0">
            <wp:extent cy="725170" cx="560705"/>
            <wp:effectExtent b="0" r="0" t="0" l="0"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607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7B762B" w:rsidP="007B762B" w:rsidR="007B762B" w:rsidRPr="00BA0BDF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Zagreb</w:t>
      </w:r>
      <w:r w:rsidR="00515F22"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BA0BDF">
        <w:rPr>
          <w:rFonts w:hAnsi="Times New Roman" w:ascii="Times New Roman"/>
          <w:sz w:val="22"/>
          <w:szCs w:val="22"/>
          <w:lang w:val="hr-HR"/>
        </w:rPr>
        <w:t>)</w:t>
      </w:r>
      <w:r w:rsidR="008F5FBD" w:rsidRPr="00BA0BDF"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</w:t>
      </w:r>
      <w:proofErr w:type="spellStart"/>
      <w:r w:rsidR="008F5FBD" w:rsidRPr="00BA0BDF">
        <w:rPr>
          <w:rFonts w:hAnsi="Times New Roman" w:ascii="Times New Roman"/>
          <w:sz w:val="22"/>
          <w:szCs w:val="22"/>
          <w:lang w:val="hr-HR"/>
        </w:rPr>
        <w:t>6.St</w:t>
      </w:r>
      <w:proofErr w:type="spellEnd"/>
      <w:r w:rsidR="008F5FBD" w:rsidRPr="00BA0BDF">
        <w:rPr>
          <w:rFonts w:hAnsi="Times New Roman" w:ascii="Times New Roman"/>
          <w:sz w:val="22"/>
          <w:szCs w:val="22"/>
          <w:lang w:val="hr-HR"/>
        </w:rPr>
        <w:t>-</w:t>
      </w:r>
      <w:proofErr w:type="spellStart"/>
      <w:r w:rsidR="00266819">
        <w:rPr>
          <w:rFonts w:hAnsi="Times New Roman" w:ascii="Times New Roman"/>
          <w:sz w:val="22"/>
          <w:szCs w:val="22"/>
          <w:lang w:val="hr-HR"/>
        </w:rPr>
        <w:t>553</w:t>
      </w:r>
      <w:proofErr w:type="spellEnd"/>
      <w:r w:rsidR="00266819">
        <w:rPr>
          <w:rFonts w:hAnsi="Times New Roman" w:ascii="Times New Roman"/>
          <w:sz w:val="22"/>
          <w:szCs w:val="22"/>
          <w:lang w:val="hr-HR"/>
        </w:rPr>
        <w:t>/2018</w:t>
      </w:r>
      <w:r w:rsidR="00145663">
        <w:rPr>
          <w:rFonts w:hAnsi="Times New Roman" w:ascii="Times New Roman"/>
          <w:sz w:val="22"/>
          <w:szCs w:val="22"/>
          <w:lang w:val="hr-HR"/>
        </w:rPr>
        <w:t xml:space="preserve"> </w:t>
      </w:r>
    </w:p>
    <w:p w:rsidRDefault="007B762B" w:rsidP="001E6580" w:rsidR="007B762B" w:rsidRPr="00BA0BDF">
      <w:pPr>
        <w:rPr>
          <w:rFonts w:hAnsi="Times New Roman" w:ascii="Times New Roman"/>
          <w:sz w:val="22"/>
          <w:szCs w:val="22"/>
          <w:lang w:val="hr-HR"/>
        </w:rPr>
      </w:pPr>
    </w:p>
    <w:p w:rsidRDefault="007B762B" w:rsidP="007D7BBD" w:rsidR="007B762B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1E6580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E P U B L I K A    H R V A T S K A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J E Š E N J 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Trgovački sud u Zagrebu po sucu pojedincu  Miljenku Dolenc u pravnoj stvari podnositelja zahtjeva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Financij</w:t>
      </w:r>
      <w:r w:rsidR="007D422E">
        <w:rPr>
          <w:rFonts w:hAnsi="Times New Roman" w:ascii="Times New Roman"/>
          <w:sz w:val="22"/>
          <w:szCs w:val="22"/>
          <w:lang w:val="hr-HR"/>
        </w:rPr>
        <w:t>ske agencije,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 za pokretanjem  skraćenog stečajnog postupka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     </w:t>
      </w:r>
      <w:proofErr w:type="spellStart"/>
      <w:r w:rsidR="00266819" w:rsidRPr="00266819">
        <w:rPr>
          <w:rFonts w:hAnsi="Times New Roman" w:ascii="Times New Roman"/>
          <w:sz w:val="22"/>
          <w:szCs w:val="22"/>
          <w:lang w:val="hr-HR"/>
        </w:rPr>
        <w:t>LD</w:t>
      </w:r>
      <w:proofErr w:type="spellEnd"/>
      <w:r w:rsidR="00266819" w:rsidRPr="00266819">
        <w:rPr>
          <w:rFonts w:hAnsi="Times New Roman" w:ascii="Times New Roman"/>
          <w:sz w:val="22"/>
          <w:szCs w:val="22"/>
          <w:lang w:val="hr-HR"/>
        </w:rPr>
        <w:t xml:space="preserve"> BOJANA j.d.o.o.</w:t>
      </w:r>
      <w:r w:rsidR="00A11C7A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912FC2">
        <w:rPr>
          <w:rFonts w:hAnsi="Times New Roman" w:ascii="Times New Roman"/>
          <w:sz w:val="22"/>
          <w:szCs w:val="22"/>
          <w:lang w:val="hr-HR"/>
        </w:rPr>
        <w:t xml:space="preserve"> za ugostiteljstvo, Siget 14 C, Zagreb </w:t>
      </w:r>
      <w:r w:rsidR="00A11C7A">
        <w:rPr>
          <w:rFonts w:hAnsi="Times New Roman" w:ascii="Times New Roman"/>
          <w:sz w:val="22"/>
          <w:szCs w:val="22"/>
          <w:lang w:val="hr-HR"/>
        </w:rPr>
        <w:t xml:space="preserve">OIB </w:t>
      </w:r>
      <w:proofErr w:type="spellStart"/>
      <w:r w:rsidR="00912FC2" w:rsidRPr="00912FC2">
        <w:rPr>
          <w:rFonts w:hAnsi="Times New Roman" w:ascii="Times New Roman"/>
          <w:sz w:val="22"/>
          <w:szCs w:val="22"/>
          <w:lang w:val="hr-HR"/>
        </w:rPr>
        <w:t>22734932231</w:t>
      </w:r>
      <w:proofErr w:type="spellEnd"/>
      <w:r w:rsidR="00912FC2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dana </w:t>
      </w:r>
      <w:proofErr w:type="spellStart"/>
      <w:r w:rsidR="00912FC2">
        <w:rPr>
          <w:rFonts w:hAnsi="Times New Roman" w:ascii="Times New Roman"/>
          <w:sz w:val="22"/>
          <w:szCs w:val="22"/>
          <w:lang w:val="hr-HR"/>
        </w:rPr>
        <w:t>24.kolovoza</w:t>
      </w:r>
      <w:proofErr w:type="spellEnd"/>
      <w:r w:rsidR="00912FC2">
        <w:rPr>
          <w:rFonts w:hAnsi="Times New Roman" w:ascii="Times New Roman"/>
          <w:sz w:val="22"/>
          <w:szCs w:val="22"/>
          <w:lang w:val="hr-HR"/>
        </w:rPr>
        <w:t xml:space="preserve"> 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>2018.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r i j e š i o    je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Pokreće se skraćeni stečajni postupak nad dužnikom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912FC2" w:rsidRPr="00266819">
        <w:rPr>
          <w:rFonts w:hAnsi="Times New Roman" w:ascii="Times New Roman"/>
          <w:sz w:val="22"/>
          <w:szCs w:val="22"/>
          <w:lang w:val="hr-HR"/>
        </w:rPr>
        <w:t>LD</w:t>
      </w:r>
      <w:proofErr w:type="spellEnd"/>
      <w:r w:rsidR="00912FC2" w:rsidRPr="00266819">
        <w:rPr>
          <w:rFonts w:hAnsi="Times New Roman" w:ascii="Times New Roman"/>
          <w:sz w:val="22"/>
          <w:szCs w:val="22"/>
          <w:lang w:val="hr-HR"/>
        </w:rPr>
        <w:t xml:space="preserve"> BOJANA j.d.o.o.</w:t>
      </w:r>
      <w:r w:rsidR="00912FC2">
        <w:rPr>
          <w:rFonts w:hAnsi="Times New Roman" w:ascii="Times New Roman"/>
          <w:sz w:val="22"/>
          <w:szCs w:val="22"/>
          <w:lang w:val="hr-HR"/>
        </w:rPr>
        <w:t xml:space="preserve">  za ugostiteljstvo, Siget 14 C, Zagreb OIB </w:t>
      </w:r>
      <w:proofErr w:type="spellStart"/>
      <w:r w:rsidR="00912FC2" w:rsidRPr="00912FC2">
        <w:rPr>
          <w:rFonts w:hAnsi="Times New Roman" w:ascii="Times New Roman"/>
          <w:sz w:val="22"/>
          <w:szCs w:val="22"/>
          <w:lang w:val="hr-HR"/>
        </w:rPr>
        <w:t>22734932231</w:t>
      </w:r>
      <w:proofErr w:type="spellEnd"/>
      <w:r w:rsidR="00912FC2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BA0BDF">
      <w:pPr>
        <w:ind w:firstLine="360"/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ind w:left="36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Obrazloženje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Zahtjev za provedbu skraćenog stečajnog postupka nad gore navedenom pravnom osobom podnijela je ovome sudu Financijska agencija </w:t>
      </w:r>
      <w:r w:rsidR="007D422E">
        <w:rPr>
          <w:rFonts w:hAnsi="Times New Roman" w:ascii="Times New Roman"/>
          <w:sz w:val="22"/>
          <w:szCs w:val="22"/>
          <w:lang w:val="hr-HR"/>
        </w:rPr>
        <w:t xml:space="preserve">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(dalje: FINA), temeljem odredbe čl. 429. Stečajnog zakona (NN 71/15, dalje SZ), navodeći da su kod dužnika ispunjeni uvjeti iz čl. 428. SZ-a: da dužnik nema zaposlenih, da nisu ispunjeni uvjeti za pokretanje drugog postupka radi brisanja istog iz sudskog registra te da u Očevidniku redoslijeda osnova za plaćanje (dalje: ORP) dužnik ima evidentirane neizvršene osnove za plaćanje u neprekidnom razdoblju od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120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dana.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 xml:space="preserve">Uz prijedlog FINA dostavlja podatke za identifikaciju dužnika, brojeve njegovih bankovnih računa; potvrdu Hrvatskog zavoda za mirovinsko osiguranje, uvidom u koju je utvrđeno da dužnik na dan podnošenja ovog prijedloga nema zaposlenih; ORP, uvidom u koji je utvrđeno da dužnik ima evidentirane neizvršene osnove za plaćanje u neprekidnom razdoblju od 120 dana te da ukupni iznos duga evidentiranog na temelju neizvršenih osnova za plaćanje iznosi 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912FC2">
        <w:rPr>
          <w:rFonts w:hAnsi="Times New Roman" w:ascii="Times New Roman"/>
          <w:sz w:val="22"/>
          <w:szCs w:val="22"/>
          <w:lang w:val="hr-HR"/>
        </w:rPr>
        <w:t>5.226</w:t>
      </w:r>
      <w:proofErr w:type="spellEnd"/>
      <w:r w:rsidR="00912FC2">
        <w:rPr>
          <w:rFonts w:hAnsi="Times New Roman" w:ascii="Times New Roman"/>
          <w:sz w:val="22"/>
          <w:szCs w:val="22"/>
          <w:lang w:val="hr-HR"/>
        </w:rPr>
        <w:t xml:space="preserve">,03   </w:t>
      </w:r>
      <w:r w:rsidRPr="00BA0BDF">
        <w:rPr>
          <w:rFonts w:hAnsi="Times New Roman" w:ascii="Times New Roman"/>
          <w:sz w:val="22"/>
          <w:szCs w:val="22"/>
          <w:lang w:val="hr-HR"/>
        </w:rPr>
        <w:t xml:space="preserve">kuna na dan </w:t>
      </w:r>
      <w:r w:rsidR="00912FC2">
        <w:rPr>
          <w:rFonts w:hAnsi="Times New Roman" w:ascii="Times New Roman"/>
          <w:sz w:val="22"/>
          <w:szCs w:val="22"/>
          <w:lang w:val="hr-HR"/>
        </w:rPr>
        <w:t xml:space="preserve">  16.02.2018.</w:t>
      </w:r>
      <w:r w:rsidR="007B762B" w:rsidRPr="00BA0BDF">
        <w:rPr>
          <w:rFonts w:hAnsi="Times New Roman" w:ascii="Times New Roman"/>
          <w:sz w:val="22"/>
          <w:szCs w:val="22"/>
          <w:lang w:val="hr-HR"/>
        </w:rPr>
        <w:t xml:space="preserve">           </w:t>
      </w:r>
      <w:r w:rsidRPr="00BA0BDF">
        <w:rPr>
          <w:rFonts w:hAnsi="Times New Roman" w:ascii="Times New Roman"/>
          <w:sz w:val="22"/>
          <w:szCs w:val="22"/>
          <w:lang w:val="hr-HR"/>
        </w:rPr>
        <w:t>.</w:t>
      </w:r>
    </w:p>
    <w:p w:rsidRDefault="007D7BBD" w:rsidP="007D7BBD" w:rsidR="007D7BBD" w:rsidRPr="00BA0BDF">
      <w:pPr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ab/>
        <w:t>Uvidom u izvadak iz sudskog registra za dužnika utvrđeno je da nisu ispunjene pretpostavke za pokretanje drugog postupka radi brisanja dužnika iz sudskog registra.</w:t>
      </w:r>
      <w:r w:rsidRPr="00BA0BDF">
        <w:rPr>
          <w:rFonts w:hAnsi="Times New Roman" w:ascii="Times New Roman"/>
          <w:sz w:val="22"/>
          <w:szCs w:val="22"/>
          <w:lang w:val="hr-HR"/>
        </w:rPr>
        <w:tab/>
      </w:r>
    </w:p>
    <w:p w:rsidRDefault="007D7BBD" w:rsidP="007D7BBD" w:rsidR="007D7BBD" w:rsidRPr="00BA0BDF">
      <w:pPr>
        <w:ind w:firstLine="720"/>
        <w:jc w:val="both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Temeljem gore navedenog proizlazi da je udovoljeno uvjetima iz čl. 428. i 429. SZ-a, te je stoga odlučeno kao u izreci ovog rješenja, temeljem odredbe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čl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Pr="00BA0BDF">
        <w:rPr>
          <w:rFonts w:hAnsi="Times New Roman" w:ascii="Times New Roman"/>
          <w:sz w:val="22"/>
          <w:szCs w:val="22"/>
          <w:lang w:val="hr-HR"/>
        </w:rPr>
        <w:t>428</w:t>
      </w:r>
      <w:proofErr w:type="spellEnd"/>
      <w:r w:rsidRPr="00BA0BDF">
        <w:rPr>
          <w:rFonts w:hAnsi="Times New Roman" w:ascii="Times New Roman"/>
          <w:sz w:val="22"/>
          <w:szCs w:val="22"/>
          <w:lang w:val="hr-HR"/>
        </w:rPr>
        <w:t>. SZ.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>U Zagrebu</w:t>
      </w:r>
      <w:r w:rsidR="00912FC2">
        <w:rPr>
          <w:rFonts w:hAnsi="Times New Roman" w:ascii="Times New Roman"/>
          <w:sz w:val="22"/>
          <w:szCs w:val="22"/>
          <w:lang w:val="hr-HR"/>
        </w:rPr>
        <w:t xml:space="preserve"> </w:t>
      </w:r>
      <w:proofErr w:type="spellStart"/>
      <w:r w:rsidR="00912FC2">
        <w:rPr>
          <w:rFonts w:hAnsi="Times New Roman" w:ascii="Times New Roman"/>
          <w:sz w:val="22"/>
          <w:szCs w:val="22"/>
          <w:lang w:val="hr-HR"/>
        </w:rPr>
        <w:t>24.kolovoza</w:t>
      </w:r>
      <w:proofErr w:type="spellEnd"/>
      <w:r w:rsidR="00912FC2">
        <w:rPr>
          <w:rFonts w:hAnsi="Times New Roman" w:ascii="Times New Roman"/>
          <w:sz w:val="22"/>
          <w:szCs w:val="22"/>
          <w:lang w:val="hr-HR"/>
        </w:rPr>
        <w:t xml:space="preserve"> </w:t>
      </w:r>
      <w:r w:rsidR="00E17677" w:rsidRPr="00BA0BDF">
        <w:rPr>
          <w:rFonts w:hAnsi="Times New Roman" w:ascii="Times New Roman"/>
          <w:sz w:val="22"/>
          <w:szCs w:val="22"/>
          <w:lang w:val="hr-HR"/>
        </w:rPr>
        <w:t xml:space="preserve"> 2018.</w:t>
      </w:r>
    </w:p>
    <w:p w:rsidRDefault="007D7BBD" w:rsidP="007D7BBD" w:rsidR="007D7BBD" w:rsidRPr="00BA0BDF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7D7BBD" w:rsidP="0059107A" w:rsidR="0059107A">
      <w:pPr>
        <w:ind w:firstLine="720" w:left="5040"/>
        <w:jc w:val="center"/>
        <w:rPr>
          <w:rFonts w:hAnsi="Times New Roman" w:ascii="Times New Roman"/>
          <w:sz w:val="22"/>
          <w:szCs w:val="22"/>
          <w:lang w:val="hr-HR"/>
        </w:rPr>
      </w:pPr>
      <w:r w:rsidRPr="00BA0BDF">
        <w:rPr>
          <w:rFonts w:hAnsi="Times New Roman" w:ascii="Times New Roman"/>
          <w:sz w:val="22"/>
          <w:szCs w:val="22"/>
          <w:lang w:val="hr-HR"/>
        </w:rPr>
        <w:t xml:space="preserve">      </w:t>
      </w:r>
      <w:r w:rsidR="0059107A">
        <w:rPr>
          <w:rFonts w:hAnsi="Times New Roman" w:ascii="Times New Roman"/>
          <w:sz w:val="22"/>
          <w:szCs w:val="22"/>
          <w:lang w:val="hr-HR"/>
        </w:rPr>
        <w:t>SUDAC:</w:t>
      </w:r>
    </w:p>
    <w:p w:rsidRDefault="0059107A" w:rsidP="0059107A" w:rsidR="0059107A">
      <w:pPr>
        <w:jc w:val="center"/>
        <w:rPr>
          <w:rFonts w:hAnsi="Times New Roman" w:ascii="Times New Roman"/>
          <w:sz w:val="22"/>
          <w:szCs w:val="22"/>
          <w:lang w:val="hr-HR"/>
        </w:rPr>
      </w:pPr>
      <w:r>
        <w:rPr>
          <w:rFonts w:hAnsi="Times New Roman" w:ascii="Times New Roman"/>
          <w:sz w:val="22"/>
          <w:szCs w:val="22"/>
          <w:lang w:val="hr-HR"/>
        </w:rPr>
        <w:t xml:space="preserve">                                                                                                                  Miljenko Dolenc,v.r.</w:t>
      </w:r>
    </w:p>
    <w:p w:rsidRDefault="0059107A" w:rsidP="0059107A" w:rsidR="0059107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9107A" w:rsidP="0059107A" w:rsidR="0059107A">
      <w:pPr>
        <w:jc w:val="center"/>
        <w:rPr>
          <w:rFonts w:hAnsi="Times New Roman" w:ascii="Times New Roman"/>
          <w:sz w:val="22"/>
          <w:szCs w:val="22"/>
          <w:lang w:val="hr-HR"/>
        </w:rPr>
      </w:pPr>
    </w:p>
    <w:p w:rsidRDefault="0059107A" w:rsidP="0059107A" w:rsidR="0059107A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>Uputa o pravnom lijeku:</w:t>
      </w:r>
    </w:p>
    <w:p w:rsidRDefault="0059107A" w:rsidP="0059107A" w:rsidR="0059107A">
      <w:pPr>
        <w:jc w:val="both"/>
        <w:rPr>
          <w:rFonts w:hAnsi="Times New Roman" w:ascii="Times New Roman"/>
          <w:i/>
          <w:sz w:val="22"/>
          <w:szCs w:val="22"/>
          <w:lang w:val="hr-HR"/>
        </w:rPr>
      </w:pPr>
      <w:r>
        <w:rPr>
          <w:rFonts w:hAnsi="Times New Roman" w:ascii="Times New Roman"/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9107A" w:rsidP="0059107A" w:rsidR="0059107A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 xml:space="preserve">za točnost </w:t>
      </w:r>
      <w:proofErr w:type="spellStart"/>
      <w:r>
        <w:rPr>
          <w:rFonts w:hAnsi="Times New Roman" w:ascii="Times New Roman"/>
          <w:sz w:val="20"/>
          <w:lang w:val="hr-HR"/>
        </w:rPr>
        <w:t>otpravka</w:t>
      </w:r>
      <w:proofErr w:type="spellEnd"/>
    </w:p>
    <w:p w:rsidRDefault="0059107A" w:rsidP="0059107A" w:rsidR="0059107A">
      <w:pPr>
        <w:ind w:left="6372"/>
        <w:jc w:val="both"/>
        <w:rPr>
          <w:rFonts w:hAnsi="Times New Roman" w:ascii="Times New Roman"/>
          <w:sz w:val="20"/>
          <w:lang w:val="hr-HR"/>
        </w:rPr>
      </w:pPr>
      <w:r>
        <w:rPr>
          <w:rFonts w:hAnsi="Times New Roman" w:ascii="Times New Roman"/>
          <w:sz w:val="20"/>
          <w:lang w:val="hr-HR"/>
        </w:rPr>
        <w:t>Rebecca Boričević</w:t>
      </w:r>
    </w:p>
    <w:p w:rsidRDefault="007D7BBD" w:rsidP="0059107A" w:rsidR="007D7BBD" w:rsidRPr="001E6580">
      <w:pPr>
        <w:ind w:firstLine="720" w:left="5040"/>
        <w:jc w:val="center"/>
        <w:rPr>
          <w:rFonts w:hAnsi="Times New Roman" w:ascii="Times New Roman"/>
          <w:sz w:val="20"/>
          <w:lang w:val="hr-HR"/>
        </w:rPr>
      </w:pPr>
    </w:p>
    <w:p w:rsidRDefault="007D7BBD" w:rsidP="007D7BBD" w:rsidR="007D7BBD" w:rsidRPr="001E6580">
      <w:pPr>
        <w:jc w:val="center"/>
        <w:rPr>
          <w:rFonts w:hAnsi="Times New Roman" w:ascii="Times New Roman"/>
          <w:sz w:val="20"/>
          <w:highlight w:val="green"/>
          <w:u w:val="single"/>
          <w:lang w:val="hr-HR"/>
        </w:rPr>
      </w:pPr>
    </w:p>
    <w:p w:rsidRDefault="00A16DF6" w:rsidR="00A16DF6" w:rsidRPr="001E6580">
      <w:pPr>
        <w:rPr>
          <w:sz w:val="20"/>
        </w:rPr>
      </w:pPr>
    </w:p>
    <w:sectPr w:rsidR="00A16DF6" w:rsidRPr="001E658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BBD"/>
    <w:rsid w:val="00145663"/>
    <w:rsid w:val="001E6580"/>
    <w:rsid w:val="0022437D"/>
    <w:rsid w:val="00266819"/>
    <w:rsid w:val="00325195"/>
    <w:rsid w:val="003933AD"/>
    <w:rsid w:val="00515F22"/>
    <w:rsid w:val="0059107A"/>
    <w:rsid w:val="007B762B"/>
    <w:rsid w:val="007D422E"/>
    <w:rsid w:val="007D7BBD"/>
    <w:rsid w:val="008F5FBD"/>
    <w:rsid w:val="00912FC2"/>
    <w:rsid w:val="00A11C7A"/>
    <w:rsid w:val="00A16DF6"/>
    <w:rsid w:val="00BA0BDF"/>
    <w:rsid w:val="00BC1248"/>
    <w:rsid w:val="00C50500"/>
    <w:rsid w:val="00DC265E"/>
    <w:rsid w:val="00E17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D7BB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B762B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910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107A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107A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107A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107A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D7BB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7B76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B762B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B76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B762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5910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107A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107A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107A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107A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5282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kolovoza 2018.</izvorni_sadrzaj>
    <derivirana_varijabla naziv="DomainObject.DatumDonosenjaOdluke_1">24.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553</izvorni_sadrzaj>
    <derivirana_varijabla naziv="DomainObject.Predmet.Broj_1">553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St-553/2018</izvorni_sadrzaj>
    <derivirana_varijabla naziv="DomainObject.Predmet.OznakaBroj_1">St-553/2018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LD BOJANA j.d.o.o. za ugostiteljstvo</izvorni_sadrzaj>
    <derivirana_varijabla naziv="DomainObject.Predmet.ProtustrankaFormated_1">  LD BOJANA j.d.o.o. za ugostiteljstvo</derivirana_varijabla>
  </DomainObject.Predmet.ProtustrankaFormated>
  <DomainObject.Predmet.ProtustrankaFormatedOIB>
    <izvorni_sadrzaj>  LD BOJANA j.d.o.o. za ugostiteljstvo, OIB 22734932231</izvorni_sadrzaj>
    <derivirana_varijabla naziv="DomainObject.Predmet.ProtustrankaFormatedOIB_1">  LD BOJANA j.d.o.o. za ugostiteljstvo, OIB 22734932231</derivirana_varijabla>
  </DomainObject.Predmet.ProtustrankaFormatedOIB>
  <DomainObject.Predmet.ProtustrankaFormatedWithAdress>
    <izvorni_sadrzaj> LD BOJANA j.d.o.o. za ugostiteljstvo, Siget/14 C, 10000 Zagreb</izvorni_sadrzaj>
    <derivirana_varijabla naziv="DomainObject.Predmet.ProtustrankaFormatedWithAdress_1"> LD BOJANA j.d.o.o. za ugostiteljstvo, Siget/14 C, 10000 Zagreb</derivirana_varijabla>
  </DomainObject.Predmet.ProtustrankaFormatedWithAdress>
  <DomainObject.Predmet.ProtustrankaFormatedWithAdressOIB>
    <izvorni_sadrzaj> LD BOJANA j.d.o.o. za ugostiteljstvo, OIB 22734932231, Siget/14 C, 10000 Zagreb</izvorni_sadrzaj>
    <derivirana_varijabla naziv="DomainObject.Predmet.ProtustrankaFormatedWithAdressOIB_1"> LD BOJANA j.d.o.o. za ugostiteljstvo, OIB 22734932231, Siget/14 C, 10000 Zagreb</derivirana_varijabla>
  </DomainObject.Predmet.ProtustrankaFormatedWithAdressOIB>
  <DomainObject.Predmet.ProtustrankaWithAdress>
    <izvorni_sadrzaj>LD BOJANA j.d.o.o. za ugostiteljstvo Siget/14 C, 10000 Zagreb</izvorni_sadrzaj>
    <derivirana_varijabla naziv="DomainObject.Predmet.ProtustrankaWithAdress_1">LD BOJANA j.d.o.o. za ugostiteljstvo Siget/14 C, 10000 Zagreb</derivirana_varijabla>
  </DomainObject.Predmet.ProtustrankaWithAdress>
  <DomainObject.Predmet.ProtustrankaWithAdressOIB>
    <izvorni_sadrzaj>LD BOJANA j.d.o.o. za ugostiteljstvo, OIB 22734932231, Siget/14 C, 10000 Zagreb</izvorni_sadrzaj>
    <derivirana_varijabla naziv="DomainObject.Predmet.ProtustrankaWithAdressOIB_1">LD BOJANA j.d.o.o. za ugostiteljstvo, OIB 22734932231, Siget/14 C, 10000 Zagreb</derivirana_varijabla>
  </DomainObject.Predmet.ProtustrankaWithAdressOIB>
  <DomainObject.Predmet.ProtustrankaNazivFormated>
    <izvorni_sadrzaj>LD BOJANA j.d.o.o. za ugostiteljstvo</izvorni_sadrzaj>
    <derivirana_varijabla naziv="DomainObject.Predmet.ProtustrankaNazivFormated_1">LD BOJANA j.d.o.o. za ugostiteljstvo</derivirana_varijabla>
  </DomainObject.Predmet.ProtustrankaNazivFormated>
  <DomainObject.Predmet.ProtustrankaNazivFormatedOIB>
    <izvorni_sadrzaj>LD BOJANA j.d.o.o. za ugostiteljstvo, OIB 22734932231</izvorni_sadrzaj>
    <derivirana_varijabla naziv="DomainObject.Predmet.ProtustrankaNazivFormatedOIB_1">LD BOJANA j.d.o.o. za ugostiteljstvo, OIB 22734932231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- M. Dolenc </izvorni_sadrzaj>
    <derivirana_varijabla naziv="DomainObject.Predmet.Referada.Naziv_1">6. - M. Dolenc </derivirana_varijabla>
  </DomainObject.Predmet.Referada.Naziv>
  <DomainObject.Predmet.Referada.Oznaka>
    <izvorni_sadrzaj>6. </izvorni_sadrzaj>
    <derivirana_varijabla naziv="DomainObject.Predmet.Referada.Oznaka_1">6. 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- M. Dolenc </izvorni_sadrzaj>
    <derivirana_varijabla naziv="DomainObject.Predmet.TrenutnaLokacijaSpisa.Naziv_1">6. - M. Dolenc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LD BOJANA j.d.o.o. za ugostiteljstvo</item>
    </izvorni_sadrzaj>
    <derivirana_varijabla naziv="DomainObject.Predmet.ProtuStrankaListFormated_1">
      <item>LD BOJANA j.d.o.o. za ugostiteljstvo</item>
    </derivirana_varijabla>
  </DomainObject.Predmet.ProtuStrankaListFormated>
  <DomainObject.Predmet.ProtuStrankaListFormatedOIB>
    <izvorni_sadrzaj>
      <item>LD BOJANA j.d.o.o. za ugostiteljstvo, OIB 22734932231</item>
    </izvorni_sadrzaj>
    <derivirana_varijabla naziv="DomainObject.Predmet.ProtuStrankaListFormatedOIB_1">
      <item>LD BOJANA j.d.o.o. za ugostiteljstvo, OIB 22734932231</item>
    </derivirana_varijabla>
  </DomainObject.Predmet.ProtuStrankaListFormatedOIB>
  <DomainObject.Predmet.ProtuStrankaListFormatedWithAdress>
    <izvorni_sadrzaj>
      <item>LD BOJANA j.d.o.o. za ugostiteljstvo, Siget/14 C, 10000 Zagreb</item>
    </izvorni_sadrzaj>
    <derivirana_varijabla naziv="DomainObject.Predmet.ProtuStrankaListFormatedWithAdress_1">
      <item>LD BOJANA j.d.o.o. za ugostiteljstvo, Siget/14 C, 10000 Zagreb</item>
    </derivirana_varijabla>
  </DomainObject.Predmet.ProtuStrankaListFormatedWithAdress>
  <DomainObject.Predmet.ProtuStrankaListFormatedWithAdressOIB>
    <izvorni_sadrzaj>
      <item>LD BOJANA j.d.o.o. za ugostiteljstvo, OIB 22734932231, Siget/14 C, 10000 Zagreb</item>
    </izvorni_sadrzaj>
    <derivirana_varijabla naziv="DomainObject.Predmet.ProtuStrankaListFormatedWithAdressOIB_1">
      <item>LD BOJANA j.d.o.o. za ugostiteljstvo, OIB 22734932231, Siget/14 C, 10000 Zagreb</item>
    </derivirana_varijabla>
  </DomainObject.Predmet.ProtuStrankaListFormatedWithAdressOIB>
  <DomainObject.Predmet.ProtuStrankaListNazivFormated>
    <izvorni_sadrzaj>
      <item>LD BOJANA j.d.o.o. za ugostiteljstvo</item>
    </izvorni_sadrzaj>
    <derivirana_varijabla naziv="DomainObject.Predmet.ProtuStrankaListNazivFormated_1">
      <item>LD BOJANA j.d.o.o. za ugostiteljstvo</item>
    </derivirana_varijabla>
  </DomainObject.Predmet.ProtuStrankaListNazivFormated>
  <DomainObject.Predmet.ProtuStrankaListNazivFormatedOIB>
    <izvorni_sadrzaj>
      <item>LD BOJANA j.d.o.o. za ugostiteljstvo, OIB 22734932231</item>
    </izvorni_sadrzaj>
    <derivirana_varijabla naziv="DomainObject.Predmet.ProtuStrankaListNazivFormatedOIB_1">
      <item>LD BOJANA j.d.o.o. za ugostiteljstvo, OIB 22734932231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kolovoza 2018.</izvorni_sadrzaj>
    <derivirana_varijabla naziv="DomainObject.Datum_1">24.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LD BOJANA j.d.o.o. za ugostiteljstvo</izvorni_sadrzaj>
    <derivirana_varijabla naziv="DomainObject.Predmet.ProtustrankaIDrugi_1">LD BOJANA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LD BOJANA j.d.o.o. za ugostiteljstvo, OIB 22734932231, Siget/14 C, 10000 Zagreb</izvorni_sadrzaj>
    <derivirana_varijabla naziv="DomainObject.Predmet.ProtustrankaIDrugiAdressOIB_1">LD BOJANA j.d.o.o. za ugostiteljstvo, OIB 22734932231, Siget/14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LD BOJANA j.d.o.o. za ugostiteljstvo</item>
    </izvorni_sadrzaj>
    <derivirana_varijabla naziv="DomainObject.Predmet.SudioniciListNaziv_1">
      <item>FINA Regionalni centar Zagreb</item>
      <item>LD BOJANA j.d.o.o. za ugostiteljstvo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LD BOJANA j.d.o.o. za ugostiteljstvo, OIB 22734932231, Siget/14 C,10000 Zagreb</item>
    </izvorni_sadrzaj>
    <derivirana_varijabla naziv="DomainObject.Predmet.SudioniciListAdressOIB_1">
      <item>FINA Regionalni centar Zagreb, OIB 85821130368, Trg svibanjskih žrtava 1995. br. 1,10000 Zagreb</item>
      <item>LD BOJANA j.d.o.o. za ugostiteljstvo, OIB 22734932231, Siget/14 C,10000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22734932231</item>
    </izvorni_sadrzaj>
    <derivirana_varijabla naziv="DomainObject.Predmet.SudioniciListNazivOIB_1">
      <item>, OIB 85821130368</item>
      <item>, OIB 22734932231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346</properties:Words>
  <properties:Characters>1830</properties:Characters>
  <properties:Lines>51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2018-07-26T11:13:00Z</dcterms:created>
  <dc:creator>Rebecca Boričević</dc:creator>
  <cp:lastModifiedBy>Rebecca Boričević</cp:lastModifiedBy>
  <cp:lastPrinted>2018-08-24T08:43:00Z</cp:lastPrinted>
  <dcterms:modified xmlns:xsi="http://www.w3.org/2001/XMLSchema-instance" xsi:type="dcterms:W3CDTF">2018-08-24T08:43:00Z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pokretanju skraćenog stečajnog postupka (553.rj.docx)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