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0b580" w14:paraId="210b580" w:rsidRDefault="00D26E27" w:rsidP="008448D1" w:rsidR="008448D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6981" w:rsidP="00BD641E" w:rsidR="00296981" w:rsidRPr="00992A94"/>
    <w:p w:rsidRDefault="000563C0" w:rsidP="00BD641E" w:rsidR="00BD641E" w:rsidRPr="00992A94">
      <w:r w:rsidRPr="00992A94">
        <w:t xml:space="preserve">    Republika Hrvatska </w:t>
      </w:r>
    </w:p>
    <w:p w:rsidRDefault="00BD641E" w:rsidP="00BD641E" w:rsidR="00BD641E" w:rsidRPr="00992A94">
      <w:r w:rsidRPr="00992A94">
        <w:t xml:space="preserve">Trgovački sud u Zagrebu                    </w:t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="000563C0" w:rsidRPr="00992A94">
        <w:t>66</w:t>
      </w:r>
      <w:r w:rsidRPr="00992A94">
        <w:t xml:space="preserve"> St-</w:t>
      </w:r>
      <w:r w:rsidR="00D26E27">
        <w:t>227/12</w:t>
      </w:r>
    </w:p>
    <w:p w:rsidRDefault="00BD641E" w:rsidP="00BD641E" w:rsidR="00BD641E" w:rsidRPr="00992A94">
      <w:r w:rsidRPr="00992A94">
        <w:t xml:space="preserve"> Zagreb, </w:t>
      </w:r>
      <w:proofErr w:type="spellStart"/>
      <w:r w:rsidRPr="00992A94">
        <w:t>Amruševa</w:t>
      </w:r>
      <w:proofErr w:type="spellEnd"/>
      <w:r w:rsidRPr="00992A94">
        <w:t xml:space="preserve"> 2/II</w:t>
      </w:r>
    </w:p>
    <w:p w:rsidRDefault="00BD641E" w:rsidP="00BD641E" w:rsidR="00BD641E" w:rsidRPr="00992A94">
      <w:pPr>
        <w:jc w:val="center"/>
        <w:rPr>
          <w:b/>
        </w:rPr>
      </w:pPr>
    </w:p>
    <w:p w:rsidRDefault="00BD641E" w:rsidP="00BD641E" w:rsidR="00BD641E" w:rsidRPr="00992A94">
      <w:pPr>
        <w:rPr>
          <w:b/>
        </w:rPr>
      </w:pPr>
    </w:p>
    <w:p w:rsidRDefault="00BD641E" w:rsidP="00BD641E" w:rsidR="00BD641E" w:rsidRPr="00992A94">
      <w:pPr>
        <w:jc w:val="center"/>
        <w:rPr>
          <w:b/>
        </w:rPr>
      </w:pPr>
    </w:p>
    <w:p w:rsidRDefault="00D26E27" w:rsidP="00A945DE" w:rsidR="00454ADA" w:rsidRPr="00992A94">
      <w:pPr>
        <w:jc w:val="both"/>
      </w:pPr>
      <w:r w:rsidRPr="00313A91">
        <w:t xml:space="preserve">               Trgovački sud u Zagrebu po sucu pojedincu Mislavu </w:t>
      </w:r>
      <w:proofErr w:type="spellStart"/>
      <w:r w:rsidRPr="00313A91">
        <w:t>Kolakušiću</w:t>
      </w:r>
      <w:proofErr w:type="spellEnd"/>
      <w:r w:rsidRPr="00313A91">
        <w:t xml:space="preserve">, kao stečajnom sucu u stečajnom postupku nad dužnikom </w:t>
      </w:r>
      <w:proofErr w:type="spellStart"/>
      <w:r w:rsidRPr="008F271C">
        <w:t>H.M</w:t>
      </w:r>
      <w:proofErr w:type="spellEnd"/>
      <w:r w:rsidRPr="008F271C">
        <w:t xml:space="preserve">.-MONTAŽA d.o.o. u stečaju, Zagreb, Ilica 106, </w:t>
      </w:r>
      <w:proofErr w:type="spellStart"/>
      <w:r w:rsidRPr="008F271C">
        <w:t>MBS</w:t>
      </w:r>
      <w:proofErr w:type="spellEnd"/>
      <w:r w:rsidRPr="008F271C">
        <w:t xml:space="preserve">:080053212, </w:t>
      </w:r>
      <w:proofErr w:type="spellStart"/>
      <w:r w:rsidRPr="008F271C">
        <w:t>OIB</w:t>
      </w:r>
      <w:proofErr w:type="spellEnd"/>
      <w:r w:rsidRPr="008F271C">
        <w:t>:29966667599</w:t>
      </w:r>
      <w:r w:rsidRPr="00313A91">
        <w:t>,</w:t>
      </w:r>
      <w:r>
        <w:t xml:space="preserve"> 25</w:t>
      </w:r>
      <w:r w:rsidRPr="00313A91">
        <w:t xml:space="preserve">. </w:t>
      </w:r>
      <w:r>
        <w:t>siječnja</w:t>
      </w:r>
      <w:r w:rsidRPr="00313A91">
        <w:t xml:space="preserve"> 201</w:t>
      </w:r>
      <w:r>
        <w:t>6</w:t>
      </w:r>
      <w:r w:rsidRPr="00313A91">
        <w:t>.</w:t>
      </w:r>
      <w:r>
        <w:t xml:space="preserve">, </w:t>
      </w:r>
      <w:r w:rsidR="00454ADA" w:rsidRPr="00992A94">
        <w:t>daje</w:t>
      </w:r>
    </w:p>
    <w:p w:rsidRDefault="00BD641E" w:rsidP="00BD641E" w:rsidR="00BD641E" w:rsidRPr="00992A94">
      <w:pPr>
        <w:ind w:firstLine="708"/>
        <w:jc w:val="both"/>
      </w:pPr>
    </w:p>
    <w:p w:rsidRDefault="00BD641E" w:rsidP="00BD641E" w:rsidR="00BD641E" w:rsidRPr="00992A94"/>
    <w:p w:rsidRDefault="00BD641E" w:rsidP="00BD641E" w:rsidR="00BD641E" w:rsidRPr="00196DA9">
      <w:pPr>
        <w:jc w:val="center"/>
      </w:pPr>
      <w:r w:rsidRPr="00196DA9">
        <w:t>O B A V I J E S T</w:t>
      </w:r>
    </w:p>
    <w:p w:rsidRDefault="00BD641E" w:rsidP="00BD641E" w:rsidR="00BD641E" w:rsidRPr="00992A94">
      <w:pPr>
        <w:pStyle w:val="Tijeloteksta"/>
        <w:ind w:firstLine="720"/>
        <w:jc w:val="center"/>
      </w:pPr>
    </w:p>
    <w:p w:rsidRDefault="00BD641E" w:rsidP="00BD641E" w:rsidR="00BD641E" w:rsidRPr="00992A94">
      <w:pPr>
        <w:pStyle w:val="Tijeloteksta"/>
        <w:ind w:firstLine="720"/>
      </w:pPr>
    </w:p>
    <w:p w:rsidRDefault="00BD641E" w:rsidP="00BD641E" w:rsidR="00BD641E" w:rsidRPr="00992A94">
      <w:pPr>
        <w:ind w:firstLine="720"/>
        <w:jc w:val="both"/>
      </w:pPr>
      <w:r w:rsidRPr="00992A94">
        <w:t xml:space="preserve">I Rješenjem ovog suda od </w:t>
      </w:r>
      <w:r w:rsidR="00D26E27">
        <w:t xml:space="preserve">25. siječnja 2016. </w:t>
      </w:r>
      <w:r w:rsidRPr="00992A94">
        <w:t>u ovom stečajnom postupku određena je</w:t>
      </w:r>
      <w:r w:rsidR="00D26E27">
        <w:t xml:space="preserve"> konačna</w:t>
      </w:r>
      <w:r w:rsidRPr="00992A94">
        <w:t xml:space="preserve"> nagrada </w:t>
      </w:r>
      <w:r w:rsidR="00454ADA" w:rsidRPr="00992A94">
        <w:t>stečajnom upravitelju.</w:t>
      </w:r>
    </w:p>
    <w:p w:rsidRDefault="00454ADA" w:rsidP="00BD641E" w:rsidR="00454ADA" w:rsidRPr="00992A94">
      <w:pPr>
        <w:ind w:firstLine="720"/>
        <w:jc w:val="both"/>
      </w:pPr>
    </w:p>
    <w:p w:rsidRDefault="00BD641E" w:rsidP="00BD641E" w:rsidR="00BD641E" w:rsidRPr="00992A94">
      <w:pPr>
        <w:ind w:firstLine="709"/>
        <w:jc w:val="both"/>
      </w:pPr>
      <w:r w:rsidRPr="00992A94">
        <w:t xml:space="preserve">II  Uvid u puni tekst rješenja može se izvršiti u sobi stečajnog suca broj </w:t>
      </w:r>
      <w:r w:rsidR="00454ADA" w:rsidRPr="00992A94">
        <w:t>88/II kat.</w:t>
      </w:r>
    </w:p>
    <w:p w:rsidRDefault="00BD641E" w:rsidP="00BD641E" w:rsidR="00BD641E" w:rsidRPr="00992A94">
      <w:pPr>
        <w:ind w:firstLine="720"/>
        <w:jc w:val="both"/>
      </w:pPr>
      <w:r w:rsidRPr="00992A94">
        <w:t xml:space="preserve"> </w:t>
      </w:r>
    </w:p>
    <w:p w:rsidRDefault="00BD641E" w:rsidP="00BD641E" w:rsidR="00BD641E" w:rsidRPr="00992A94">
      <w:pPr>
        <w:ind w:firstLine="720"/>
        <w:jc w:val="both"/>
      </w:pPr>
    </w:p>
    <w:p w:rsidRDefault="00BD641E" w:rsidP="00BD641E" w:rsidR="00BD641E" w:rsidRPr="00992A94">
      <w:pPr>
        <w:jc w:val="center"/>
      </w:pPr>
      <w:r w:rsidRPr="00992A94">
        <w:t xml:space="preserve">Zagreb, </w:t>
      </w:r>
      <w:r w:rsidR="00D26E27">
        <w:t>25. siječnja 2016.</w:t>
      </w:r>
    </w:p>
    <w:p w:rsidRDefault="00BD641E" w:rsidP="00BD641E" w:rsidR="00BD641E" w:rsidRPr="00992A94">
      <w:pPr>
        <w:jc w:val="center"/>
      </w:pPr>
    </w:p>
    <w:p w:rsidRDefault="00BD641E" w:rsidP="00BD641E" w:rsidR="00BD641E" w:rsidRPr="00992A94">
      <w:pPr>
        <w:jc w:val="both"/>
      </w:pP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szCs w:val="24"/>
        </w:rPr>
        <w:t xml:space="preserve">              </w:t>
      </w:r>
      <w:r w:rsidRPr="00992A94">
        <w:rPr>
          <w:rFonts w:hAnsi="Times New Roman" w:ascii="Times New Roman"/>
          <w:b w:val="false"/>
          <w:color w:val="auto"/>
          <w:szCs w:val="24"/>
        </w:rPr>
        <w:t>Stečajni sudac</w:t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rFonts w:hAnsi="Times New Roman" w:ascii="Times New Roman"/>
          <w:b w:val="false"/>
          <w:color w:val="auto"/>
          <w:szCs w:val="24"/>
        </w:rPr>
        <w:t xml:space="preserve">             </w:t>
      </w:r>
      <w:r w:rsidR="00454ADA" w:rsidRPr="00992A94">
        <w:rPr>
          <w:rFonts w:hAnsi="Times New Roman" w:ascii="Times New Roman"/>
          <w:b w:val="false"/>
          <w:color w:val="auto"/>
          <w:szCs w:val="24"/>
        </w:rPr>
        <w:t>Mislav Kolakušić</w:t>
      </w:r>
      <w:r w:rsidR="00FD13FB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BD641E" w:rsidP="00BD641E" w:rsidR="00BD641E" w:rsidRPr="00992A94">
      <w:pPr>
        <w:ind w:firstLine="720" w:left="5040"/>
        <w:jc w:val="both"/>
      </w:pPr>
    </w:p>
    <w:p w:rsidRDefault="00BD641E" w:rsidP="00BD641E" w:rsidR="00BD641E"/>
    <w:p w:rsidRDefault="00FD13FB" w:rsidP="00BD641E" w:rsidR="00FD13FB"/>
    <w:p w:rsidRDefault="00FD13FB" w:rsidP="007A1486" w:rsidR="00FD13FB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FD13FB" w:rsidP="007A1486" w:rsidR="00FD13FB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FD13FB" w:rsidP="007A1486" w:rsidR="00FD13FB" w:rsidRPr="007A1486">
      <w:pPr>
        <w:ind w:left="720"/>
      </w:pPr>
    </w:p>
    <w:p w:rsidRDefault="00FD13FB" w:rsidP="00BD641E" w:rsidR="00FD13FB" w:rsidRPr="00992A94"/>
    <w:p w:rsidRDefault="00BD641E" w:rsidP="00BD641E" w:rsidR="00BD641E" w:rsidRPr="00992A94"/>
    <w:p w:rsidRDefault="00BD641E" w:rsidP="00BD641E" w:rsidR="00BD641E" w:rsidRPr="00992A94"/>
    <w:p w:rsidRDefault="00B639DE" w:rsidR="00B639DE" w:rsidRPr="00992A94"/>
    <w:sectPr w:rsidR="00B639DE" w:rsidRPr="00992A9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641E"/>
    <w:rsid w:val="000563C0"/>
    <w:rsid w:val="00196DA9"/>
    <w:rsid w:val="00296981"/>
    <w:rsid w:val="002E355B"/>
    <w:rsid w:val="00347BB4"/>
    <w:rsid w:val="00454ADA"/>
    <w:rsid w:val="004B7F3F"/>
    <w:rsid w:val="004E5469"/>
    <w:rsid w:val="004F022B"/>
    <w:rsid w:val="005071FA"/>
    <w:rsid w:val="006E4475"/>
    <w:rsid w:val="007141AF"/>
    <w:rsid w:val="007A6843"/>
    <w:rsid w:val="007B3F07"/>
    <w:rsid w:val="008448D1"/>
    <w:rsid w:val="00887D75"/>
    <w:rsid w:val="00897B1B"/>
    <w:rsid w:val="008B05F8"/>
    <w:rsid w:val="00992A94"/>
    <w:rsid w:val="00A2605A"/>
    <w:rsid w:val="00A945DE"/>
    <w:rsid w:val="00B639DE"/>
    <w:rsid w:val="00BD641E"/>
    <w:rsid w:val="00BD7A25"/>
    <w:rsid w:val="00D26E27"/>
    <w:rsid w:val="00DB06B8"/>
    <w:rsid w:val="00ED0496"/>
    <w:rsid w:val="00FA16DF"/>
    <w:rsid w:val="00FD1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D641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13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3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3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3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3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D641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13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3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3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3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3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2012.</izvorni_sadrzaj>
    <derivirana_varijabla naziv="DomainObject.Predmet.DatumOsnivanja_1">17.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St-227/2012</izvorni_sadrzaj>
    <derivirana_varijabla naziv="DomainObject.Predmet.OznakaBroj_1">St-227/2012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H.M. MONTAŽA d.o.o. za građevinarstvo, inženjering i trgovinu</izvorni_sadrzaj>
    <derivirana_varijabla naziv="DomainObject.Predmet.ProtustrankaFormated_1">  H.M. MONTAŽA d.o.o. za građevinarstvo, inženjering i trgovinu</derivirana_varijabla>
  </DomainObject.Predmet.ProtustrankaFormated>
  <DomainObject.Predmet.ProtustrankaFormatedOIB>
    <izvorni_sadrzaj>  H.M. MONTAŽA d.o.o. za građevinarstvo, inženjering i trgovinu, OIB 29966667599</izvorni_sadrzaj>
    <derivirana_varijabla naziv="DomainObject.Predmet.ProtustrankaFormatedOIB_1">  H.M. MONTAŽA d.o.o. za građevinarstvo, inženjering i trgovinu, OIB 29966667599</derivirana_varijabla>
  </DomainObject.Predmet.ProtustrankaFormatedOIB>
  <DomainObject.Predmet.ProtustrankaFormatedWithAdress>
    <izvorni_sadrzaj> H.M. MONTAŽA d.o.o. za građevinarstvo, inženjering i trgovinu, ILICA 106, 10000 Zagreb</izvorni_sadrzaj>
    <derivirana_varijabla naziv="DomainObject.Predmet.ProtustrankaFormatedWithAdress_1"> H.M. MONTAŽA d.o.o. za građevinarstvo, inženjering i trgovinu, ILICA 106, 10000 Zagreb</derivirana_varijabla>
  </DomainObject.Predmet.ProtustrankaFormatedWithAdress>
  <DomainObject.Predmet.ProtustrankaFormatedWithAdressOIB>
    <izvorni_sadrzaj> H.M. MONTAŽA d.o.o. za građevinarstvo, inženjering i trgovinu, OIB 29966667599, ILICA 106, 10000 Zagreb</izvorni_sadrzaj>
    <derivirana_varijabla naziv="DomainObject.Predmet.ProtustrankaFormatedWithAdressOIB_1"> H.M. MONTAŽA d.o.o. za građevinarstvo, inženjering i trgovinu, OIB 29966667599, ILICA 106, 10000 Zagreb</derivirana_varijabla>
  </DomainObject.Predmet.ProtustrankaFormatedWithAdressOIB>
  <DomainObject.Predmet.ProtustrankaWithAdress>
    <izvorni_sadrzaj>H.M. MONTAŽA d.o.o. za građevinarstvo, inženjering i trgovinu ILICA 106, 10000 Zagreb</izvorni_sadrzaj>
    <derivirana_varijabla naziv="DomainObject.Predmet.ProtustrankaWithAdress_1">H.M. MONTAŽA d.o.o. za građevinarstvo, inženjering i trgovinu ILICA 106, 10000 Zagreb</derivirana_varijabla>
  </DomainObject.Predmet.ProtustrankaWithAdress>
  <DomainObject.Predmet.ProtustrankaWithAdressOIB>
    <izvorni_sadrzaj>H.M. MONTAŽA d.o.o. za građevinarstvo, inženjering i trgovinu, OIB 29966667599, ILICA 106, 10000 Zagreb</izvorni_sadrzaj>
    <derivirana_varijabla naziv="DomainObject.Predmet.ProtustrankaWithAdressOIB_1">H.M. MONTAŽA d.o.o. za građevinarstvo, inženjering i trgovinu, OIB 29966667599, ILICA 106, 10000 Zagreb</derivirana_varijabla>
  </DomainObject.Predmet.ProtustrankaWithAdressOIB>
  <DomainObject.Predmet.ProtustrankaNazivFormated>
    <izvorni_sadrzaj>H.M. MONTAŽA d.o.o. za građevinarstvo, inženjering i trgovinu</izvorni_sadrzaj>
    <derivirana_varijabla naziv="DomainObject.Predmet.ProtustrankaNazivFormated_1">H.M. MONTAŽA d.o.o. za građevinarstvo, inženjering i trgovinu</derivirana_varijabla>
  </DomainObject.Predmet.ProtustrankaNazivFormated>
  <DomainObject.Predmet.ProtustrankaNazivFormatedOIB>
    <izvorni_sadrzaj>H.M. MONTAŽA d.o.o. za građevinarstvo, inženjering i trgovinu, OIB 29966667599</izvorni_sadrzaj>
    <derivirana_varijabla naziv="DomainObject.Predmet.ProtustrankaNazivFormatedOIB_1">H.M. MONTAŽA d.o.o. za građevinarstvo, inženjering i trgovinu, OIB 29966667599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ZAGREBU</izvorni_sadrzaj>
    <derivirana_varijabla naziv="DomainObject.Predmet.StrankaFormated_1">  REPUBLIKA HRVATSKA, MINISTARSTVO FINANCIJA, POREZNA UPRAVA, PODRUČNI URED ZAGREB zastupanog po punomoćniku ŽUPANIJSKO DRŽAVNO ODVJETNIŠTVO U ZAGREBU</derivirana_varijabla>
  </DomainObject.Predmet.StrankaFormated>
  <DomainObject.Predmet.StrankaFormatedOIB>
    <izvorni_sadrzaj>  REPUBLIKA HRVATSKA, MINISTARSTVO FINANCIJA, POREZNA UPRAVA, PODRUČNI URED ZAGREB zastupanog po punomoćniku ŽUPANIJSKO DRŽAVNO ODVJETNIŠTVO U ZAGREBU</izvorni_sadrzaj>
    <derivirana_varijabla naziv="DomainObject.Predmet.StrankaFormatedOIB_1">  REPUBLIKA HRVATSKA, MINISTARSTVO FINANCIJA, POREZNA UPRAVA, PODRUČNI URED ZAGREB zastupanog po punomoćniku ŽUPANIJSKO DRŽAVNO ODVJETNIŠTVO U ZAGREBU</derivirana_varijabla>
  </DomainObject.Predmet.StrankaFormatedOIB>
  <DomainObject.Predmet.StrankaFormatedWithAdress>
    <izvorni_sadrzaj> REPUBLIKA HRVATSKA, MINISTARSTVO FINANCIJA, POREZNA UPRAVA, PODRUČNI URED ZAGREB zastupanog po punomoćniku ŽUPANIJSKO DRŽAVNO ODVJETNIŠTVO U ZAGREBU</izvorni_sadrzaj>
    <derivirana_varijabla naziv="DomainObject.Predmet.StrankaFormatedWithAdress_1"> REPUBLIKA HRVATSKA, MINISTARSTVO FINANCIJA, POREZNA UPRAVA, PODRUČNI URED ZAGREB zastupanog po punomoćniku ŽUPANIJSKO DRŽAVNO ODVJETNIŠTVO U ZAGREBU</derivirana_varijabla>
  </DomainObject.Predmet.StrankaFormatedWithAdress>
  <DomainObject.Predmet.StrankaFormatedWithAdressOIB>
    <izvorni_sadrzaj> REPUBLIKA HRVATSKA, MINISTARSTVO FINANCIJA, POREZNA UPRAVA, PODRUČNI URED ZAGREB zastupanog po punomoćniku ŽUPANIJSKO DRŽAVNO ODVJETNIŠTVO U ZAGREBU</izvorni_sadrzaj>
    <derivirana_varijabla naziv="DomainObject.Predmet.StrankaFormatedWithAdressOIB_1"> REPUBLIKA HRVATSKA, MINISTARSTVO FINANCIJA, POREZNA UPRAVA, PODRUČNI URED ZAGREB zastupanog po punomoćniku ŽUPANIJSKO DRŽAVNO ODVJETNIŠTVO U ZAGREBU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</izvorni_sadrzaj>
    <derivirana_varijabla naziv="DomainObject.Predmet.StrankaWithAdressOIB_1">REPUBLIKA HRVATSKA, MINISTARSTVO FINANCIJA, POREZNA UPRAVA, PODRUČNI URED ZAGREB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</izvorni_sadrzaj>
    <derivirana_varijabla naziv="DomainObject.Predmet.StrankaNazivFormatedOIB_1">REPUBLIKA HRVATSKA, MINISTARSTVO FINANCIJA, POREZNA UPRAVA, PODRUČNI URED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ZAGREBU</item>
    </izvorni_sadrzaj>
    <derivirana_varijabla naziv="DomainObject.Predmet.StrankaListFormated_1">
      <item>REPUBLIKA HRVATSKA,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REPUBLIKA HRVATSKA, MINISTARSTVO FINANCIJA, POREZNA UPRAVA, PODRUČNI URED ZAGREB zastupanog po punomoćniku ŽUPANIJSKO DRŽAVNO ODVJETNIŠTVO U ZAGREBU</item>
    </izvorni_sadrzaj>
    <derivirana_varijabla naziv="DomainObject.Predmet.StrankaListFormatedOIB_1">
      <item>REPUBLIKA HRVATSKA, MINISTARSTVO FINANCIJA, POREZNA UPRAVA, PODRUČNI URED ZAGREB zastupanog po punomoćniku ŽUPANIJSKO DRŽAVNO ODVJETNIŠTVO U ZAGREBU</item>
    </derivirana_varijabla>
  </DomainObject.Predmet.StrankaListFormatedOIB>
  <DomainObject.Predmet.StrankaListFormatedWithAdress>
    <izvorni_sadrzaj>
      <item>REPUBLIKA HRVATSKA, MINISTARSTVO FINANCIJA, POREZNA UPRAVA, PODRUČNI URED ZAGREB zastupanog po punomoćniku ŽUPANIJSKO DRŽAVNO ODVJETNIŠTVO U ZAGREBU</item>
    </izvorni_sadrzaj>
    <derivirana_varijabla naziv="DomainObject.Predmet.StrankaListFormatedWithAdress_1">
      <item>REPUBLIKA HRVATSKA, MINISTARSTVO FINANCIJA, POREZNA UPRAVA, PODRUČNI URED ZAGREB zastupanog po punomoćniku ŽUPANIJSKO DRŽAVNO ODVJETNIŠTVO U ZAGREBU</item>
    </derivirana_varijabla>
  </DomainObject.Predmet.StrankaListFormatedWithAdress>
  <DomainObject.Predmet.StrankaListFormatedWithAdressOIB>
    <izvorni_sadrzaj>
      <item>REPUBLIKA HRVATSKA, MINISTARSTVO FINANCIJA, POREZNA UPRAVA, PODRUČNI URED ZAGREB zastupanog po punomoćniku ŽUPANIJSKO DRŽAVNO ODVJETNIŠTVO U ZAGREBU</item>
    </izvorni_sadrzaj>
    <derivirana_varijabla naziv="DomainObject.Predmet.StrankaListFormatedWithAdressOIB_1">
      <item>REPUBLIKA HRVATSKA, MINISTARSTVO FINANCIJA, POREZNA UPRAVA, PODRUČNI URED ZAGREB zastupanog po punomoćniku ŽUPANIJSKO DRŽAVNO ODVJETNIŠTVO U ZAGREBU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</item>
    </izvorni_sadrzaj>
    <derivirana_varijabla naziv="DomainObject.Predmet.StrankaListNazivFormatedOIB_1">
      <item>REPUBLIKA HRVATSKA, MINISTARSTVO FINANCIJA, POREZNA UPRAVA, PODRUČNI URED ZAGREB</item>
    </derivirana_varijabla>
  </DomainObject.Predmet.StrankaListNazivFormatedOIB>
  <DomainObject.Predmet.ProtuStrankaListFormated>
    <izvorni_sadrzaj>
      <item>H.M. MONTAŽA d.o.o. za građevinarstvo, inženjering i trgovinu</item>
    </izvorni_sadrzaj>
    <derivirana_varijabla naziv="DomainObject.Predmet.ProtuStrankaListFormated_1">
      <item>H.M. MONTAŽA d.o.o. za građevinarstvo, inženjering i trgovinu</item>
    </derivirana_varijabla>
  </DomainObject.Predmet.ProtuStrankaListFormated>
  <DomainObject.Predmet.ProtuStrankaListFormatedOIB>
    <izvorni_sadrzaj>
      <item>H.M. MONTAŽA d.o.o. za građevinarstvo, inženjering i trgovinu, OIB 29966667599</item>
    </izvorni_sadrzaj>
    <derivirana_varijabla naziv="DomainObject.Predmet.ProtuStrankaListFormatedOIB_1">
      <item>H.M. MONTAŽA d.o.o. za građevinarstvo, inženjering i trgovinu, OIB 29966667599</item>
    </derivirana_varijabla>
  </DomainObject.Predmet.ProtuStrankaListFormatedOIB>
  <DomainObject.Predmet.ProtuStrankaListFormatedWithAdress>
    <izvorni_sadrzaj>
      <item>H.M. MONTAŽA d.o.o. za građevinarstvo, inženjering i trgovinu, ILICA 106, 10000 Zagreb</item>
    </izvorni_sadrzaj>
    <derivirana_varijabla naziv="DomainObject.Predmet.ProtuStrankaListFormatedWithAdress_1">
      <item>H.M. MONTAŽA d.o.o. za građevinarstvo, inženjering i trgovinu, ILICA 106, 10000 Zagreb</item>
    </derivirana_varijabla>
  </DomainObject.Predmet.ProtuStrankaListFormatedWithAdress>
  <DomainObject.Predmet.ProtuStrankaListFormatedWithAdressOIB>
    <izvorni_sadrzaj>
      <item>H.M. MONTAŽA d.o.o. za građevinarstvo, inženjering i trgovinu, OIB 29966667599, ILICA 106, 10000 Zagreb</item>
    </izvorni_sadrzaj>
    <derivirana_varijabla naziv="DomainObject.Predmet.ProtuStrankaListFormatedWithAdressOIB_1">
      <item>H.M. MONTAŽA d.o.o. za građevinarstvo, inženjering i trgovinu, OIB 29966667599, ILICA 106, 10000 Zagreb</item>
    </derivirana_varijabla>
  </DomainObject.Predmet.ProtuStrankaListFormatedWithAdressOIB>
  <DomainObject.Predmet.ProtuStrankaListNazivFormated>
    <izvorni_sadrzaj>
      <item>H.M. MONTAŽA d.o.o. za građevinarstvo, inženjering i trgovinu</item>
    </izvorni_sadrzaj>
    <derivirana_varijabla naziv="DomainObject.Predmet.ProtuStrankaListNazivFormated_1">
      <item>H.M. MONTAŽA d.o.o. za građevinarstvo, inženjering i trgovinu</item>
    </derivirana_varijabla>
  </DomainObject.Predmet.ProtuStrankaListNazivFormated>
  <DomainObject.Predmet.ProtuStrankaListNazivFormatedOIB>
    <izvorni_sadrzaj>
      <item>H.M. MONTAŽA d.o.o. za građevinarstvo, inženjering i trgovinu, OIB 29966667599</item>
    </izvorni_sadrzaj>
    <derivirana_varijabla naziv="DomainObject.Predmet.ProtuStrankaListNazivFormatedOIB_1">
      <item>H.M. MONTAŽA d.o.o. za građevinarstvo, inženjering i trgovinu, OIB 29966667599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  <item>Hypo Alpe Adria bank d.d.</item>
      <item>Josip Hanzec</item>
      <item>SLIVAR</item>
      <item>TADMUR TRGOVINA d.o.o.</item>
      <item>MACAN I MRAČIĆ d.o.o.odvjetničko društvo</item>
      <item>Davor Bišćan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  <item>Hypo Alpe Adria bank d.d.</item>
      <item>Josip Hanzec</item>
      <item>SLIVAR</item>
      <item>TADMUR TRGOVINA d.o.o.</item>
      <item>MACAN I MRAČIĆ d.o.o.odvjetničko društvo</item>
      <item>Davor Bišćan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ZAGREB</item>
      <item>Hypo Alpe Adria bank d.d., OIB 14036333877</item>
      <item>Josip Hanzec</item>
      <item>SLIVAR</item>
      <item>TADMUR TRGOVINA d.o.o.</item>
      <item>MACAN I MRAČIĆ d.o.o.odvjetničko društvo</item>
      <item>Davor Bišćan, OIB 99116868296</item>
    </izvorni_sadrzaj>
    <derivirana_varijabla naziv="DomainObject.Predmet.OstaliListFormatedOIB_1">
      <item>ŽUPANIJSKO DRŽAVNO ODVJETNIŠTVO U ZAGREBU punomoćnik sudionika u postupku REPUBLIKA HRVATSKA, MINISTARSTVO FINANCIJA, POREZNA UPRAVA, PODRUČNI URED ZAGREB</item>
      <item>Hypo Alpe Adria bank d.d., OIB 14036333877</item>
      <item>Josip Hanzec</item>
      <item>SLIVAR</item>
      <item>TADMUR TRGOVINA d.o.o.</item>
      <item>MACAN I MRAČIĆ d.o.o.odvjetničko društvo</item>
      <item>Davor Bišćan, OIB 99116868296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ZAGREB</item>
      <item>Hypo Alpe Adria bank d.d., Slavonska avenija 6, 10000 Zagreb</item>
      <item>Josip Hanzec, Dobriše Cesarića 21, 10000 Zagreb</item>
      <item>SLIVAR, Mihovljan 229, 49252 Mihovljan</item>
      <item>TADMUR TRGOVINA d.o.o., Vladimira Ruždjaka 16, 10430 Samobor</item>
      <item>MACAN I MRAČIĆ d.o.o.odvjetničko društvo</item>
      <item>Davor Bišćan, Jurišićeva 10,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ZAGREB</item>
      <item>Hypo Alpe Adria bank d.d., Slavonska avenija 6, 10000 Zagreb</item>
      <item>Josip Hanzec, Dobriše Cesarića 21, 10000 Zagreb</item>
      <item>SLIVAR, Mihovljan 229, 49252 Mihovljan</item>
      <item>TADMUR TRGOVINA d.o.o., Vladimira Ruždjaka 16, 10430 Samobor</item>
      <item>MACAN I MRAČIĆ d.o.o.odvjetničko društvo</item>
      <item>Davor Bišćan, Jurišićeva 10,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ZAGREB</item>
      <item>Hypo Alpe Adria bank d.d., OIB 14036333877, Slavonska avenija 6, 10000 Zagreb</item>
      <item>Josip Hanzec, Dobriše Cesarića 21, 10000 Zagreb</item>
      <item>SLIVAR, Mihovljan 229, 49252 Mihovljan</item>
      <item>TADMUR TRGOVINA d.o.o., Vladimira Ruždjaka 16, 10430 Samobor</item>
      <item>MACAN I MRAČIĆ d.o.o.odvjetničko društvo</item>
      <item>Davor Bišćan, OIB 99116868296, Jurišićeva 10,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ZAGREB</item>
      <item>Hypo Alpe Adria bank d.d., OIB 14036333877, Slavonska avenija 6, 10000 Zagreb</item>
      <item>Josip Hanzec, Dobriše Cesarića 21, 10000 Zagreb</item>
      <item>SLIVAR, Mihovljan 229, 49252 Mihovljan</item>
      <item>TADMUR TRGOVINA d.o.o., Vladimira Ruždjaka 16, 10430 Samobor</item>
      <item>MACAN I MRAČIĆ d.o.o.odvjetničko društvo</item>
      <item>Davor Bišćan, OIB 99116868296, Jurišićeva 10, 10000 Zagreb</item>
    </derivirana_varijabla>
  </DomainObject.Predmet.OstaliListFormatedWithAdressOIB>
  <DomainObject.Predmet.OstaliListNazivFormated>
    <izvorni_sadrzaj>
      <item>ŽUPANIJSKO DRŽAVNO ODVJETNIŠTVO U ZAGREBU</item>
      <item>Hypo Alpe Adria bank d.d.</item>
      <item>Josip Hanzec</item>
      <item>SLIVAR</item>
      <item>TADMUR TRGOVINA d.o.o.</item>
      <item>MACAN I MRAČIĆ d.o.o.odvjetničko društvo</item>
      <item>Davor Bišćan</item>
    </izvorni_sadrzaj>
    <derivirana_varijabla naziv="DomainObject.Predmet.OstaliListNazivFormated_1">
      <item>ŽUPANIJSKO DRŽAVNO ODVJETNIŠTVO U ZAGREBU</item>
      <item>Hypo Alpe Adria bank d.d.</item>
      <item>Josip Hanzec</item>
      <item>SLIVAR</item>
      <item>TADMUR TRGOVINA d.o.o.</item>
      <item>MACAN I MRAČIĆ d.o.o.odvjetničko društvo</item>
      <item>Davor Bišćan</item>
    </derivirana_varijabla>
  </DomainObject.Predmet.OstaliListNazivFormated>
  <DomainObject.Predmet.OstaliListNazivFormatedOIB>
    <izvorni_sadrzaj>
      <item>ŽUPANIJSKO DRŽAVNO ODVJETNIŠTVO U ZAGREBU</item>
      <item>Hypo Alpe Adria bank d.d., OIB 14036333877</item>
      <item>Josip Hanzec</item>
      <item>SLIVAR</item>
      <item>TADMUR TRGOVINA d.o.o.</item>
      <item>MACAN I MRAČIĆ d.o.o.odvjetničko društvo</item>
      <item>Davor Bišćan, OIB 99116868296</item>
    </izvorni_sadrzaj>
    <derivirana_varijabla naziv="DomainObject.Predmet.OstaliListNazivFormatedOIB_1">
      <item>ŽUPANIJSKO DRŽAVNO ODVJETNIŠTVO U ZAGREBU</item>
      <item>Hypo Alpe Adria bank d.d., OIB 14036333877</item>
      <item>Josip Hanzec</item>
      <item>SLIVAR</item>
      <item>TADMUR TRGOVINA d.o.o.</item>
      <item>MACAN I MRAČIĆ d.o.o.odvjetničko društvo</item>
      <item>Davor Bišćan, OIB 99116868296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H.M. MONTAŽA d.o.o. za građevinarstvo, inženjering i trgovinu</izvorni_sadrzaj>
    <derivirana_varijabla naziv="DomainObject.Predmet.ProtustrankaIDrugi_1">H.M. MONTAŽA d.o.o. za građevinarstvo, inženjering i trgovinu</derivirana_varijabla>
  </DomainObject.Predmet.ProtustrankaIDrugi>
  <DomainObject.Predmet.StrankaIDrugiAdressOIB>
    <izvorni_sadrzaj>REPUBLIKA HRVATSKA, MINISTARSTVO FINANCIJA, POREZNA UPRAVA, PODRUČNI URED ZAGREB</izvorni_sadrzaj>
    <derivirana_varijabla naziv="DomainObject.Predmet.StrankaIDrugiAdressOIB_1">REPUBLIKA HRVATSKA, MINISTARSTVO FINANCIJA, POREZNA UPRAVA, PODRUČNI URED ZAGREB</derivirana_varijabla>
  </DomainObject.Predmet.StrankaIDrugiAdressOIB>
  <DomainObject.Predmet.ProtustrankaIDrugiAdressOIB>
    <izvorni_sadrzaj>H.M. MONTAŽA d.o.o. za građevinarstvo, inženjering i trgovinu, OIB 29966667599, ILICA 106, 10000 Zagreb</izvorni_sadrzaj>
    <derivirana_varijabla naziv="DomainObject.Predmet.ProtustrankaIDrugiAdressOIB_1">H.M. MONTAŽA d.o.o. za građevinarstvo, inženjering i trgovinu, OIB 29966667599, ILICA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H.M. MONTAŽA d.o.o. za građevinarstvo, inženjering i trgovinu</item>
      <item>ŽUPANIJSKO DRŽAVNO ODVJETNIŠTVO U ZAGREBU</item>
      <item>REPUBLIKA HRVATSKA, MINISTARSTVO FINANCIJA, POREZNA UPRAVA, PODRUČNI URED ZAGREB</item>
      <item>Hypo Alpe Adria bank d.d.</item>
      <item>Josip Hanzec</item>
      <item>SLIVAR</item>
      <item>TADMUR TRGOVINA d.o.o.</item>
      <item>MACAN I MRAČIĆ d.o.o.odvjetničko društvo</item>
      <item>Davor Bišćan</item>
    </izvorni_sadrzaj>
    <derivirana_varijabla naziv="DomainObject.Predmet.SudioniciListNaziv_1">
      <item>H.M. MONTAŽA d.o.o. za građevinarstvo, inženjering i trgovinu</item>
      <item>ŽUPANIJSKO DRŽAVNO ODVJETNIŠTVO U ZAGREBU</item>
      <item>REPUBLIKA HRVATSKA, MINISTARSTVO FINANCIJA, POREZNA UPRAVA, PODRUČNI URED ZAGREB</item>
      <item>Hypo Alpe Adria bank d.d.</item>
      <item>Josip Hanzec</item>
      <item>SLIVAR</item>
      <item>TADMUR TRGOVINA d.o.o.</item>
      <item>MACAN I MRAČIĆ d.o.o.odvjetničko društvo</item>
      <item>Davor Bišćan</item>
    </derivirana_varijabla>
  </DomainObject.Predmet.SudioniciListNaziv>
  <DomainObject.Predmet.SudioniciListAdressOIB>
    <izvorni_sadrzaj>
      <item>H.M. MONTAŽA d.o.o. za građevinarstvo, inženjering i trgovinu, OIB 29966667599, ILICA 106,10000 Zagreb</item>
      <item>ŽUPANIJSKO DRŽAVNO ODVJETNIŠTVO U ZAGREBU</item>
      <item>REPUBLIKA HRVATSKA, MINISTARSTVO FINANCIJA, POREZNA UPRAVA, PODRUČNI URED ZAGREB</item>
      <item>Hypo Alpe Adria bank d.d., OIB 14036333877, Slavonska avenija 6,10000 Zagreb</item>
      <item>Josip Hanzec, Dobriše Cesarića 21,10000 Zagreb</item>
      <item>SLIVAR, Mihovljan 229,49252 Mihovljan</item>
      <item>TADMUR TRGOVINA d.o.o., Vladimira Ruždjaka 16,10430 Samobor</item>
      <item>MACAN I MRAČIĆ d.o.o.odvjetničko društvo</item>
      <item>Davor Bišćan, OIB 99116868296, Jurišićeva 10,10000 Zagreb</item>
    </izvorni_sadrzaj>
    <derivirana_varijabla naziv="DomainObject.Predmet.SudioniciListAdressOIB_1">
      <item>H.M. MONTAŽA d.o.o. za građevinarstvo, inženjering i trgovinu, OIB 29966667599, ILICA 106,10000 Zagreb</item>
      <item>ŽUPANIJSKO DRŽAVNO ODVJETNIŠTVO U ZAGREBU</item>
      <item>REPUBLIKA HRVATSKA, MINISTARSTVO FINANCIJA, POREZNA UPRAVA, PODRUČNI URED ZAGREB</item>
      <item>Hypo Alpe Adria bank d.d., OIB 14036333877, Slavonska avenija 6,10000 Zagreb</item>
      <item>Josip Hanzec, Dobriše Cesarića 21,10000 Zagreb</item>
      <item>SLIVAR, Mihovljan 229,49252 Mihovljan</item>
      <item>TADMUR TRGOVINA d.o.o., Vladimira Ruždjaka 16,10430 Samobor</item>
      <item>MACAN I MRAČIĆ d.o.o.odvjetničko društvo</item>
      <item>Davor Bišćan, OIB 99116868296, Jurišićeva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29966667599</item>
      <item>, OIB null</item>
      <item>, OIB null</item>
      <item>, OIB 14036333877</item>
      <item>, OIB null</item>
      <item>, OIB null</item>
      <item>, OIB null</item>
      <item>, OIB null</item>
      <item>, OIB 99116868296</item>
    </izvorni_sadrzaj>
    <derivirana_varijabla naziv="DomainObject.Predmet.SudioniciListNazivOIB_1">
      <item>, OIB 29966667599</item>
      <item>, OIB null</item>
      <item>, OIB null</item>
      <item>, OIB 14036333877</item>
      <item>, OIB null</item>
      <item>, OIB null</item>
      <item>, OIB null</item>
      <item>, OIB null</item>
      <item>, OIB 99116868296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101</properties:Words>
  <properties:Characters>542</properties:Characters>
  <properties:Lines>36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</vt:lpstr>
    </vt:vector>
  </properties:TitlesOfParts>
  <properties:LinksUpToDate>false</properties:LinksUpToDate>
  <properties:CharactersWithSpaces>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2016-01-25T09:55:00Z</dcterms:created>
  <dc:creator>nmarkovic</dc:creator>
  <cp:lastModifiedBy>Ivana Stampf</cp:lastModifiedBy>
  <cp:lastPrinted>2014-03-31T10:11:00Z</cp:lastPrinted>
  <dcterms:modified xmlns:xsi="http://www.w3.org/2001/XMLSchema-instance" xsi:type="dcterms:W3CDTF">2016-01-25T09:56:00Z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