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c0d21" w14:paraId="9ac0d21" w:rsidRDefault="00A17C28" w:rsidP="00640939" w:rsidR="004562FD" w:rsidRPr="003D79EB">
      <w:pPr>
        <w:jc w:val="center"/>
        <w15:collapsed w:val="false"/>
        <w:rPr>
          <w:rFonts w:hAnsi="Times New Roman" w:ascii="Times New Roman"/>
          <w:b/>
          <w:color w:val="1D1B11"/>
          <w:sz w:val="24"/>
        </w:rPr>
      </w:pPr>
      <w:bookmarkStart w:name="_GoBack" w:id="0"/>
      <w:bookmarkEnd w:id="0"/>
      <w:r w:rsidRPr="003D79EB">
        <w:rPr>
          <w:rFonts w:hAnsi="Times New Roman" w:ascii="Times New Roman"/>
          <w:b/>
          <w:color w:val="1D1B11"/>
          <w:sz w:val="24"/>
        </w:rPr>
        <w:t xml:space="preserve">Obrazac </w:t>
      </w:r>
      <w:proofErr w:type="spellStart"/>
      <w:r w:rsidRPr="003D79EB">
        <w:rPr>
          <w:rFonts w:hAnsi="Times New Roman" w:ascii="Times New Roman"/>
          <w:b/>
          <w:color w:val="1D1B11"/>
          <w:sz w:val="24"/>
        </w:rPr>
        <w:t>20</w:t>
      </w:r>
      <w:proofErr w:type="spellEnd"/>
      <w:r w:rsidRPr="003D79EB">
        <w:rPr>
          <w:rFonts w:hAnsi="Times New Roman" w:ascii="Times New Roman"/>
          <w:b/>
          <w:color w:val="1D1B11"/>
          <w:sz w:val="24"/>
        </w:rPr>
        <w:t>.</w:t>
      </w:r>
    </w:p>
    <w:p w:rsidRDefault="00640939" w:rsidP="00640939" w:rsidR="00640939" w:rsidRPr="003D79EB">
      <w:pPr>
        <w:jc w:val="center"/>
        <w:rPr>
          <w:rFonts w:hAnsi="Times New Roman" w:ascii="Times New Roman"/>
          <w:b/>
          <w:color w:val="1D1B11"/>
          <w:sz w:val="24"/>
        </w:rPr>
      </w:pPr>
      <w:r w:rsidRPr="003D79EB">
        <w:rPr>
          <w:rFonts w:hAnsi="Times New Roman" w:ascii="Times New Roman"/>
          <w:b/>
          <w:color w:val="1D1B11"/>
          <w:sz w:val="24"/>
        </w:rPr>
        <w:t xml:space="preserve">IZVJEŠĆE </w:t>
      </w:r>
      <w:r w:rsidRPr="003D79EB">
        <w:rPr>
          <w:rFonts w:hAnsi="Times New Roman" w:ascii="Times New Roman"/>
          <w:b/>
          <w:color w:val="1D1B11"/>
          <w:sz w:val="24"/>
          <w:szCs w:val="24"/>
        </w:rPr>
        <w:t>STEČAJNOGA</w:t>
      </w:r>
      <w:r w:rsidRPr="003D79EB">
        <w:rPr>
          <w:rFonts w:hAnsi="Times New Roman" w:ascii="Times New Roman"/>
          <w:b/>
          <w:color w:val="1D1B11"/>
          <w:sz w:val="24"/>
        </w:rPr>
        <w:t xml:space="preserve"> UPRAVITELJA O TIJEKU </w:t>
      </w:r>
      <w:r w:rsidRPr="003D79EB">
        <w:rPr>
          <w:rFonts w:hAnsi="Times New Roman" w:ascii="Times New Roman"/>
          <w:b/>
          <w:color w:val="1D1B11"/>
          <w:sz w:val="24"/>
          <w:szCs w:val="24"/>
        </w:rPr>
        <w:t>STEČAJNOGA</w:t>
      </w:r>
      <w:r w:rsidRPr="003D79EB">
        <w:rPr>
          <w:rFonts w:hAnsi="Times New Roman" w:ascii="Times New Roman"/>
          <w:b/>
          <w:color w:val="1D1B11"/>
          <w:sz w:val="24"/>
        </w:rPr>
        <w:t xml:space="preserve"> POSTUPKA I STANJU STEČAJNE MASE</w:t>
      </w:r>
    </w:p>
    <w:p w:rsidRDefault="00640939" w:rsidP="00640939" w:rsidR="00640939" w:rsidRPr="003D79EB">
      <w:pPr>
        <w:jc w:val="center"/>
        <w:rPr>
          <w:rFonts w:hAnsi="Times New Roman" w:ascii="Times New Roman"/>
          <w:color w:val="1D1B11"/>
          <w:sz w:val="24"/>
        </w:rPr>
      </w:pPr>
    </w:p>
    <w:p w:rsidRDefault="00640939" w:rsidP="00640939" w:rsidR="00640939" w:rsidRPr="003D79EB">
      <w:pPr>
        <w:jc w:val="both"/>
        <w:rPr>
          <w:rFonts w:hAnsi="Times New Roman" w:ascii="Times New Roman"/>
          <w:color w:val="1D1B11"/>
          <w:sz w:val="24"/>
        </w:rPr>
      </w:pPr>
      <w:r w:rsidRPr="003D79EB">
        <w:rPr>
          <w:rFonts w:hAnsi="Times New Roman" w:ascii="Times New Roman"/>
          <w:color w:val="1D1B11"/>
          <w:sz w:val="24"/>
          <w:szCs w:val="24"/>
          <w:lang w:val="pl-PL"/>
        </w:rPr>
        <w:t>Nadle</w:t>
      </w:r>
      <w:r w:rsidRPr="003D79EB">
        <w:rPr>
          <w:rFonts w:hAnsi="Times New Roman" w:ascii="Times New Roman"/>
          <w:color w:val="1D1B11"/>
          <w:sz w:val="24"/>
        </w:rPr>
        <w:t>ž</w:t>
      </w:r>
      <w:r w:rsidRPr="003D79EB">
        <w:rPr>
          <w:rFonts w:hAnsi="Times New Roman" w:ascii="Times New Roman"/>
          <w:color w:val="1D1B11"/>
          <w:sz w:val="24"/>
          <w:szCs w:val="24"/>
          <w:lang w:val="pl-PL"/>
        </w:rPr>
        <w:t>ni</w:t>
      </w:r>
      <w:r w:rsidRPr="003D79EB">
        <w:rPr>
          <w:rFonts w:hAnsi="Times New Roman" w:ascii="Times New Roman"/>
          <w:color w:val="1D1B11"/>
          <w:sz w:val="24"/>
        </w:rPr>
        <w:t xml:space="preserve"> </w:t>
      </w:r>
      <w:r w:rsidRPr="003D79EB">
        <w:rPr>
          <w:rFonts w:hAnsi="Times New Roman" w:ascii="Times New Roman"/>
          <w:color w:val="1D1B11"/>
          <w:sz w:val="24"/>
          <w:szCs w:val="24"/>
          <w:lang w:val="pl-PL"/>
        </w:rPr>
        <w:t>trgova</w:t>
      </w:r>
      <w:r w:rsidRPr="003D79EB">
        <w:rPr>
          <w:rFonts w:hAnsi="Times New Roman" w:ascii="Times New Roman"/>
          <w:color w:val="1D1B11"/>
          <w:sz w:val="24"/>
        </w:rPr>
        <w:t>č</w:t>
      </w:r>
      <w:r w:rsidRPr="003D79EB">
        <w:rPr>
          <w:rFonts w:hAnsi="Times New Roman" w:ascii="Times New Roman"/>
          <w:color w:val="1D1B11"/>
          <w:sz w:val="24"/>
          <w:szCs w:val="24"/>
          <w:lang w:val="pl-PL"/>
        </w:rPr>
        <w:t>ki</w:t>
      </w:r>
      <w:r w:rsidRPr="003D79EB">
        <w:rPr>
          <w:rFonts w:hAnsi="Times New Roman" w:ascii="Times New Roman"/>
          <w:color w:val="1D1B11"/>
          <w:sz w:val="24"/>
        </w:rPr>
        <w:t xml:space="preserve"> </w:t>
      </w:r>
      <w:r w:rsidRPr="003D79EB">
        <w:rPr>
          <w:rFonts w:hAnsi="Times New Roman" w:ascii="Times New Roman"/>
          <w:color w:val="1D1B11"/>
          <w:sz w:val="24"/>
          <w:szCs w:val="24"/>
          <w:lang w:val="pl-PL"/>
        </w:rPr>
        <w:t>sud: Trgovački sud</w:t>
      </w:r>
      <w:r w:rsidRPr="003D79EB">
        <w:rPr>
          <w:rFonts w:hAnsi="Times New Roman" w:ascii="Times New Roman"/>
          <w:color w:val="1D1B11"/>
          <w:sz w:val="24"/>
        </w:rPr>
        <w:t xml:space="preserve"> u Zagrebu</w:t>
      </w:r>
    </w:p>
    <w:p w:rsidRDefault="00640939" w:rsidP="00640939" w:rsidR="00640939" w:rsidRPr="003D79EB">
      <w:pPr>
        <w:jc w:val="both"/>
        <w:rPr>
          <w:rFonts w:hAnsi="Times New Roman" w:ascii="Times New Roman"/>
          <w:color w:val="1D1B11"/>
          <w:sz w:val="24"/>
          <w:szCs w:val="24"/>
          <w:lang w:val="pl-PL"/>
        </w:rPr>
      </w:pPr>
      <w:r w:rsidRPr="003D79EB">
        <w:rPr>
          <w:rFonts w:hAnsi="Times New Roman" w:ascii="Times New Roman"/>
          <w:color w:val="1D1B11"/>
          <w:sz w:val="24"/>
          <w:szCs w:val="24"/>
          <w:lang w:val="pl-PL"/>
        </w:rPr>
        <w:t xml:space="preserve">Poslovni broj spisa </w:t>
      </w:r>
      <w:r w:rsidRPr="003D79EB">
        <w:rPr>
          <w:rFonts w:hAnsi="Times New Roman" w:ascii="Times New Roman"/>
          <w:color w:val="1D1B11"/>
          <w:sz w:val="24"/>
        </w:rPr>
        <w:t>St-</w:t>
      </w:r>
      <w:proofErr w:type="spellStart"/>
      <w:r w:rsidRPr="003D79EB">
        <w:rPr>
          <w:rFonts w:hAnsi="Times New Roman" w:ascii="Times New Roman"/>
          <w:color w:val="1D1B11"/>
          <w:sz w:val="24"/>
        </w:rPr>
        <w:t>5207</w:t>
      </w:r>
      <w:proofErr w:type="spellEnd"/>
      <w:r w:rsidRPr="003D79EB">
        <w:rPr>
          <w:rFonts w:hAnsi="Times New Roman" w:ascii="Times New Roman"/>
          <w:color w:val="1D1B11"/>
          <w:sz w:val="24"/>
        </w:rPr>
        <w:t>/</w:t>
      </w:r>
      <w:proofErr w:type="spellStart"/>
      <w:r w:rsidRPr="003D79EB">
        <w:rPr>
          <w:rFonts w:hAnsi="Times New Roman" w:ascii="Times New Roman"/>
          <w:color w:val="1D1B11"/>
          <w:sz w:val="24"/>
        </w:rPr>
        <w:t>2016</w:t>
      </w:r>
      <w:proofErr w:type="spellEnd"/>
    </w:p>
    <w:p w:rsidRDefault="00640939" w:rsidP="00640939" w:rsidR="00640939" w:rsidRPr="003D79EB">
      <w:pPr>
        <w:rPr>
          <w:rFonts w:hAnsi="Times New Roman" w:ascii="Times New Roman"/>
          <w:color w:val="1D1B11"/>
          <w:sz w:val="24"/>
          <w:szCs w:val="24"/>
          <w:lang w:val="pl-PL"/>
        </w:rPr>
      </w:pPr>
      <w:r w:rsidRPr="003D79EB">
        <w:rPr>
          <w:rFonts w:hAnsi="Times New Roman" w:ascii="Times New Roman"/>
          <w:color w:val="1D1B11"/>
          <w:sz w:val="24"/>
          <w:szCs w:val="24"/>
          <w:lang w:val="pl-PL"/>
        </w:rPr>
        <w:t xml:space="preserve">Dužnik (ime i prezime / tvrtka ili naziv, OIB, adresa / sjedište): </w:t>
      </w:r>
      <w:proofErr w:type="spellStart"/>
      <w:r w:rsidRPr="003D79EB">
        <w:rPr>
          <w:rFonts w:hAnsi="Times New Roman" w:ascii="Times New Roman"/>
          <w:sz w:val="24"/>
        </w:rPr>
        <w:t>SILVIA</w:t>
      </w:r>
      <w:proofErr w:type="spellEnd"/>
      <w:r w:rsidRPr="003D79EB">
        <w:rPr>
          <w:rFonts w:hAnsi="Times New Roman" w:ascii="Times New Roman"/>
          <w:sz w:val="24"/>
        </w:rPr>
        <w:t xml:space="preserve"> d.o.o. u stečaju, Zagreb, Savska cesta </w:t>
      </w:r>
      <w:proofErr w:type="spellStart"/>
      <w:r w:rsidRPr="003D79EB">
        <w:rPr>
          <w:rFonts w:hAnsi="Times New Roman" w:ascii="Times New Roman"/>
          <w:sz w:val="24"/>
        </w:rPr>
        <w:t>100</w:t>
      </w:r>
      <w:proofErr w:type="spellEnd"/>
      <w:r w:rsidRPr="003D79EB">
        <w:rPr>
          <w:rFonts w:hAnsi="Times New Roman" w:ascii="Times New Roman"/>
          <w:sz w:val="24"/>
        </w:rPr>
        <w:t xml:space="preserve">, </w:t>
      </w:r>
      <w:proofErr w:type="spellStart"/>
      <w:r w:rsidRPr="003D79EB">
        <w:rPr>
          <w:rFonts w:hAnsi="Times New Roman" w:ascii="Times New Roman"/>
          <w:sz w:val="24"/>
        </w:rPr>
        <w:t>OIB</w:t>
      </w:r>
      <w:proofErr w:type="spellEnd"/>
      <w:r w:rsidRPr="003D79EB">
        <w:rPr>
          <w:rFonts w:hAnsi="Times New Roman" w:ascii="Times New Roman"/>
          <w:sz w:val="24"/>
        </w:rPr>
        <w:t xml:space="preserve">: </w:t>
      </w:r>
      <w:proofErr w:type="spellStart"/>
      <w:r w:rsidRPr="003D79EB">
        <w:rPr>
          <w:rFonts w:hAnsi="Times New Roman" w:ascii="Times New Roman"/>
          <w:sz w:val="24"/>
        </w:rPr>
        <w:t>99408509249</w:t>
      </w:r>
      <w:proofErr w:type="spellEnd"/>
    </w:p>
    <w:p w:rsidRDefault="00640939" w:rsidP="00640939" w:rsidR="00640939" w:rsidRPr="003D79EB">
      <w:pPr>
        <w:jc w:val="center"/>
        <w:rPr>
          <w:rFonts w:hAnsi="Times New Roman" w:ascii="Times New Roman"/>
          <w:color w:val="1D1B11"/>
          <w:sz w:val="24"/>
          <w:szCs w:val="24"/>
          <w:lang w:val="pl-PL"/>
        </w:rPr>
      </w:pPr>
    </w:p>
    <w:p w:rsidRDefault="00640939" w:rsidP="00640939" w:rsidR="00640939" w:rsidRPr="003D79EB">
      <w:pPr>
        <w:rPr>
          <w:rFonts w:hAnsi="Times New Roman" w:ascii="Times New Roman"/>
          <w:color w:val="1D1B11"/>
          <w:sz w:val="24"/>
          <w:szCs w:val="24"/>
          <w:lang w:val="pl-PL"/>
        </w:rPr>
      </w:pPr>
      <w:r w:rsidRPr="003D79EB">
        <w:rPr>
          <w:rFonts w:hAnsi="Times New Roman" w:ascii="Times New Roman"/>
          <w:color w:val="1D1B11"/>
          <w:sz w:val="24"/>
          <w:szCs w:val="24"/>
          <w:lang w:val="pl-PL"/>
        </w:rPr>
        <w:t>I.  TIJEK STEČA</w:t>
      </w:r>
      <w:r>
        <w:rPr>
          <w:rFonts w:hAnsi="Times New Roman" w:ascii="Times New Roman"/>
          <w:color w:val="1D1B11"/>
          <w:sz w:val="24"/>
          <w:szCs w:val="24"/>
          <w:lang w:val="pl-PL"/>
        </w:rPr>
        <w:t>JNOGA POSTUPKA U RAZDOBLJU OD 24.10.2018. DO 24.01.2019</w:t>
      </w:r>
      <w:r w:rsidRPr="003D79EB">
        <w:rPr>
          <w:rFonts w:hAnsi="Times New Roman" w:ascii="Times New Roman"/>
          <w:color w:val="1D1B11"/>
          <w:sz w:val="24"/>
          <w:szCs w:val="24"/>
          <w:lang w:val="pl-PL"/>
        </w:rPr>
        <w:t>. godine</w:t>
      </w:r>
    </w:p>
    <w:p w:rsidRDefault="00640939" w:rsidP="00640939" w:rsidR="00640939">
      <w:pPr>
        <w:jc w:val="both"/>
        <w:rPr>
          <w:rFonts w:hAnsi="Times New Roman" w:ascii="Times New Roman"/>
          <w:color w:val="1D1B11"/>
          <w:sz w:val="24"/>
          <w:szCs w:val="24"/>
          <w:lang w:val="pl-PL"/>
        </w:rPr>
      </w:pPr>
      <w:r w:rsidRPr="003D79EB">
        <w:rPr>
          <w:rFonts w:hAnsi="Times New Roman" w:ascii="Times New Roman"/>
          <w:color w:val="1D1B11"/>
          <w:sz w:val="24"/>
          <w:szCs w:val="24"/>
          <w:lang w:val="pl-PL"/>
        </w:rPr>
        <w:t xml:space="preserve">U razdoblju </w:t>
      </w:r>
      <w:r>
        <w:rPr>
          <w:rFonts w:hAnsi="Times New Roman" w:ascii="Times New Roman"/>
          <w:color w:val="1D1B11"/>
          <w:sz w:val="24"/>
          <w:szCs w:val="24"/>
          <w:lang w:val="pl-PL"/>
        </w:rPr>
        <w:t>nakon podnošenja izvješća od 24. listopada 2018. godine u ovršnom postupku</w:t>
      </w:r>
      <w:r w:rsidRPr="00E96D82">
        <w:rPr>
          <w:rFonts w:hAnsi="Times New Roman" w:ascii="Times New Roman"/>
          <w:color w:val="1D1B11"/>
          <w:sz w:val="24"/>
          <w:szCs w:val="24"/>
          <w:lang w:val="pl-PL"/>
        </w:rPr>
        <w:t xml:space="preserve"> </w:t>
      </w:r>
      <w:r>
        <w:rPr>
          <w:rFonts w:hAnsi="Times New Roman" w:ascii="Times New Roman"/>
          <w:color w:val="1D1B11"/>
          <w:sz w:val="24"/>
          <w:szCs w:val="24"/>
          <w:lang w:val="pl-PL"/>
        </w:rPr>
        <w:t xml:space="preserve">koji je tijeku pred </w:t>
      </w:r>
      <w:r w:rsidRPr="00E96D82">
        <w:rPr>
          <w:rFonts w:hAnsi="Times New Roman" w:ascii="Times New Roman"/>
          <w:color w:val="1D1B11"/>
          <w:sz w:val="24"/>
          <w:szCs w:val="24"/>
          <w:lang w:val="pl-PL"/>
        </w:rPr>
        <w:t>Općinski</w:t>
      </w:r>
      <w:r>
        <w:rPr>
          <w:rFonts w:hAnsi="Times New Roman" w:ascii="Times New Roman"/>
          <w:color w:val="1D1B11"/>
          <w:sz w:val="24"/>
          <w:szCs w:val="24"/>
          <w:lang w:val="pl-PL"/>
        </w:rPr>
        <w:t>m</w:t>
      </w:r>
      <w:r w:rsidRPr="00E96D82">
        <w:rPr>
          <w:rFonts w:hAnsi="Times New Roman" w:ascii="Times New Roman"/>
          <w:color w:val="1D1B11"/>
          <w:sz w:val="24"/>
          <w:szCs w:val="24"/>
          <w:lang w:val="pl-PL"/>
        </w:rPr>
        <w:t xml:space="preserve"> sud</w:t>
      </w:r>
      <w:r>
        <w:rPr>
          <w:rFonts w:hAnsi="Times New Roman" w:ascii="Times New Roman"/>
          <w:color w:val="1D1B11"/>
          <w:sz w:val="24"/>
          <w:szCs w:val="24"/>
          <w:lang w:val="pl-PL"/>
        </w:rPr>
        <w:t>om</w:t>
      </w:r>
      <w:r w:rsidRPr="00E96D82">
        <w:rPr>
          <w:rFonts w:hAnsi="Times New Roman" w:ascii="Times New Roman"/>
          <w:color w:val="1D1B11"/>
          <w:sz w:val="24"/>
          <w:szCs w:val="24"/>
          <w:lang w:val="pl-PL"/>
        </w:rPr>
        <w:t xml:space="preserve"> u Puli, SS u Poreču </w:t>
      </w:r>
      <w:r>
        <w:rPr>
          <w:rFonts w:hAnsi="Times New Roman" w:ascii="Times New Roman"/>
          <w:color w:val="1D1B11"/>
          <w:sz w:val="24"/>
          <w:szCs w:val="24"/>
          <w:lang w:val="pl-PL"/>
        </w:rPr>
        <w:t>je 18. prosinca 2018. godine donesen zaključak o prodaji nekretnine upisane u zk.ul. 517 k.o. Funtana elektroničkom javnom dražbom. Za dan 23. siječanj 2019. godine omogućeno razgledavanje nekretnine, no nitko se nije najavio sudskom ovršitelju, stoga navedenoga dana niti jedna osoba nije razgledala nekretninu. Na servisu Financijske agencije e-dražba još uvijek nije evidentiran predmet.</w:t>
      </w:r>
    </w:p>
    <w:p w:rsidRDefault="00640939" w:rsidP="00640939" w:rsidR="00640939">
      <w:pPr>
        <w:jc w:val="both"/>
        <w:rPr>
          <w:rFonts w:hAnsi="Times New Roman" w:ascii="Times New Roman"/>
          <w:color w:val="1D1B11"/>
          <w:sz w:val="24"/>
          <w:szCs w:val="24"/>
          <w:lang w:val="pl-PL"/>
        </w:rPr>
      </w:pPr>
      <w:r>
        <w:rPr>
          <w:rFonts w:hAnsi="Times New Roman" w:ascii="Times New Roman"/>
          <w:color w:val="1D1B11"/>
          <w:sz w:val="24"/>
          <w:szCs w:val="24"/>
          <w:lang w:val="pl-PL"/>
        </w:rPr>
        <w:t>U ovršnom postupku je nekretnina procijenjena na vrijednost od 8.033.000,00 kn.</w:t>
      </w:r>
    </w:p>
    <w:p w:rsidRDefault="00640939" w:rsidP="00640939" w:rsidR="00640939">
      <w:pPr>
        <w:jc w:val="both"/>
        <w:rPr>
          <w:rFonts w:hAnsi="Times New Roman" w:ascii="Times New Roman"/>
          <w:color w:val="1D1B11"/>
          <w:sz w:val="24"/>
          <w:szCs w:val="24"/>
          <w:lang w:val="pl-PL"/>
        </w:rPr>
      </w:pPr>
    </w:p>
    <w:p w:rsidRDefault="00640939" w:rsidP="00640939" w:rsidR="00640939" w:rsidRPr="00E96D82">
      <w:pPr>
        <w:jc w:val="both"/>
        <w:rPr>
          <w:rFonts w:hAnsi="Times New Roman" w:ascii="Times New Roman"/>
          <w:color w:val="1D1B11"/>
          <w:sz w:val="24"/>
        </w:rPr>
      </w:pPr>
      <w:r>
        <w:rPr>
          <w:rFonts w:hAnsi="Times New Roman" w:ascii="Times New Roman"/>
          <w:color w:val="1D1B11"/>
          <w:sz w:val="24"/>
          <w:szCs w:val="24"/>
          <w:lang w:val="pl-PL"/>
        </w:rPr>
        <w:t>Nadalje, sukladno suglasnosti Suda od 15. studenog 2018. godine u cijelosti su namirene tražbine prvog višeg isplatnog reda.</w:t>
      </w:r>
    </w:p>
    <w:p w:rsidRDefault="00640939" w:rsidP="00640939" w:rsidR="00640939" w:rsidRPr="003D79EB">
      <w:pPr>
        <w:rPr>
          <w:rFonts w:hAnsi="Times New Roman" w:ascii="Times New Roman"/>
          <w:color w:val="1D1B11"/>
          <w:sz w:val="24"/>
          <w:szCs w:val="24"/>
          <w:lang w:val="pl-PL"/>
        </w:rPr>
      </w:pPr>
    </w:p>
    <w:p w:rsidRDefault="00640939" w:rsidP="00640939" w:rsidR="00640939" w:rsidRPr="003D79EB">
      <w:pPr>
        <w:rPr>
          <w:rFonts w:hAnsi="Times New Roman" w:ascii="Times New Roman"/>
          <w:color w:val="1D1B11"/>
          <w:sz w:val="24"/>
          <w:szCs w:val="24"/>
          <w:lang w:val="pl-PL"/>
        </w:rPr>
      </w:pPr>
      <w:r w:rsidRPr="003D79EB">
        <w:rPr>
          <w:rFonts w:hAnsi="Times New Roman" w:ascii="Times New Roman"/>
          <w:color w:val="1D1B11"/>
          <w:sz w:val="24"/>
          <w:szCs w:val="24"/>
          <w:lang w:val="pl-PL"/>
        </w:rPr>
        <w:t>II. STANJE STEČAJNE MASE</w:t>
      </w:r>
    </w:p>
    <w:p w:rsidRDefault="00640939" w:rsidP="00640939" w:rsidR="00640939" w:rsidRPr="003D79EB">
      <w:pPr>
        <w:numPr>
          <w:ilvl w:val="0"/>
          <w:numId w:val="1"/>
        </w:numPr>
        <w:jc w:val="both"/>
        <w:rPr>
          <w:rFonts w:hAnsi="Times New Roman" w:ascii="Times New Roman"/>
          <w:color w:val="1D1B11"/>
          <w:sz w:val="24"/>
          <w:szCs w:val="24"/>
          <w:lang w:val="pl-PL"/>
        </w:rPr>
      </w:pPr>
      <w:r w:rsidRPr="003D79EB">
        <w:rPr>
          <w:rFonts w:hAnsi="Times New Roman" w:ascii="Times New Roman"/>
          <w:color w:val="1D1B11"/>
          <w:sz w:val="24"/>
          <w:szCs w:val="24"/>
          <w:lang w:val="pl-PL"/>
        </w:rPr>
        <w:t>sustavan pregled predmeta stečajne mase s početka razdoblja izvješća prema članku 223. Stečajnog zakona</w:t>
      </w:r>
    </w:p>
    <w:p w:rsidRDefault="00640939" w:rsidP="00640939" w:rsidR="00640939" w:rsidRPr="003D79EB">
      <w:pPr>
        <w:ind w:left="720"/>
        <w:jc w:val="both"/>
        <w:rPr>
          <w:rFonts w:hAnsi="Times New Roman" w:ascii="Times New Roman"/>
          <w:color w:val="1D1B11"/>
          <w:sz w:val="24"/>
          <w:szCs w:val="24"/>
          <w:lang w:val="pl-PL"/>
        </w:rPr>
      </w:pPr>
      <w:r w:rsidRPr="003D79EB">
        <w:rPr>
          <w:rFonts w:hAnsi="Times New Roman" w:ascii="Times New Roman"/>
          <w:color w:val="1D1B11"/>
          <w:sz w:val="24"/>
          <w:szCs w:val="24"/>
          <w:lang w:val="pl-PL"/>
        </w:rPr>
        <w:t xml:space="preserve">- stečajnu masu sačinjava nekretnina </w:t>
      </w:r>
      <w:proofErr w:type="spellStart"/>
      <w:r w:rsidRPr="003D79EB">
        <w:rPr>
          <w:rFonts w:hAnsi="Times New Roman" w:ascii="Times New Roman"/>
          <w:sz w:val="24"/>
        </w:rPr>
        <w:t>k.č</w:t>
      </w:r>
      <w:proofErr w:type="spellEnd"/>
      <w:r w:rsidRPr="003D79EB">
        <w:rPr>
          <w:rFonts w:hAnsi="Times New Roman" w:ascii="Times New Roman"/>
          <w:sz w:val="24"/>
        </w:rPr>
        <w:t xml:space="preserve">. br. </w:t>
      </w:r>
      <w:proofErr w:type="spellStart"/>
      <w:r w:rsidRPr="003D79EB">
        <w:rPr>
          <w:rFonts w:hAnsi="Times New Roman" w:ascii="Times New Roman"/>
          <w:sz w:val="24"/>
        </w:rPr>
        <w:t>952</w:t>
      </w:r>
      <w:proofErr w:type="spellEnd"/>
      <w:r w:rsidRPr="003D79EB">
        <w:rPr>
          <w:rFonts w:hAnsi="Times New Roman" w:ascii="Times New Roman"/>
          <w:sz w:val="24"/>
        </w:rPr>
        <w:t xml:space="preserve">/1 u </w:t>
      </w:r>
      <w:proofErr w:type="spellStart"/>
      <w:r w:rsidRPr="003D79EB">
        <w:rPr>
          <w:rFonts w:hAnsi="Times New Roman" w:ascii="Times New Roman"/>
          <w:sz w:val="24"/>
        </w:rPr>
        <w:t>zk</w:t>
      </w:r>
      <w:proofErr w:type="spellEnd"/>
      <w:r w:rsidRPr="003D79EB">
        <w:rPr>
          <w:rFonts w:hAnsi="Times New Roman" w:ascii="Times New Roman"/>
          <w:sz w:val="24"/>
        </w:rPr>
        <w:t xml:space="preserve">. ul. </w:t>
      </w:r>
      <w:proofErr w:type="spellStart"/>
      <w:r w:rsidRPr="003D79EB">
        <w:rPr>
          <w:rFonts w:hAnsi="Times New Roman" w:ascii="Times New Roman"/>
          <w:sz w:val="24"/>
        </w:rPr>
        <w:t>512</w:t>
      </w:r>
      <w:proofErr w:type="spellEnd"/>
      <w:r w:rsidRPr="003D79EB">
        <w:rPr>
          <w:rFonts w:hAnsi="Times New Roman" w:ascii="Times New Roman"/>
          <w:sz w:val="24"/>
        </w:rPr>
        <w:t xml:space="preserve"> k.o. </w:t>
      </w:r>
      <w:proofErr w:type="spellStart"/>
      <w:r w:rsidRPr="003D79EB">
        <w:rPr>
          <w:rFonts w:hAnsi="Times New Roman" w:ascii="Times New Roman"/>
          <w:sz w:val="24"/>
        </w:rPr>
        <w:t>Funtana</w:t>
      </w:r>
      <w:proofErr w:type="spellEnd"/>
      <w:r w:rsidRPr="003D79EB">
        <w:rPr>
          <w:rFonts w:hAnsi="Times New Roman" w:ascii="Times New Roman"/>
          <w:sz w:val="24"/>
        </w:rPr>
        <w:t xml:space="preserve">, koja u naravi predstavlja </w:t>
      </w:r>
      <w:proofErr w:type="spellStart"/>
      <w:r w:rsidRPr="003D79EB">
        <w:rPr>
          <w:rFonts w:hAnsi="Times New Roman" w:ascii="Times New Roman"/>
          <w:sz w:val="24"/>
        </w:rPr>
        <w:t>COKI</w:t>
      </w:r>
      <w:proofErr w:type="spellEnd"/>
      <w:r w:rsidRPr="003D79EB">
        <w:rPr>
          <w:rFonts w:hAnsi="Times New Roman" w:ascii="Times New Roman"/>
          <w:sz w:val="24"/>
        </w:rPr>
        <w:t xml:space="preserve"> gospodarsku zgradu, dvorište i stambenu zgradu, </w:t>
      </w:r>
      <w:proofErr w:type="spellStart"/>
      <w:r w:rsidRPr="003D79EB">
        <w:rPr>
          <w:rFonts w:hAnsi="Times New Roman" w:ascii="Times New Roman"/>
          <w:sz w:val="24"/>
        </w:rPr>
        <w:t>COKI</w:t>
      </w:r>
      <w:proofErr w:type="spellEnd"/>
      <w:r w:rsidRPr="003D79EB">
        <w:rPr>
          <w:rFonts w:hAnsi="Times New Roman" w:ascii="Times New Roman"/>
          <w:sz w:val="24"/>
        </w:rPr>
        <w:t xml:space="preserve">, površine </w:t>
      </w:r>
      <w:proofErr w:type="spellStart"/>
      <w:r w:rsidRPr="003D79EB">
        <w:rPr>
          <w:rFonts w:hAnsi="Times New Roman" w:ascii="Times New Roman"/>
          <w:sz w:val="24"/>
        </w:rPr>
        <w:t>1165</w:t>
      </w:r>
      <w:proofErr w:type="spellEnd"/>
      <w:r w:rsidRPr="003D79EB">
        <w:rPr>
          <w:rFonts w:hAnsi="Times New Roman" w:ascii="Times New Roman"/>
          <w:sz w:val="24"/>
        </w:rPr>
        <w:t xml:space="preserve"> </w:t>
      </w:r>
      <w:proofErr w:type="spellStart"/>
      <w:r w:rsidRPr="003D79EB">
        <w:rPr>
          <w:rFonts w:hAnsi="Times New Roman" w:ascii="Times New Roman"/>
          <w:sz w:val="24"/>
        </w:rPr>
        <w:t>m2</w:t>
      </w:r>
      <w:proofErr w:type="spellEnd"/>
      <w:r w:rsidRPr="003D79EB">
        <w:rPr>
          <w:rFonts w:hAnsi="Times New Roman" w:ascii="Times New Roman"/>
          <w:sz w:val="24"/>
        </w:rPr>
        <w:t xml:space="preserve"> i na </w:t>
      </w:r>
      <w:proofErr w:type="spellStart"/>
      <w:r w:rsidRPr="003D79EB">
        <w:rPr>
          <w:rFonts w:hAnsi="Times New Roman" w:ascii="Times New Roman"/>
          <w:sz w:val="24"/>
        </w:rPr>
        <w:t>kč</w:t>
      </w:r>
      <w:proofErr w:type="spellEnd"/>
      <w:r w:rsidRPr="003D79EB">
        <w:rPr>
          <w:rFonts w:hAnsi="Times New Roman" w:ascii="Times New Roman"/>
          <w:sz w:val="24"/>
        </w:rPr>
        <w:t xml:space="preserve">. br. </w:t>
      </w:r>
      <w:proofErr w:type="spellStart"/>
      <w:r w:rsidRPr="003D79EB">
        <w:rPr>
          <w:rFonts w:hAnsi="Times New Roman" w:ascii="Times New Roman"/>
          <w:sz w:val="24"/>
        </w:rPr>
        <w:t>952</w:t>
      </w:r>
      <w:proofErr w:type="spellEnd"/>
      <w:r w:rsidRPr="003D79EB">
        <w:rPr>
          <w:rFonts w:hAnsi="Times New Roman" w:ascii="Times New Roman"/>
          <w:sz w:val="24"/>
        </w:rPr>
        <w:t xml:space="preserve">/2 u </w:t>
      </w:r>
      <w:proofErr w:type="spellStart"/>
      <w:r w:rsidRPr="003D79EB">
        <w:rPr>
          <w:rFonts w:hAnsi="Times New Roman" w:ascii="Times New Roman"/>
          <w:sz w:val="24"/>
        </w:rPr>
        <w:t>zk</w:t>
      </w:r>
      <w:proofErr w:type="spellEnd"/>
      <w:r w:rsidRPr="003D79EB">
        <w:rPr>
          <w:rFonts w:hAnsi="Times New Roman" w:ascii="Times New Roman"/>
          <w:sz w:val="24"/>
        </w:rPr>
        <w:t xml:space="preserve">. ul. </w:t>
      </w:r>
      <w:proofErr w:type="spellStart"/>
      <w:r w:rsidRPr="003D79EB">
        <w:rPr>
          <w:rFonts w:hAnsi="Times New Roman" w:ascii="Times New Roman"/>
          <w:sz w:val="24"/>
        </w:rPr>
        <w:t>517</w:t>
      </w:r>
      <w:proofErr w:type="spellEnd"/>
      <w:r w:rsidRPr="003D79EB">
        <w:rPr>
          <w:rFonts w:hAnsi="Times New Roman" w:ascii="Times New Roman"/>
          <w:sz w:val="24"/>
        </w:rPr>
        <w:t xml:space="preserve"> k.o. </w:t>
      </w:r>
      <w:proofErr w:type="spellStart"/>
      <w:r w:rsidRPr="003D79EB">
        <w:rPr>
          <w:rFonts w:hAnsi="Times New Roman" w:ascii="Times New Roman"/>
          <w:sz w:val="24"/>
        </w:rPr>
        <w:t>Funtana</w:t>
      </w:r>
      <w:proofErr w:type="spellEnd"/>
      <w:r w:rsidRPr="003D79EB">
        <w:rPr>
          <w:rFonts w:hAnsi="Times New Roman" w:ascii="Times New Roman"/>
          <w:sz w:val="24"/>
        </w:rPr>
        <w:t xml:space="preserve">, koja u naravi predstavlja </w:t>
      </w:r>
      <w:proofErr w:type="spellStart"/>
      <w:r w:rsidRPr="003D79EB">
        <w:rPr>
          <w:rFonts w:hAnsi="Times New Roman" w:ascii="Times New Roman"/>
          <w:sz w:val="24"/>
        </w:rPr>
        <w:t>COKI</w:t>
      </w:r>
      <w:proofErr w:type="spellEnd"/>
      <w:r w:rsidRPr="003D79EB">
        <w:rPr>
          <w:rFonts w:hAnsi="Times New Roman" w:ascii="Times New Roman"/>
          <w:sz w:val="24"/>
        </w:rPr>
        <w:t xml:space="preserve"> dvorišta površine </w:t>
      </w:r>
      <w:proofErr w:type="spellStart"/>
      <w:r w:rsidRPr="003D79EB">
        <w:rPr>
          <w:rFonts w:hAnsi="Times New Roman" w:ascii="Times New Roman"/>
          <w:sz w:val="24"/>
        </w:rPr>
        <w:t>620</w:t>
      </w:r>
      <w:proofErr w:type="spellEnd"/>
      <w:r w:rsidRPr="003D79EB">
        <w:rPr>
          <w:rFonts w:hAnsi="Times New Roman" w:ascii="Times New Roman"/>
          <w:sz w:val="24"/>
        </w:rPr>
        <w:t xml:space="preserve"> </w:t>
      </w:r>
      <w:proofErr w:type="spellStart"/>
      <w:r w:rsidRPr="003D79EB">
        <w:rPr>
          <w:rFonts w:hAnsi="Times New Roman" w:ascii="Times New Roman"/>
          <w:sz w:val="24"/>
        </w:rPr>
        <w:t>m2</w:t>
      </w:r>
      <w:proofErr w:type="spellEnd"/>
      <w:r w:rsidRPr="003D79EB">
        <w:rPr>
          <w:rFonts w:cs="Calibri" w:hAnsi="Times New Roman" w:ascii="Times New Roman"/>
          <w:color w:val="1D1B11"/>
          <w:sz w:val="24"/>
        </w:rPr>
        <w:t xml:space="preserve">. </w:t>
      </w:r>
    </w:p>
    <w:p w:rsidRDefault="00640939" w:rsidP="00640939" w:rsidR="00640939">
      <w:pPr>
        <w:numPr>
          <w:ilvl w:val="0"/>
          <w:numId w:val="1"/>
        </w:numPr>
        <w:jc w:val="both"/>
        <w:rPr>
          <w:rFonts w:hAnsi="Times New Roman" w:ascii="Times New Roman"/>
          <w:color w:val="1D1B11"/>
          <w:sz w:val="24"/>
          <w:szCs w:val="24"/>
          <w:lang w:val="pl-PL"/>
        </w:rPr>
      </w:pPr>
      <w:r w:rsidRPr="003D79EB">
        <w:rPr>
          <w:rFonts w:hAnsi="Times New Roman" w:ascii="Times New Roman"/>
          <w:color w:val="1D1B11"/>
          <w:sz w:val="24"/>
          <w:szCs w:val="24"/>
          <w:lang w:val="pl-PL"/>
        </w:rPr>
        <w:t>dati podatak koji su predmeti stečajne mase unovčeni i u kojem iznosu</w:t>
      </w:r>
    </w:p>
    <w:p w:rsidRDefault="00640939" w:rsidP="00640939" w:rsidR="00640939" w:rsidRPr="008713AF">
      <w:pPr>
        <w:pStyle w:val="StandardWeb"/>
        <w:spacing w:after="2" w:before="2"/>
        <w:jc w:val="both"/>
        <w:rPr>
          <w:rFonts w:hAnsi="Times New Roman" w:ascii="Times New Roman"/>
          <w:sz w:val="24"/>
        </w:rPr>
      </w:pPr>
      <w:r w:rsidRPr="008713AF">
        <w:rPr>
          <w:rFonts w:hAnsi="Times New Roman" w:ascii="Times New Roman"/>
          <w:color w:val="1D1B11"/>
          <w:sz w:val="24"/>
          <w:szCs w:val="24"/>
          <w:lang w:val="pl-PL"/>
        </w:rPr>
        <w:t xml:space="preserve">Temeljem ugovora o zakupu je naplaćena zakupnina u iznosu od 92.579,49 kn, u koji iznos je uračunat PDV. S osnove kamate banke isplaćene klijentu naplaćeno je 0,07 kn. Nakon podmirenja obveza stečajne mase stanje na poslovnom računu Stečajnog dužnika iznosi </w:t>
      </w:r>
      <w:r w:rsidRPr="008713AF">
        <w:rPr>
          <w:rFonts w:hAnsi="Times New Roman" w:ascii="Times New Roman"/>
          <w:sz w:val="24"/>
          <w:szCs w:val="18"/>
        </w:rPr>
        <w:t>59.184,07  kn.</w:t>
      </w:r>
    </w:p>
    <w:p w:rsidRDefault="00640939" w:rsidP="00640939" w:rsidR="00640939" w:rsidRPr="003D79EB">
      <w:pPr>
        <w:ind w:left="720"/>
        <w:jc w:val="both"/>
        <w:rPr>
          <w:rFonts w:hAnsi="Times New Roman" w:ascii="Times New Roman"/>
          <w:color w:val="1D1B11"/>
          <w:sz w:val="24"/>
          <w:szCs w:val="24"/>
          <w:lang w:val="pl-PL"/>
        </w:rPr>
      </w:pPr>
    </w:p>
    <w:p w:rsidRDefault="00640939" w:rsidP="00640939" w:rsidR="00640939" w:rsidRPr="003D79EB">
      <w:pPr>
        <w:numPr>
          <w:ilvl w:val="0"/>
          <w:numId w:val="1"/>
        </w:numPr>
        <w:jc w:val="both"/>
        <w:rPr>
          <w:rFonts w:hAnsi="Times New Roman" w:ascii="Times New Roman"/>
          <w:color w:val="1D1B11"/>
          <w:sz w:val="24"/>
          <w:szCs w:val="24"/>
          <w:lang w:val="pl-PL"/>
        </w:rPr>
      </w:pPr>
      <w:r w:rsidRPr="003D79EB">
        <w:rPr>
          <w:rFonts w:hAnsi="Times New Roman" w:ascii="Times New Roman"/>
          <w:color w:val="1D1B11"/>
          <w:sz w:val="24"/>
          <w:szCs w:val="24"/>
          <w:lang w:val="pl-PL"/>
        </w:rPr>
        <w:t>dati podatak koji predmeti stečajne mase nisu unovčeni i zbog kojeg razloga</w:t>
      </w:r>
    </w:p>
    <w:p w:rsidRDefault="00640939" w:rsidP="00640939" w:rsidR="00640939" w:rsidRPr="003D79EB">
      <w:pPr>
        <w:ind w:left="720"/>
        <w:jc w:val="both"/>
        <w:rPr>
          <w:rFonts w:hAnsi="Times New Roman" w:ascii="Times New Roman"/>
          <w:color w:val="1D1B11"/>
          <w:sz w:val="24"/>
          <w:szCs w:val="24"/>
          <w:lang w:val="pl-PL"/>
        </w:rPr>
      </w:pPr>
      <w:r w:rsidRPr="003D79EB">
        <w:rPr>
          <w:rFonts w:cs="Calibri" w:hAnsi="Times New Roman" w:ascii="Times New Roman"/>
          <w:color w:val="1D1B11"/>
          <w:sz w:val="24"/>
        </w:rPr>
        <w:t>Predmetna stečajna masa nije unovčena</w:t>
      </w:r>
      <w:r>
        <w:rPr>
          <w:rFonts w:cs="Calibri" w:hAnsi="Times New Roman" w:ascii="Times New Roman"/>
          <w:color w:val="1D1B11"/>
          <w:sz w:val="24"/>
        </w:rPr>
        <w:t xml:space="preserve"> te će ista biti unovčena u ovršnom postupku pred Općinskim sudom u Puli, SS u Poreču, poslovni broj </w:t>
      </w:r>
      <w:r w:rsidRPr="00E96D82">
        <w:rPr>
          <w:rFonts w:hAnsi="Times New Roman" w:ascii="Times New Roman"/>
          <w:color w:val="1D1B11"/>
          <w:sz w:val="24"/>
          <w:szCs w:val="24"/>
          <w:lang w:val="pl-PL"/>
        </w:rPr>
        <w:t>Ovr-3764/2018</w:t>
      </w:r>
      <w:r>
        <w:rPr>
          <w:rFonts w:cs="Calibri" w:hAnsi="Times New Roman" w:ascii="Times New Roman"/>
          <w:color w:val="1D1B11"/>
          <w:sz w:val="24"/>
        </w:rPr>
        <w:t xml:space="preserve">. </w:t>
      </w:r>
    </w:p>
    <w:p w:rsidRDefault="00640939" w:rsidP="00640939" w:rsidR="00640939" w:rsidRPr="003D79EB">
      <w:pPr>
        <w:numPr>
          <w:ilvl w:val="0"/>
          <w:numId w:val="1"/>
        </w:numPr>
        <w:jc w:val="both"/>
        <w:rPr>
          <w:rFonts w:hAnsi="Times New Roman" w:ascii="Times New Roman"/>
          <w:color w:val="1D1B11"/>
          <w:sz w:val="24"/>
          <w:szCs w:val="24"/>
          <w:lang w:val="pl-PL"/>
        </w:rPr>
      </w:pPr>
      <w:r w:rsidRPr="003D79EB">
        <w:rPr>
          <w:rFonts w:hAnsi="Times New Roman" w:ascii="Times New Roman"/>
          <w:color w:val="1D1B11"/>
          <w:sz w:val="24"/>
          <w:szCs w:val="24"/>
          <w:lang w:val="pl-PL"/>
        </w:rPr>
        <w:t xml:space="preserve">dati podatak o tome kako je ostvareno razlučno pravo, ako ono postoji </w:t>
      </w:r>
    </w:p>
    <w:p w:rsidRDefault="00640939" w:rsidP="00640939" w:rsidR="00640939" w:rsidRPr="003D79EB">
      <w:pPr>
        <w:ind w:left="720"/>
        <w:jc w:val="both"/>
        <w:rPr>
          <w:rFonts w:hAnsi="Times New Roman" w:ascii="Times New Roman"/>
          <w:sz w:val="24"/>
        </w:rPr>
      </w:pPr>
      <w:r w:rsidRPr="003D79EB">
        <w:rPr>
          <w:rFonts w:hAnsi="Times New Roman" w:ascii="Times New Roman"/>
          <w:sz w:val="24"/>
        </w:rPr>
        <w:t xml:space="preserve">Na nekretnini je uknjiženo </w:t>
      </w:r>
      <w:proofErr w:type="spellStart"/>
      <w:r w:rsidRPr="003D79EB">
        <w:rPr>
          <w:rFonts w:hAnsi="Times New Roman" w:ascii="Times New Roman"/>
          <w:sz w:val="24"/>
        </w:rPr>
        <w:t>razlučno</w:t>
      </w:r>
      <w:proofErr w:type="spellEnd"/>
      <w:r w:rsidRPr="003D79EB">
        <w:rPr>
          <w:rFonts w:hAnsi="Times New Roman" w:ascii="Times New Roman"/>
          <w:sz w:val="24"/>
        </w:rPr>
        <w:t xml:space="preserve"> pravo:</w:t>
      </w:r>
    </w:p>
    <w:p w:rsidRDefault="00640939" w:rsidP="00640939" w:rsidR="00640939" w:rsidRPr="003D79EB">
      <w:pPr>
        <w:spacing w:lineRule="auto" w:line="276" w:after="200"/>
        <w:ind w:firstLine="708"/>
        <w:jc w:val="both"/>
        <w:rPr>
          <w:rFonts w:hAnsi="Times New Roman" w:ascii="Times New Roman"/>
          <w:sz w:val="24"/>
          <w:szCs w:val="24"/>
        </w:rPr>
      </w:pPr>
      <w:r w:rsidRPr="003D79EB">
        <w:rPr>
          <w:rFonts w:hAnsi="Times New Roman" w:ascii="Times New Roman"/>
          <w:sz w:val="24"/>
        </w:rPr>
        <w:t xml:space="preserve">a.) za korist </w:t>
      </w:r>
      <w:proofErr w:type="spellStart"/>
      <w:r w:rsidRPr="003D79EB">
        <w:rPr>
          <w:rFonts w:eastAsia="Cambria" w:hAnsi="Times New Roman" w:ascii="Times New Roman"/>
          <w:bCs/>
          <w:color w:val="000000"/>
          <w:sz w:val="24"/>
          <w:szCs w:val="15"/>
          <w:shd w:fill="FFFFFF" w:color="auto" w:val="clear"/>
        </w:rPr>
        <w:t>RAIFFEISENLANDESBANK</w:t>
      </w:r>
      <w:proofErr w:type="spellEnd"/>
      <w:r w:rsidRPr="003D79EB">
        <w:rPr>
          <w:rFonts w:eastAsia="Cambria" w:hAnsi="Times New Roman" w:ascii="Times New Roman"/>
          <w:bCs/>
          <w:color w:val="000000"/>
          <w:sz w:val="24"/>
          <w:szCs w:val="15"/>
          <w:shd w:fill="FFFFFF" w:color="auto" w:val="clear"/>
        </w:rPr>
        <w:t xml:space="preserve"> </w:t>
      </w:r>
      <w:proofErr w:type="spellStart"/>
      <w:r w:rsidRPr="003D79EB">
        <w:rPr>
          <w:rFonts w:eastAsia="Cambria" w:hAnsi="Times New Roman" w:ascii="Times New Roman"/>
          <w:bCs/>
          <w:color w:val="000000"/>
          <w:sz w:val="24"/>
          <w:szCs w:val="15"/>
          <w:shd w:fill="FFFFFF" w:color="auto" w:val="clear"/>
        </w:rPr>
        <w:t>KARTEN</w:t>
      </w:r>
      <w:proofErr w:type="spellEnd"/>
      <w:r w:rsidRPr="003D79EB">
        <w:rPr>
          <w:rFonts w:eastAsia="Cambria" w:hAnsi="Times New Roman" w:ascii="Times New Roman"/>
          <w:bCs/>
          <w:color w:val="000000"/>
          <w:sz w:val="24"/>
          <w:szCs w:val="15"/>
          <w:shd w:fill="FFFFFF" w:color="auto" w:val="clear"/>
        </w:rPr>
        <w:t xml:space="preserve"> -  </w:t>
      </w:r>
      <w:proofErr w:type="spellStart"/>
      <w:r w:rsidRPr="003D79EB">
        <w:rPr>
          <w:rFonts w:eastAsia="Cambria" w:hAnsi="Times New Roman" w:ascii="Times New Roman"/>
          <w:bCs/>
          <w:color w:val="000000"/>
          <w:sz w:val="24"/>
          <w:szCs w:val="15"/>
          <w:shd w:fill="FFFFFF" w:color="auto" w:val="clear"/>
        </w:rPr>
        <w:t>RECHENZENTRUM</w:t>
      </w:r>
      <w:proofErr w:type="spellEnd"/>
      <w:r w:rsidRPr="003D79EB">
        <w:rPr>
          <w:rFonts w:eastAsia="Cambria" w:hAnsi="Times New Roman" w:ascii="Times New Roman"/>
          <w:bCs/>
          <w:color w:val="000000"/>
          <w:sz w:val="24"/>
          <w:szCs w:val="15"/>
          <w:shd w:fill="FFFFFF" w:color="auto" w:val="clear"/>
        </w:rPr>
        <w:t xml:space="preserve"> </w:t>
      </w:r>
      <w:proofErr w:type="spellStart"/>
      <w:r w:rsidRPr="003D79EB">
        <w:rPr>
          <w:rFonts w:eastAsia="Cambria" w:hAnsi="Times New Roman" w:ascii="Times New Roman"/>
          <w:bCs/>
          <w:color w:val="000000"/>
          <w:sz w:val="24"/>
          <w:szCs w:val="15"/>
          <w:shd w:fill="FFFFFF" w:color="auto" w:val="clear"/>
        </w:rPr>
        <w:t>UND</w:t>
      </w:r>
      <w:proofErr w:type="spellEnd"/>
      <w:r w:rsidRPr="003D79EB">
        <w:rPr>
          <w:rFonts w:eastAsia="Cambria" w:hAnsi="Times New Roman" w:ascii="Times New Roman"/>
          <w:bCs/>
          <w:color w:val="000000"/>
          <w:sz w:val="24"/>
          <w:szCs w:val="15"/>
          <w:shd w:fill="FFFFFF" w:color="auto" w:val="clear"/>
        </w:rPr>
        <w:t xml:space="preserve"> </w:t>
      </w:r>
      <w:proofErr w:type="spellStart"/>
      <w:r w:rsidRPr="003D79EB">
        <w:rPr>
          <w:rFonts w:eastAsia="Cambria" w:hAnsi="Times New Roman" w:ascii="Times New Roman"/>
          <w:bCs/>
          <w:color w:val="000000"/>
          <w:sz w:val="24"/>
          <w:szCs w:val="15"/>
          <w:shd w:fill="FFFFFF" w:color="auto" w:val="clear"/>
        </w:rPr>
        <w:t>REVISIONSVERBAND</w:t>
      </w:r>
      <w:proofErr w:type="spellEnd"/>
      <w:r w:rsidRPr="003D79EB">
        <w:rPr>
          <w:rFonts w:eastAsia="Cambria" w:hAnsi="Times New Roman" w:ascii="Times New Roman"/>
          <w:bCs/>
          <w:color w:val="000000"/>
          <w:sz w:val="24"/>
          <w:szCs w:val="15"/>
          <w:shd w:fill="FFFFFF" w:color="auto" w:val="clear"/>
        </w:rPr>
        <w:t xml:space="preserve"> </w:t>
      </w:r>
      <w:proofErr w:type="spellStart"/>
      <w:r w:rsidRPr="003D79EB">
        <w:rPr>
          <w:rFonts w:eastAsia="Cambria" w:hAnsi="Times New Roman" w:ascii="Times New Roman"/>
          <w:bCs/>
          <w:color w:val="000000"/>
          <w:sz w:val="24"/>
          <w:szCs w:val="15"/>
          <w:shd w:fill="FFFFFF" w:color="auto" w:val="clear"/>
        </w:rPr>
        <w:t>GMBH</w:t>
      </w:r>
      <w:proofErr w:type="spellEnd"/>
      <w:r w:rsidRPr="003D79EB">
        <w:rPr>
          <w:rFonts w:eastAsia="Cambria" w:hAnsi="Times New Roman" w:ascii="Times New Roman"/>
          <w:bCs/>
          <w:color w:val="000000"/>
          <w:sz w:val="24"/>
          <w:szCs w:val="15"/>
          <w:shd w:fill="FFFFFF" w:color="auto" w:val="clear"/>
        </w:rPr>
        <w:t xml:space="preserve">, </w:t>
      </w:r>
      <w:proofErr w:type="spellStart"/>
      <w:r w:rsidRPr="003D79EB">
        <w:rPr>
          <w:rFonts w:eastAsia="Cambria" w:hAnsi="Times New Roman" w:ascii="Times New Roman"/>
          <w:bCs/>
          <w:color w:val="000000"/>
          <w:sz w:val="24"/>
          <w:szCs w:val="15"/>
          <w:shd w:fill="FFFFFF" w:color="auto" w:val="clear"/>
        </w:rPr>
        <w:t>KLAGENFURT</w:t>
      </w:r>
      <w:proofErr w:type="spellEnd"/>
      <w:r w:rsidRPr="003D79EB">
        <w:rPr>
          <w:rFonts w:eastAsia="Cambria" w:hAnsi="Times New Roman" w:ascii="Times New Roman"/>
          <w:bCs/>
          <w:color w:val="000000"/>
          <w:sz w:val="24"/>
          <w:szCs w:val="15"/>
          <w:shd w:fill="FFFFFF" w:color="auto" w:val="clear"/>
        </w:rPr>
        <w:t xml:space="preserve">, </w:t>
      </w:r>
      <w:proofErr w:type="spellStart"/>
      <w:r w:rsidRPr="003D79EB">
        <w:rPr>
          <w:rFonts w:eastAsia="Cambria" w:hAnsi="Times New Roman" w:ascii="Times New Roman"/>
          <w:bCs/>
          <w:color w:val="000000"/>
          <w:sz w:val="24"/>
          <w:szCs w:val="15"/>
          <w:shd w:fill="FFFFFF" w:color="auto" w:val="clear"/>
        </w:rPr>
        <w:t>AUSTRIJA</w:t>
      </w:r>
      <w:proofErr w:type="spellEnd"/>
      <w:r w:rsidRPr="003D79EB">
        <w:rPr>
          <w:rFonts w:eastAsia="Cambria" w:hAnsi="Times New Roman" w:ascii="Times New Roman"/>
          <w:bCs/>
          <w:color w:val="000000"/>
          <w:sz w:val="24"/>
          <w:szCs w:val="15"/>
          <w:shd w:fill="FFFFFF" w:color="auto" w:val="clear"/>
        </w:rPr>
        <w:t xml:space="preserve">, za iznos od </w:t>
      </w:r>
      <w:proofErr w:type="spellStart"/>
      <w:r w:rsidRPr="003D79EB">
        <w:rPr>
          <w:rFonts w:eastAsia="Cambria" w:hAnsi="Times New Roman" w:ascii="Times New Roman"/>
          <w:bCs/>
          <w:color w:val="000000"/>
          <w:sz w:val="24"/>
          <w:szCs w:val="15"/>
          <w:shd w:fill="FFFFFF" w:color="auto" w:val="clear"/>
        </w:rPr>
        <w:t>800.000</w:t>
      </w:r>
      <w:proofErr w:type="spellEnd"/>
      <w:r w:rsidRPr="003D79EB">
        <w:rPr>
          <w:rFonts w:eastAsia="Cambria" w:hAnsi="Times New Roman" w:ascii="Times New Roman"/>
          <w:bCs/>
          <w:color w:val="000000"/>
          <w:sz w:val="24"/>
          <w:szCs w:val="15"/>
          <w:shd w:fill="FFFFFF" w:color="auto" w:val="clear"/>
        </w:rPr>
        <w:t>,</w:t>
      </w:r>
      <w:proofErr w:type="spellStart"/>
      <w:r w:rsidRPr="003D79EB">
        <w:rPr>
          <w:rFonts w:eastAsia="Cambria" w:hAnsi="Times New Roman" w:ascii="Times New Roman"/>
          <w:bCs/>
          <w:color w:val="000000"/>
          <w:sz w:val="24"/>
          <w:szCs w:val="15"/>
          <w:shd w:fill="FFFFFF" w:color="auto" w:val="clear"/>
        </w:rPr>
        <w:t>00</w:t>
      </w:r>
      <w:proofErr w:type="spellEnd"/>
      <w:r w:rsidRPr="003D79EB">
        <w:rPr>
          <w:rFonts w:eastAsia="Cambria" w:hAnsi="Times New Roman" w:ascii="Times New Roman"/>
          <w:bCs/>
          <w:color w:val="000000"/>
          <w:sz w:val="24"/>
          <w:szCs w:val="15"/>
          <w:shd w:fill="FFFFFF" w:color="auto" w:val="clear"/>
        </w:rPr>
        <w:t xml:space="preserve"> eura </w:t>
      </w:r>
      <w:r w:rsidRPr="003D79EB">
        <w:rPr>
          <w:rFonts w:eastAsia="Cambria" w:hAnsi="Times New Roman" w:ascii="Times New Roman"/>
          <w:color w:val="000000"/>
          <w:sz w:val="24"/>
          <w:szCs w:val="15"/>
          <w:shd w:fill="FFFFFF" w:color="auto" w:val="clear"/>
        </w:rPr>
        <w:t xml:space="preserve">u kunskoj protuvrijednosti sa ugovorenim kamatama, naknadama i ostalim troškovima, </w:t>
      </w:r>
      <w:r w:rsidRPr="003D79EB">
        <w:rPr>
          <w:rFonts w:eastAsia="Cambria" w:hAnsi="Times New Roman" w:ascii="Times New Roman"/>
          <w:color w:val="000000"/>
          <w:sz w:val="24"/>
          <w:szCs w:val="15"/>
          <w:shd w:fill="FFFFFF" w:color="auto" w:val="clear"/>
        </w:rPr>
        <w:lastRenderedPageBreak/>
        <w:t>upisano na temelju rješenja Z-</w:t>
      </w:r>
      <w:proofErr w:type="spellStart"/>
      <w:r w:rsidRPr="003D79EB">
        <w:rPr>
          <w:rFonts w:eastAsia="Cambria" w:hAnsi="Times New Roman" w:ascii="Times New Roman"/>
          <w:color w:val="000000"/>
          <w:sz w:val="24"/>
          <w:szCs w:val="15"/>
          <w:shd w:fill="FFFFFF" w:color="auto" w:val="clear"/>
        </w:rPr>
        <w:t>7254</w:t>
      </w:r>
      <w:proofErr w:type="spellEnd"/>
      <w:r w:rsidRPr="003D79EB">
        <w:rPr>
          <w:rFonts w:eastAsia="Cambria" w:hAnsi="Times New Roman" w:ascii="Times New Roman"/>
          <w:color w:val="000000"/>
          <w:sz w:val="24"/>
          <w:szCs w:val="15"/>
          <w:shd w:fill="FFFFFF" w:color="auto" w:val="clear"/>
        </w:rPr>
        <w:t>/</w:t>
      </w:r>
      <w:proofErr w:type="spellStart"/>
      <w:r w:rsidRPr="003D79EB">
        <w:rPr>
          <w:rFonts w:eastAsia="Cambria" w:hAnsi="Times New Roman" w:ascii="Times New Roman"/>
          <w:color w:val="000000"/>
          <w:sz w:val="24"/>
          <w:szCs w:val="15"/>
          <w:shd w:fill="FFFFFF" w:color="auto" w:val="clear"/>
        </w:rPr>
        <w:t>07</w:t>
      </w:r>
      <w:proofErr w:type="spellEnd"/>
      <w:r w:rsidRPr="003D79EB">
        <w:rPr>
          <w:rFonts w:eastAsia="Cambria" w:hAnsi="Times New Roman" w:ascii="Times New Roman"/>
          <w:color w:val="000000"/>
          <w:sz w:val="24"/>
          <w:szCs w:val="15"/>
          <w:shd w:fill="FFFFFF" w:color="auto" w:val="clear"/>
        </w:rPr>
        <w:t xml:space="preserve"> i Z-</w:t>
      </w:r>
      <w:proofErr w:type="spellStart"/>
      <w:r w:rsidRPr="003D79EB">
        <w:rPr>
          <w:rFonts w:eastAsia="Cambria" w:hAnsi="Times New Roman" w:ascii="Times New Roman"/>
          <w:color w:val="000000"/>
          <w:sz w:val="24"/>
          <w:szCs w:val="15"/>
          <w:shd w:fill="FFFFFF" w:color="auto" w:val="clear"/>
        </w:rPr>
        <w:t>2147</w:t>
      </w:r>
      <w:proofErr w:type="spellEnd"/>
      <w:r w:rsidRPr="003D79EB">
        <w:rPr>
          <w:rFonts w:eastAsia="Cambria" w:hAnsi="Times New Roman" w:ascii="Times New Roman"/>
          <w:color w:val="000000"/>
          <w:sz w:val="24"/>
          <w:szCs w:val="15"/>
          <w:shd w:fill="FFFFFF" w:color="auto" w:val="clear"/>
        </w:rPr>
        <w:t>/</w:t>
      </w:r>
      <w:proofErr w:type="spellStart"/>
      <w:r w:rsidRPr="003D79EB">
        <w:rPr>
          <w:rFonts w:eastAsia="Cambria" w:hAnsi="Times New Roman" w:ascii="Times New Roman"/>
          <w:color w:val="000000"/>
          <w:sz w:val="24"/>
          <w:szCs w:val="15"/>
          <w:shd w:fill="FFFFFF" w:color="auto" w:val="clear"/>
        </w:rPr>
        <w:t>08</w:t>
      </w:r>
      <w:proofErr w:type="spellEnd"/>
      <w:r w:rsidRPr="003D79EB">
        <w:rPr>
          <w:rFonts w:eastAsia="Cambria" w:hAnsi="Times New Roman" w:ascii="Times New Roman"/>
          <w:color w:val="000000"/>
          <w:sz w:val="24"/>
          <w:szCs w:val="15"/>
          <w:shd w:fill="FFFFFF" w:color="auto" w:val="clear"/>
        </w:rPr>
        <w:t xml:space="preserve">, sukladno </w:t>
      </w:r>
      <w:r w:rsidRPr="003D79EB">
        <w:rPr>
          <w:rFonts w:hAnsi="Times New Roman" w:ascii="Times New Roman"/>
          <w:sz w:val="24"/>
          <w:szCs w:val="24"/>
        </w:rPr>
        <w:t xml:space="preserve">Sporazumu o osiguranju novčane tražbine zasnivanjem založnog prava na </w:t>
      </w:r>
      <w:proofErr w:type="spellStart"/>
      <w:r w:rsidRPr="003D79EB">
        <w:rPr>
          <w:rFonts w:hAnsi="Times New Roman" w:ascii="Times New Roman"/>
          <w:sz w:val="24"/>
          <w:szCs w:val="24"/>
        </w:rPr>
        <w:t>nekrtninama</w:t>
      </w:r>
      <w:proofErr w:type="spellEnd"/>
      <w:r w:rsidRPr="003D79EB">
        <w:rPr>
          <w:rFonts w:hAnsi="Times New Roman" w:ascii="Times New Roman"/>
          <w:sz w:val="24"/>
          <w:szCs w:val="24"/>
        </w:rPr>
        <w:t xml:space="preserve"> od 20.12.2007, </w:t>
      </w:r>
      <w:proofErr w:type="spellStart"/>
      <w:r w:rsidRPr="003D79EB">
        <w:rPr>
          <w:rFonts w:hAnsi="Times New Roman" w:ascii="Times New Roman"/>
          <w:sz w:val="24"/>
          <w:szCs w:val="24"/>
        </w:rPr>
        <w:t>OV</w:t>
      </w:r>
      <w:proofErr w:type="spellEnd"/>
      <w:r w:rsidRPr="003D79EB">
        <w:rPr>
          <w:rFonts w:hAnsi="Times New Roman" w:ascii="Times New Roman"/>
          <w:sz w:val="24"/>
          <w:szCs w:val="24"/>
        </w:rPr>
        <w:t>-</w:t>
      </w:r>
      <w:proofErr w:type="spellStart"/>
      <w:r w:rsidRPr="003D79EB">
        <w:rPr>
          <w:rFonts w:hAnsi="Times New Roman" w:ascii="Times New Roman"/>
          <w:sz w:val="24"/>
          <w:szCs w:val="24"/>
        </w:rPr>
        <w:t>22444</w:t>
      </w:r>
      <w:proofErr w:type="spellEnd"/>
      <w:r w:rsidRPr="003D79EB">
        <w:rPr>
          <w:rFonts w:hAnsi="Times New Roman" w:ascii="Times New Roman"/>
          <w:sz w:val="24"/>
          <w:szCs w:val="24"/>
        </w:rPr>
        <w:t>/</w:t>
      </w:r>
      <w:proofErr w:type="spellStart"/>
      <w:r w:rsidRPr="003D79EB">
        <w:rPr>
          <w:rFonts w:hAnsi="Times New Roman" w:ascii="Times New Roman"/>
          <w:sz w:val="24"/>
          <w:szCs w:val="24"/>
        </w:rPr>
        <w:t>07</w:t>
      </w:r>
      <w:proofErr w:type="spellEnd"/>
      <w:r w:rsidRPr="003D79EB">
        <w:rPr>
          <w:rFonts w:hAnsi="Times New Roman" w:ascii="Times New Roman"/>
          <w:sz w:val="24"/>
          <w:szCs w:val="24"/>
        </w:rPr>
        <w:t>, Ugovora o jednokratnom kreditu br. 21.072.152</w:t>
      </w:r>
    </w:p>
    <w:p w:rsidRDefault="00640939" w:rsidP="00640939" w:rsidR="00640939" w:rsidRPr="003D79EB">
      <w:pPr>
        <w:jc w:val="both"/>
        <w:rPr>
          <w:rFonts w:eastAsia="Cambria" w:hAnsi="Times New Roman" w:ascii="Times New Roman"/>
          <w:color w:val="000000"/>
          <w:sz w:val="24"/>
          <w:szCs w:val="15"/>
          <w:shd w:fill="FFFFFF" w:color="auto" w:val="clear"/>
        </w:rPr>
      </w:pPr>
      <w:r w:rsidRPr="003D79EB">
        <w:rPr>
          <w:rFonts w:eastAsia="Times New Roman" w:hAnsi="Times New Roman" w:ascii="Times New Roman"/>
          <w:sz w:val="24"/>
          <w:szCs w:val="20"/>
        </w:rPr>
        <w:t xml:space="preserve">           b.)</w:t>
      </w:r>
      <w:r w:rsidRPr="003D79EB">
        <w:rPr>
          <w:rFonts w:eastAsia="Cambria" w:hAnsi="Times New Roman" w:ascii="Times New Roman"/>
          <w:sz w:val="24"/>
          <w:szCs w:val="20"/>
        </w:rPr>
        <w:t xml:space="preserve"> za korist založnog vjerovnika </w:t>
      </w:r>
      <w:proofErr w:type="spellStart"/>
      <w:r w:rsidRPr="003D79EB">
        <w:rPr>
          <w:rFonts w:eastAsia="Cambria" w:hAnsi="Times New Roman" w:ascii="Times New Roman"/>
          <w:bCs/>
          <w:color w:val="000000"/>
          <w:sz w:val="24"/>
          <w:szCs w:val="15"/>
          <w:shd w:fill="FFFFFF" w:color="auto" w:val="clear"/>
        </w:rPr>
        <w:t>MEŠNJAK</w:t>
      </w:r>
      <w:proofErr w:type="spellEnd"/>
      <w:r w:rsidRPr="003D79EB">
        <w:rPr>
          <w:rFonts w:eastAsia="Cambria" w:hAnsi="Times New Roman" w:ascii="Times New Roman"/>
          <w:bCs/>
          <w:color w:val="000000"/>
          <w:sz w:val="24"/>
          <w:szCs w:val="15"/>
          <w:shd w:fill="FFFFFF" w:color="auto" w:val="clear"/>
        </w:rPr>
        <w:t xml:space="preserve"> MARINA, </w:t>
      </w:r>
      <w:proofErr w:type="spellStart"/>
      <w:r w:rsidRPr="003D79EB">
        <w:rPr>
          <w:rFonts w:eastAsia="Cambria" w:hAnsi="Times New Roman" w:ascii="Times New Roman"/>
          <w:bCs/>
          <w:color w:val="000000"/>
          <w:sz w:val="24"/>
          <w:szCs w:val="15"/>
          <w:shd w:fill="FFFFFF" w:color="auto" w:val="clear"/>
        </w:rPr>
        <w:t>OIB</w:t>
      </w:r>
      <w:proofErr w:type="spellEnd"/>
      <w:r w:rsidRPr="003D79EB">
        <w:rPr>
          <w:rFonts w:eastAsia="Cambria" w:hAnsi="Times New Roman" w:ascii="Times New Roman"/>
          <w:bCs/>
          <w:color w:val="000000"/>
          <w:sz w:val="24"/>
          <w:szCs w:val="15"/>
          <w:shd w:fill="FFFFFF" w:color="auto" w:val="clear"/>
        </w:rPr>
        <w:t xml:space="preserve">: </w:t>
      </w:r>
      <w:proofErr w:type="spellStart"/>
      <w:r w:rsidRPr="003D79EB">
        <w:rPr>
          <w:rFonts w:eastAsia="Cambria" w:hAnsi="Times New Roman" w:ascii="Times New Roman"/>
          <w:bCs/>
          <w:color w:val="000000"/>
          <w:sz w:val="24"/>
          <w:szCs w:val="15"/>
          <w:shd w:fill="FFFFFF" w:color="auto" w:val="clear"/>
        </w:rPr>
        <w:t>50902781864</w:t>
      </w:r>
      <w:proofErr w:type="spellEnd"/>
      <w:r w:rsidRPr="003D79EB">
        <w:rPr>
          <w:rFonts w:eastAsia="Cambria" w:hAnsi="Times New Roman" w:ascii="Times New Roman"/>
          <w:bCs/>
          <w:color w:val="000000"/>
          <w:sz w:val="24"/>
          <w:szCs w:val="15"/>
          <w:shd w:fill="FFFFFF" w:color="auto" w:val="clear"/>
        </w:rPr>
        <w:t xml:space="preserve">, </w:t>
      </w:r>
      <w:proofErr w:type="spellStart"/>
      <w:r w:rsidRPr="003D79EB">
        <w:rPr>
          <w:rFonts w:eastAsia="Cambria" w:hAnsi="Times New Roman" w:ascii="Times New Roman"/>
          <w:bCs/>
          <w:color w:val="000000"/>
          <w:sz w:val="24"/>
          <w:szCs w:val="15"/>
          <w:shd w:fill="FFFFFF" w:color="auto" w:val="clear"/>
        </w:rPr>
        <w:t>PODRUTE</w:t>
      </w:r>
      <w:proofErr w:type="spellEnd"/>
      <w:r w:rsidRPr="003D79EB">
        <w:rPr>
          <w:rFonts w:eastAsia="Cambria" w:hAnsi="Times New Roman" w:ascii="Times New Roman"/>
          <w:bCs/>
          <w:color w:val="000000"/>
          <w:sz w:val="24"/>
          <w:szCs w:val="15"/>
          <w:shd w:fill="FFFFFF" w:color="auto" w:val="clear"/>
        </w:rPr>
        <w:t xml:space="preserve">, </w:t>
      </w:r>
      <w:proofErr w:type="spellStart"/>
      <w:r w:rsidRPr="003D79EB">
        <w:rPr>
          <w:rFonts w:eastAsia="Cambria" w:hAnsi="Times New Roman" w:ascii="Times New Roman"/>
          <w:bCs/>
          <w:color w:val="000000"/>
          <w:sz w:val="24"/>
          <w:szCs w:val="15"/>
          <w:shd w:fill="FFFFFF" w:color="auto" w:val="clear"/>
        </w:rPr>
        <w:t>PODRUTE</w:t>
      </w:r>
      <w:proofErr w:type="spellEnd"/>
      <w:r w:rsidRPr="003D79EB">
        <w:rPr>
          <w:rFonts w:eastAsia="Cambria" w:hAnsi="Times New Roman" w:ascii="Times New Roman"/>
          <w:bCs/>
          <w:color w:val="000000"/>
          <w:sz w:val="24"/>
          <w:szCs w:val="15"/>
          <w:shd w:fill="FFFFFF" w:color="auto" w:val="clear"/>
        </w:rPr>
        <w:t xml:space="preserve"> </w:t>
      </w:r>
      <w:proofErr w:type="spellStart"/>
      <w:r w:rsidRPr="003D79EB">
        <w:rPr>
          <w:rFonts w:eastAsia="Cambria" w:hAnsi="Times New Roman" w:ascii="Times New Roman"/>
          <w:bCs/>
          <w:color w:val="000000"/>
          <w:sz w:val="24"/>
          <w:szCs w:val="15"/>
          <w:shd w:fill="FFFFFF" w:color="auto" w:val="clear"/>
        </w:rPr>
        <w:t>83A</w:t>
      </w:r>
      <w:proofErr w:type="spellEnd"/>
      <w:r w:rsidRPr="003D79EB">
        <w:rPr>
          <w:rFonts w:eastAsia="Cambria" w:hAnsi="Times New Roman" w:ascii="Times New Roman"/>
          <w:bCs/>
          <w:color w:val="000000"/>
          <w:sz w:val="24"/>
          <w:szCs w:val="15"/>
          <w:shd w:fill="FFFFFF" w:color="auto" w:val="clear"/>
        </w:rPr>
        <w:t xml:space="preserve">, radi osiguranja novčane tražbine u iznosu od </w:t>
      </w:r>
      <w:proofErr w:type="spellStart"/>
      <w:r w:rsidRPr="003D79EB">
        <w:rPr>
          <w:rFonts w:eastAsia="Cambria" w:hAnsi="Times New Roman" w:ascii="Times New Roman"/>
          <w:bCs/>
          <w:color w:val="000000"/>
          <w:sz w:val="24"/>
          <w:szCs w:val="15"/>
          <w:shd w:fill="FFFFFF" w:color="auto" w:val="clear"/>
        </w:rPr>
        <w:t>70.000</w:t>
      </w:r>
      <w:proofErr w:type="spellEnd"/>
      <w:r w:rsidRPr="003D79EB">
        <w:rPr>
          <w:rFonts w:eastAsia="Cambria" w:hAnsi="Times New Roman" w:ascii="Times New Roman"/>
          <w:bCs/>
          <w:color w:val="000000"/>
          <w:sz w:val="24"/>
          <w:szCs w:val="15"/>
          <w:shd w:fill="FFFFFF" w:color="auto" w:val="clear"/>
        </w:rPr>
        <w:t>,</w:t>
      </w:r>
      <w:proofErr w:type="spellStart"/>
      <w:r w:rsidRPr="003D79EB">
        <w:rPr>
          <w:rFonts w:eastAsia="Cambria" w:hAnsi="Times New Roman" w:ascii="Times New Roman"/>
          <w:bCs/>
          <w:color w:val="000000"/>
          <w:sz w:val="24"/>
          <w:szCs w:val="15"/>
          <w:shd w:fill="FFFFFF" w:color="auto" w:val="clear"/>
        </w:rPr>
        <w:t>00</w:t>
      </w:r>
      <w:proofErr w:type="spellEnd"/>
      <w:r w:rsidRPr="003D79EB">
        <w:rPr>
          <w:rFonts w:eastAsia="Cambria" w:hAnsi="Times New Roman" w:ascii="Times New Roman"/>
          <w:bCs/>
          <w:color w:val="000000"/>
          <w:sz w:val="24"/>
          <w:szCs w:val="15"/>
          <w:shd w:fill="FFFFFF" w:color="auto" w:val="clear"/>
        </w:rPr>
        <w:t xml:space="preserve"> eura </w:t>
      </w:r>
      <w:r w:rsidRPr="003D79EB">
        <w:rPr>
          <w:rFonts w:eastAsia="Cambria" w:hAnsi="Times New Roman" w:ascii="Times New Roman"/>
          <w:color w:val="000000"/>
          <w:sz w:val="24"/>
          <w:szCs w:val="15"/>
          <w:shd w:fill="FFFFFF" w:color="auto" w:val="clear"/>
        </w:rPr>
        <w:t>u kunskoj protuvrijednosti po srednjem tečaju HNB, uz zakonske zatezne kamate, upisanog na temelju rješenja Z-</w:t>
      </w:r>
      <w:proofErr w:type="spellStart"/>
      <w:r w:rsidRPr="003D79EB">
        <w:rPr>
          <w:rFonts w:eastAsia="Cambria" w:hAnsi="Times New Roman" w:ascii="Times New Roman"/>
          <w:color w:val="000000"/>
          <w:sz w:val="24"/>
          <w:szCs w:val="15"/>
          <w:shd w:fill="FFFFFF" w:color="auto" w:val="clear"/>
        </w:rPr>
        <w:t>4850</w:t>
      </w:r>
      <w:proofErr w:type="spellEnd"/>
      <w:r w:rsidRPr="003D79EB">
        <w:rPr>
          <w:rFonts w:eastAsia="Cambria" w:hAnsi="Times New Roman" w:ascii="Times New Roman"/>
          <w:color w:val="000000"/>
          <w:sz w:val="24"/>
          <w:szCs w:val="15"/>
          <w:shd w:fill="FFFFFF" w:color="auto" w:val="clear"/>
        </w:rPr>
        <w:t>/</w:t>
      </w:r>
      <w:proofErr w:type="spellStart"/>
      <w:r w:rsidRPr="003D79EB">
        <w:rPr>
          <w:rFonts w:eastAsia="Cambria" w:hAnsi="Times New Roman" w:ascii="Times New Roman"/>
          <w:color w:val="000000"/>
          <w:sz w:val="24"/>
          <w:szCs w:val="15"/>
          <w:shd w:fill="FFFFFF" w:color="auto" w:val="clear"/>
        </w:rPr>
        <w:t>11</w:t>
      </w:r>
      <w:proofErr w:type="spellEnd"/>
      <w:r w:rsidRPr="003D79EB">
        <w:rPr>
          <w:rFonts w:eastAsia="Cambria" w:hAnsi="Times New Roman" w:ascii="Times New Roman"/>
          <w:color w:val="000000"/>
          <w:sz w:val="24"/>
          <w:szCs w:val="15"/>
          <w:shd w:fill="FFFFFF" w:color="auto" w:val="clear"/>
        </w:rPr>
        <w:t xml:space="preserve"> temeljem </w:t>
      </w:r>
      <w:r w:rsidRPr="003D79EB">
        <w:rPr>
          <w:rFonts w:eastAsia="Cambria" w:hAnsi="Times New Roman" w:ascii="Times New Roman"/>
          <w:sz w:val="24"/>
          <w:szCs w:val="16"/>
          <w:shd w:fill="F8F8F8" w:color="auto" w:val="clear"/>
        </w:rPr>
        <w:t>Sporazuma o osiguranju novčane tražbine zasnivanjem založnog prava na nekretnini</w:t>
      </w:r>
      <w:r w:rsidRPr="003D79EB">
        <w:rPr>
          <w:rFonts w:eastAsia="Cambria" w:hAnsi="Times New Roman" w:ascii="Times New Roman"/>
          <w:color w:val="000000"/>
          <w:sz w:val="24"/>
          <w:szCs w:val="15"/>
          <w:shd w:fill="FFFFFF" w:color="auto" w:val="clear"/>
        </w:rPr>
        <w:t>.</w:t>
      </w:r>
    </w:p>
    <w:p w:rsidRDefault="00640939" w:rsidP="00640939" w:rsidR="00640939" w:rsidRPr="003D79EB">
      <w:pPr>
        <w:ind w:left="720"/>
        <w:jc w:val="both"/>
        <w:rPr>
          <w:rFonts w:eastAsia="Cambria" w:hAnsi="Times New Roman" w:ascii="Times New Roman"/>
          <w:sz w:val="24"/>
          <w:szCs w:val="20"/>
        </w:rPr>
      </w:pPr>
      <w:r w:rsidRPr="003D79EB">
        <w:rPr>
          <w:rFonts w:eastAsia="Cambria" w:hAnsi="Times New Roman" w:ascii="Times New Roman"/>
          <w:color w:val="000000"/>
          <w:sz w:val="24"/>
          <w:szCs w:val="15"/>
          <w:shd w:fill="FFFFFF" w:color="auto" w:val="clear"/>
        </w:rPr>
        <w:t>c.) na temelju</w:t>
      </w:r>
      <w:r w:rsidRPr="003D79EB">
        <w:rPr>
          <w:rFonts w:hAnsi="Times New Roman" w:ascii="Times New Roman"/>
          <w:color w:val="000000"/>
          <w:sz w:val="24"/>
          <w:szCs w:val="15"/>
          <w:shd w:fill="FFFFFF" w:color="auto" w:val="clear"/>
        </w:rPr>
        <w:t xml:space="preserve"> </w:t>
      </w:r>
      <w:r w:rsidRPr="003D79EB">
        <w:rPr>
          <w:rFonts w:eastAsia="Cambria" w:hAnsi="Times New Roman" w:ascii="Times New Roman"/>
          <w:color w:val="000000"/>
          <w:sz w:val="24"/>
          <w:szCs w:val="15"/>
          <w:shd w:fill="FFFFFF" w:color="auto" w:val="clear"/>
        </w:rPr>
        <w:t>rješenja o osiguranju, Općinskog suda u Puli, stalna služba u Poreču-</w:t>
      </w:r>
      <w:proofErr w:type="spellStart"/>
      <w:r w:rsidRPr="003D79EB">
        <w:rPr>
          <w:rFonts w:eastAsia="Cambria" w:hAnsi="Times New Roman" w:ascii="Times New Roman"/>
          <w:color w:val="000000"/>
          <w:sz w:val="24"/>
          <w:szCs w:val="15"/>
          <w:shd w:fill="FFFFFF" w:color="auto" w:val="clear"/>
        </w:rPr>
        <w:t>Parenzo</w:t>
      </w:r>
      <w:proofErr w:type="spellEnd"/>
      <w:r w:rsidRPr="003D79EB">
        <w:rPr>
          <w:rFonts w:eastAsia="Cambria" w:hAnsi="Times New Roman" w:ascii="Times New Roman"/>
          <w:color w:val="000000"/>
          <w:sz w:val="24"/>
          <w:szCs w:val="15"/>
          <w:shd w:fill="FFFFFF" w:color="auto" w:val="clear"/>
        </w:rPr>
        <w:t xml:space="preserve">, </w:t>
      </w:r>
      <w:proofErr w:type="spellStart"/>
      <w:r w:rsidRPr="003D79EB">
        <w:rPr>
          <w:rFonts w:eastAsia="Cambria" w:hAnsi="Times New Roman" w:ascii="Times New Roman"/>
          <w:color w:val="000000"/>
          <w:sz w:val="24"/>
          <w:szCs w:val="15"/>
          <w:shd w:fill="FFFFFF" w:color="auto" w:val="clear"/>
        </w:rPr>
        <w:t>posl.br</w:t>
      </w:r>
      <w:proofErr w:type="spellEnd"/>
      <w:r w:rsidRPr="003D79EB">
        <w:rPr>
          <w:rFonts w:eastAsia="Cambria" w:hAnsi="Times New Roman" w:ascii="Times New Roman"/>
          <w:color w:val="000000"/>
          <w:sz w:val="24"/>
          <w:szCs w:val="15"/>
          <w:shd w:fill="FFFFFF" w:color="auto" w:val="clear"/>
        </w:rPr>
        <w:t xml:space="preserve">. </w:t>
      </w:r>
      <w:proofErr w:type="spellStart"/>
      <w:r w:rsidRPr="003D79EB">
        <w:rPr>
          <w:rFonts w:eastAsia="Cambria" w:hAnsi="Times New Roman" w:ascii="Times New Roman"/>
          <w:color w:val="000000"/>
          <w:sz w:val="24"/>
          <w:szCs w:val="15"/>
          <w:shd w:fill="FFFFFF" w:color="auto" w:val="clear"/>
        </w:rPr>
        <w:t>Ovr</w:t>
      </w:r>
      <w:proofErr w:type="spellEnd"/>
      <w:r w:rsidRPr="003D79EB">
        <w:rPr>
          <w:rFonts w:eastAsia="Cambria" w:hAnsi="Times New Roman" w:ascii="Times New Roman"/>
          <w:color w:val="000000"/>
          <w:sz w:val="24"/>
          <w:szCs w:val="15"/>
          <w:shd w:fill="FFFFFF" w:color="auto" w:val="clear"/>
        </w:rPr>
        <w:t>-</w:t>
      </w:r>
      <w:proofErr w:type="spellStart"/>
      <w:r w:rsidRPr="003D79EB">
        <w:rPr>
          <w:rFonts w:eastAsia="Cambria" w:hAnsi="Times New Roman" w:ascii="Times New Roman"/>
          <w:color w:val="000000"/>
          <w:sz w:val="24"/>
          <w:szCs w:val="15"/>
          <w:shd w:fill="FFFFFF" w:color="auto" w:val="clear"/>
        </w:rPr>
        <w:t>2856</w:t>
      </w:r>
      <w:proofErr w:type="spellEnd"/>
      <w:r w:rsidRPr="003D79EB">
        <w:rPr>
          <w:rFonts w:eastAsia="Cambria" w:hAnsi="Times New Roman" w:ascii="Times New Roman"/>
          <w:color w:val="000000"/>
          <w:sz w:val="24"/>
          <w:szCs w:val="15"/>
          <w:shd w:fill="FFFFFF" w:color="auto" w:val="clear"/>
        </w:rPr>
        <w:t>/</w:t>
      </w:r>
      <w:proofErr w:type="spellStart"/>
      <w:r w:rsidRPr="003D79EB">
        <w:rPr>
          <w:rFonts w:eastAsia="Cambria" w:hAnsi="Times New Roman" w:ascii="Times New Roman"/>
          <w:color w:val="000000"/>
          <w:sz w:val="24"/>
          <w:szCs w:val="15"/>
          <w:shd w:fill="FFFFFF" w:color="auto" w:val="clear"/>
        </w:rPr>
        <w:t>2017</w:t>
      </w:r>
      <w:proofErr w:type="spellEnd"/>
      <w:r w:rsidRPr="003D79EB">
        <w:rPr>
          <w:rFonts w:eastAsia="Cambria" w:hAnsi="Times New Roman" w:ascii="Times New Roman"/>
          <w:color w:val="000000"/>
          <w:sz w:val="24"/>
          <w:szCs w:val="15"/>
          <w:shd w:fill="FFFFFF" w:color="auto" w:val="clear"/>
        </w:rPr>
        <w:t xml:space="preserve"> od </w:t>
      </w:r>
      <w:proofErr w:type="spellStart"/>
      <w:r w:rsidRPr="003D79EB">
        <w:rPr>
          <w:rFonts w:eastAsia="Cambria" w:hAnsi="Times New Roman" w:ascii="Times New Roman"/>
          <w:color w:val="000000"/>
          <w:sz w:val="24"/>
          <w:szCs w:val="15"/>
          <w:shd w:fill="FFFFFF" w:color="auto" w:val="clear"/>
        </w:rPr>
        <w:t>28</w:t>
      </w:r>
      <w:proofErr w:type="spellEnd"/>
      <w:r w:rsidRPr="003D79EB">
        <w:rPr>
          <w:rFonts w:eastAsia="Cambria" w:hAnsi="Times New Roman" w:ascii="Times New Roman"/>
          <w:color w:val="000000"/>
          <w:sz w:val="24"/>
          <w:szCs w:val="15"/>
          <w:shd w:fill="FFFFFF" w:color="auto" w:val="clear"/>
        </w:rPr>
        <w:t xml:space="preserve">. travnja </w:t>
      </w:r>
      <w:proofErr w:type="spellStart"/>
      <w:r w:rsidRPr="003D79EB">
        <w:rPr>
          <w:rFonts w:eastAsia="Cambria" w:hAnsi="Times New Roman" w:ascii="Times New Roman"/>
          <w:color w:val="000000"/>
          <w:sz w:val="24"/>
          <w:szCs w:val="15"/>
          <w:shd w:fill="FFFFFF" w:color="auto" w:val="clear"/>
        </w:rPr>
        <w:t>2017</w:t>
      </w:r>
      <w:proofErr w:type="spellEnd"/>
      <w:r w:rsidRPr="003D79EB">
        <w:rPr>
          <w:rFonts w:eastAsia="Cambria" w:hAnsi="Times New Roman" w:ascii="Times New Roman"/>
          <w:color w:val="000000"/>
          <w:sz w:val="24"/>
          <w:szCs w:val="15"/>
          <w:shd w:fill="FFFFFF" w:color="auto" w:val="clear"/>
        </w:rPr>
        <w:t xml:space="preserve">. godine, uknjiženo je založno pravo za iznos od </w:t>
      </w:r>
      <w:proofErr w:type="spellStart"/>
      <w:r w:rsidRPr="003D79EB">
        <w:rPr>
          <w:rFonts w:eastAsia="Cambria" w:hAnsi="Times New Roman" w:ascii="Times New Roman"/>
          <w:color w:val="000000"/>
          <w:sz w:val="24"/>
          <w:szCs w:val="15"/>
          <w:shd w:fill="FFFFFF" w:color="auto" w:val="clear"/>
        </w:rPr>
        <w:t>13.842</w:t>
      </w:r>
      <w:proofErr w:type="spellEnd"/>
      <w:r w:rsidRPr="003D79EB">
        <w:rPr>
          <w:rFonts w:eastAsia="Cambria" w:hAnsi="Times New Roman" w:ascii="Times New Roman"/>
          <w:color w:val="000000"/>
          <w:sz w:val="24"/>
          <w:szCs w:val="15"/>
          <w:shd w:fill="FFFFFF" w:color="auto" w:val="clear"/>
        </w:rPr>
        <w:t>,</w:t>
      </w:r>
      <w:proofErr w:type="spellStart"/>
      <w:r w:rsidRPr="003D79EB">
        <w:rPr>
          <w:rFonts w:eastAsia="Cambria" w:hAnsi="Times New Roman" w:ascii="Times New Roman"/>
          <w:color w:val="000000"/>
          <w:sz w:val="24"/>
          <w:szCs w:val="15"/>
          <w:shd w:fill="FFFFFF" w:color="auto" w:val="clear"/>
        </w:rPr>
        <w:t>34</w:t>
      </w:r>
      <w:proofErr w:type="spellEnd"/>
      <w:r w:rsidRPr="003D79EB">
        <w:rPr>
          <w:rFonts w:eastAsia="Cambria" w:hAnsi="Times New Roman" w:ascii="Times New Roman"/>
          <w:color w:val="000000"/>
          <w:sz w:val="24"/>
          <w:szCs w:val="15"/>
          <w:shd w:fill="FFFFFF" w:color="auto" w:val="clear"/>
        </w:rPr>
        <w:t xml:space="preserve"> kn uz naznaku </w:t>
      </w:r>
      <w:proofErr w:type="spellStart"/>
      <w:r w:rsidRPr="003D79EB">
        <w:rPr>
          <w:rFonts w:eastAsia="Cambria" w:hAnsi="Times New Roman" w:ascii="Times New Roman"/>
          <w:color w:val="000000"/>
          <w:sz w:val="24"/>
          <w:szCs w:val="15"/>
          <w:shd w:fill="FFFFFF" w:color="auto" w:val="clear"/>
        </w:rPr>
        <w:t>ovršivosti</w:t>
      </w:r>
      <w:proofErr w:type="spellEnd"/>
      <w:r w:rsidRPr="003D79EB">
        <w:rPr>
          <w:rFonts w:eastAsia="Cambria" w:hAnsi="Times New Roman" w:ascii="Times New Roman"/>
          <w:color w:val="000000"/>
          <w:sz w:val="24"/>
          <w:szCs w:val="15"/>
          <w:shd w:fill="FFFFFF" w:color="auto" w:val="clear"/>
        </w:rPr>
        <w:t xml:space="preserve"> tražbine te uz ostale uvjete iz rješenja, u korist republike Hrvatske, koje založno pravo je uknjiženo na temelju rješenja Z-</w:t>
      </w:r>
      <w:proofErr w:type="spellStart"/>
      <w:r w:rsidRPr="003D79EB">
        <w:rPr>
          <w:rFonts w:eastAsia="Cambria" w:hAnsi="Times New Roman" w:ascii="Times New Roman"/>
          <w:color w:val="000000"/>
          <w:sz w:val="24"/>
          <w:szCs w:val="15"/>
          <w:shd w:fill="FFFFFF" w:color="auto" w:val="clear"/>
        </w:rPr>
        <w:t>12314</w:t>
      </w:r>
      <w:proofErr w:type="spellEnd"/>
      <w:r w:rsidRPr="003D79EB">
        <w:rPr>
          <w:rFonts w:eastAsia="Cambria" w:hAnsi="Times New Roman" w:ascii="Times New Roman"/>
          <w:color w:val="000000"/>
          <w:sz w:val="24"/>
          <w:szCs w:val="15"/>
          <w:shd w:fill="FFFFFF" w:color="auto" w:val="clear"/>
        </w:rPr>
        <w:t>/</w:t>
      </w:r>
      <w:proofErr w:type="spellStart"/>
      <w:r w:rsidRPr="003D79EB">
        <w:rPr>
          <w:rFonts w:eastAsia="Cambria" w:hAnsi="Times New Roman" w:ascii="Times New Roman"/>
          <w:color w:val="000000"/>
          <w:sz w:val="24"/>
          <w:szCs w:val="15"/>
          <w:shd w:fill="FFFFFF" w:color="auto" w:val="clear"/>
        </w:rPr>
        <w:t>2017</w:t>
      </w:r>
      <w:proofErr w:type="spellEnd"/>
      <w:r w:rsidRPr="003D79EB">
        <w:rPr>
          <w:rFonts w:eastAsia="Cambria" w:hAnsi="Times New Roman" w:ascii="Times New Roman"/>
          <w:color w:val="000000"/>
          <w:sz w:val="24"/>
          <w:szCs w:val="15"/>
          <w:shd w:fill="FFFFFF" w:color="auto" w:val="clear"/>
        </w:rPr>
        <w:t>.</w:t>
      </w:r>
    </w:p>
    <w:p w:rsidRDefault="00640939" w:rsidP="00640939" w:rsidR="00640939" w:rsidRPr="003D79EB">
      <w:pPr>
        <w:ind w:left="720"/>
        <w:jc w:val="both"/>
        <w:rPr>
          <w:rFonts w:hAnsi="Times New Roman" w:ascii="Times New Roman"/>
          <w:color w:val="1D1B11"/>
          <w:sz w:val="24"/>
        </w:rPr>
      </w:pPr>
    </w:p>
    <w:p w:rsidRDefault="00640939" w:rsidP="00640939" w:rsidR="00640939" w:rsidRPr="003D79EB">
      <w:pPr>
        <w:numPr>
          <w:ilvl w:val="0"/>
          <w:numId w:val="1"/>
        </w:numPr>
        <w:jc w:val="both"/>
        <w:rPr>
          <w:rFonts w:hAnsi="Times New Roman" w:ascii="Times New Roman"/>
          <w:color w:val="1D1B11"/>
          <w:sz w:val="24"/>
          <w:szCs w:val="24"/>
          <w:lang w:val="pl-PL"/>
        </w:rPr>
      </w:pPr>
      <w:r w:rsidRPr="003D79EB">
        <w:rPr>
          <w:rFonts w:hAnsi="Times New Roman" w:ascii="Times New Roman"/>
          <w:color w:val="1D1B11"/>
          <w:sz w:val="24"/>
          <w:szCs w:val="24"/>
          <w:lang w:val="pl-PL"/>
        </w:rPr>
        <w:t>dati podatak o tome kako je ostvareno izlučno pravo, ako ono postoji</w:t>
      </w:r>
    </w:p>
    <w:p w:rsidRDefault="00640939" w:rsidP="00640939" w:rsidR="00640939" w:rsidRPr="003D79EB">
      <w:pPr>
        <w:numPr>
          <w:ilvl w:val="0"/>
          <w:numId w:val="1"/>
        </w:numPr>
        <w:jc w:val="both"/>
        <w:rPr>
          <w:rFonts w:hAnsi="Times New Roman" w:ascii="Times New Roman"/>
          <w:color w:val="1D1B11"/>
          <w:sz w:val="24"/>
          <w:szCs w:val="24"/>
          <w:lang w:val="pl-PL"/>
        </w:rPr>
      </w:pPr>
      <w:r w:rsidRPr="003D79EB">
        <w:rPr>
          <w:rFonts w:hAnsi="Times New Roman" w:ascii="Times New Roman"/>
          <w:color w:val="1D1B11"/>
          <w:sz w:val="24"/>
          <w:szCs w:val="24"/>
          <w:lang w:val="pl-PL"/>
        </w:rPr>
        <w:t>dati podatak o vjerovnicima stečajne mase i njihovom namirenju</w:t>
      </w:r>
    </w:p>
    <w:tbl>
      <w:tblPr>
        <w:tblW w:type="dxa" w:w="8640"/>
        <w:tblInd w:type="dxa" w:w="-162"/>
        <w:tblBorders>
          <w:top w:val="nil"/>
          <w:left w:val="nil"/>
          <w:right w:val="nil"/>
        </w:tblBorders>
        <w:tblLayout w:type="fixed"/>
        <w:tblLook w:val="0000" w:noVBand="0" w:noHBand="0" w:lastColumn="0" w:firstColumn="0" w:lastRow="0" w:firstRow="0"/>
      </w:tblPr>
      <w:tblGrid>
        <w:gridCol w:w="7002"/>
        <w:gridCol w:w="1638"/>
      </w:tblGrid>
      <w:tr w:rsidR="00640939" w:rsidRPr="003D79EB">
        <w:tc>
          <w:tcPr>
            <w:tcW w:type="dxa" w:w="7002"/>
            <w:tcMar>
              <w:top w:type="nil" w:w="20"/>
              <w:left w:type="nil" w:w="20"/>
              <w:bottom w:type="nil" w:w="20"/>
              <w:right w:type="nil" w:w="20"/>
            </w:tcMar>
            <w:vAlign w:val="center"/>
          </w:tcPr>
          <w:p w:rsidRDefault="00640939" w:rsidP="00640939" w:rsidR="00640939" w:rsidRPr="003D79EB">
            <w:pPr>
              <w:widowControl w:val="false"/>
              <w:autoSpaceDE w:val="false"/>
              <w:autoSpaceDN w:val="false"/>
              <w:adjustRightInd w:val="false"/>
              <w:rPr>
                <w:rFonts w:cs="Trebuchet MS" w:hAnsi="Times New Roman" w:ascii="Times New Roman"/>
                <w:b/>
                <w:bCs/>
                <w:color w:val="1D1B11"/>
                <w:sz w:val="24"/>
              </w:rPr>
            </w:pPr>
            <w:r w:rsidRPr="003D79EB">
              <w:rPr>
                <w:rFonts w:cs="Trebuchet MS" w:hAnsi="Times New Roman" w:ascii="Times New Roman"/>
                <w:b/>
                <w:bCs/>
                <w:color w:val="1D1B11"/>
                <w:sz w:val="24"/>
              </w:rPr>
              <w:t>Materijalni troškovi:</w:t>
            </w:r>
          </w:p>
        </w:tc>
        <w:tc>
          <w:tcPr>
            <w:tcW w:type="dxa" w:w="1638"/>
            <w:tcMar>
              <w:top w:type="nil" w:w="20"/>
              <w:left w:type="nil" w:w="20"/>
              <w:bottom w:type="nil" w:w="20"/>
              <w:right w:type="nil" w:w="20"/>
            </w:tcMar>
            <w:vAlign w:val="center"/>
          </w:tcPr>
          <w:p w:rsidRDefault="00640939" w:rsidR="00640939" w:rsidRPr="003D79EB">
            <w:pPr>
              <w:widowControl w:val="false"/>
              <w:autoSpaceDE w:val="false"/>
              <w:autoSpaceDN w:val="false"/>
              <w:adjustRightInd w:val="false"/>
              <w:jc w:val="right"/>
              <w:rPr>
                <w:rFonts w:cs="Trebuchet MS" w:hAnsi="Times New Roman" w:ascii="Times New Roman"/>
                <w:b/>
                <w:bCs/>
                <w:color w:val="1D1B11"/>
                <w:sz w:val="24"/>
              </w:rPr>
            </w:pPr>
          </w:p>
        </w:tc>
      </w:tr>
      <w:tr w:rsidR="00640939" w:rsidRPr="003D79EB">
        <w:tblPrEx>
          <w:tblBorders>
            <w:top w:space="0" w:sz="0" w:color="auto" w:val="none"/>
          </w:tblBorders>
        </w:tblPrEx>
        <w:tc>
          <w:tcPr>
            <w:tcW w:type="dxa" w:w="7002"/>
            <w:tcMar>
              <w:top w:type="nil" w:w="20"/>
              <w:left w:type="nil" w:w="20"/>
              <w:bottom w:type="nil" w:w="20"/>
              <w:right w:type="nil" w:w="20"/>
            </w:tcMar>
            <w:vAlign w:val="center"/>
          </w:tcPr>
          <w:p w:rsidRDefault="00640939" w:rsidP="00640939" w:rsidR="00640939" w:rsidRPr="003D79EB">
            <w:pPr>
              <w:widowControl w:val="false"/>
              <w:autoSpaceDE w:val="false"/>
              <w:autoSpaceDN w:val="false"/>
              <w:adjustRightInd w:val="false"/>
              <w:rPr>
                <w:rFonts w:cs="Helvetica" w:hAnsi="Times New Roman" w:ascii="Times New Roman"/>
                <w:color w:val="1D1B11"/>
                <w:sz w:val="24"/>
              </w:rPr>
            </w:pPr>
            <w:r w:rsidRPr="003D79EB">
              <w:rPr>
                <w:rFonts w:cs="Trebuchet MS" w:hAnsi="Times New Roman" w:ascii="Times New Roman"/>
                <w:color w:val="1D1B11"/>
                <w:sz w:val="24"/>
              </w:rPr>
              <w:t xml:space="preserve">               izrada pečata</w:t>
            </w:r>
          </w:p>
        </w:tc>
        <w:tc>
          <w:tcPr>
            <w:tcW w:type="dxa" w:w="1638"/>
            <w:tcMar>
              <w:top w:type="nil" w:w="20"/>
              <w:left w:type="nil" w:w="20"/>
              <w:bottom w:type="nil" w:w="20"/>
              <w:right w:type="nil" w:w="20"/>
            </w:tcMar>
            <w:vAlign w:val="center"/>
          </w:tcPr>
          <w:p w:rsidRDefault="00640939" w:rsidP="00640939" w:rsidR="00640939" w:rsidRPr="003D79EB">
            <w:pPr>
              <w:widowControl w:val="false"/>
              <w:autoSpaceDE w:val="false"/>
              <w:autoSpaceDN w:val="false"/>
              <w:adjustRightInd w:val="false"/>
              <w:rPr>
                <w:rFonts w:cs="Helvetica" w:hAnsi="Times New Roman" w:ascii="Times New Roman"/>
                <w:color w:val="1D1B11"/>
                <w:sz w:val="24"/>
              </w:rPr>
            </w:pPr>
            <w:r w:rsidRPr="003D79EB">
              <w:rPr>
                <w:rFonts w:cs="Trebuchet MS" w:hAnsi="Times New Roman" w:ascii="Times New Roman"/>
                <w:color w:val="1D1B11"/>
                <w:sz w:val="24"/>
              </w:rPr>
              <w:t xml:space="preserve">   </w:t>
            </w:r>
            <w:proofErr w:type="spellStart"/>
            <w:r w:rsidRPr="003D79EB">
              <w:rPr>
                <w:rFonts w:cs="Trebuchet MS" w:hAnsi="Times New Roman" w:ascii="Times New Roman"/>
                <w:color w:val="1D1B11"/>
                <w:sz w:val="24"/>
              </w:rPr>
              <w:t>139</w:t>
            </w:r>
            <w:proofErr w:type="spellEnd"/>
            <w:r w:rsidRPr="003D79EB">
              <w:rPr>
                <w:rFonts w:cs="Trebuchet MS" w:hAnsi="Times New Roman" w:ascii="Times New Roman"/>
                <w:color w:val="1D1B11"/>
                <w:sz w:val="24"/>
              </w:rPr>
              <w:t>,</w:t>
            </w:r>
            <w:proofErr w:type="spellStart"/>
            <w:r w:rsidRPr="003D79EB">
              <w:rPr>
                <w:rFonts w:cs="Trebuchet MS" w:hAnsi="Times New Roman" w:ascii="Times New Roman"/>
                <w:color w:val="1D1B11"/>
                <w:sz w:val="24"/>
              </w:rPr>
              <w:t>00</w:t>
            </w:r>
            <w:proofErr w:type="spellEnd"/>
            <w:r w:rsidRPr="003D79EB">
              <w:rPr>
                <w:rFonts w:cs="Trebuchet MS" w:hAnsi="Times New Roman" w:ascii="Times New Roman"/>
                <w:color w:val="1D1B11"/>
                <w:sz w:val="24"/>
              </w:rPr>
              <w:t xml:space="preserve"> kn</w:t>
            </w:r>
          </w:p>
        </w:tc>
      </w:tr>
      <w:tr w:rsidR="00640939" w:rsidRPr="003D79EB">
        <w:tblPrEx>
          <w:tblBorders>
            <w:top w:space="0" w:sz="0" w:color="auto" w:val="none"/>
          </w:tblBorders>
        </w:tblPrEx>
        <w:tc>
          <w:tcPr>
            <w:tcW w:type="dxa" w:w="7002"/>
            <w:tcMar>
              <w:top w:type="nil" w:w="20"/>
              <w:left w:type="nil" w:w="20"/>
              <w:bottom w:type="nil" w:w="20"/>
              <w:right w:type="nil" w:w="20"/>
            </w:tcMar>
            <w:vAlign w:val="center"/>
          </w:tcPr>
          <w:p w:rsidRDefault="00640939" w:rsidR="00640939" w:rsidRPr="003D79EB">
            <w:pPr>
              <w:widowControl w:val="false"/>
              <w:autoSpaceDE w:val="false"/>
              <w:autoSpaceDN w:val="false"/>
              <w:adjustRightInd w:val="false"/>
              <w:rPr>
                <w:rFonts w:cs="Helvetica" w:hAnsi="Times New Roman" w:ascii="Times New Roman"/>
                <w:color w:val="1D1B11"/>
                <w:sz w:val="24"/>
              </w:rPr>
            </w:pPr>
            <w:r w:rsidRPr="003D79EB">
              <w:rPr>
                <w:rFonts w:cs="Trebuchet MS" w:hAnsi="Times New Roman" w:ascii="Times New Roman"/>
                <w:color w:val="1D1B11"/>
                <w:sz w:val="24"/>
              </w:rPr>
              <w:t xml:space="preserve">               ovjera potpisa za sudski registar</w:t>
            </w:r>
          </w:p>
        </w:tc>
        <w:tc>
          <w:tcPr>
            <w:tcW w:type="dxa" w:w="1638"/>
            <w:tcMar>
              <w:top w:type="nil" w:w="20"/>
              <w:left w:type="nil" w:w="20"/>
              <w:bottom w:type="nil" w:w="20"/>
              <w:right w:type="nil" w:w="20"/>
            </w:tcMar>
            <w:vAlign w:val="center"/>
          </w:tcPr>
          <w:p w:rsidRDefault="00640939" w:rsidP="00640939" w:rsidR="00640939" w:rsidRPr="003D79EB">
            <w:pPr>
              <w:widowControl w:val="false"/>
              <w:autoSpaceDE w:val="false"/>
              <w:autoSpaceDN w:val="false"/>
              <w:adjustRightInd w:val="false"/>
              <w:rPr>
                <w:rFonts w:cs="Helvetica" w:hAnsi="Times New Roman" w:ascii="Times New Roman"/>
                <w:color w:val="1D1B11"/>
                <w:sz w:val="24"/>
              </w:rPr>
            </w:pPr>
            <w:r w:rsidRPr="003D79EB">
              <w:rPr>
                <w:rFonts w:cs="Trebuchet MS" w:hAnsi="Times New Roman" w:ascii="Times New Roman"/>
                <w:color w:val="1D1B11"/>
                <w:sz w:val="24"/>
              </w:rPr>
              <w:t xml:space="preserve">     </w:t>
            </w:r>
            <w:proofErr w:type="spellStart"/>
            <w:r w:rsidRPr="003D79EB">
              <w:rPr>
                <w:rFonts w:cs="Trebuchet MS" w:hAnsi="Times New Roman" w:ascii="Times New Roman"/>
                <w:color w:val="1D1B11"/>
                <w:sz w:val="24"/>
              </w:rPr>
              <w:t>47</w:t>
            </w:r>
            <w:proofErr w:type="spellEnd"/>
            <w:r w:rsidRPr="003D79EB">
              <w:rPr>
                <w:rFonts w:cs="Trebuchet MS" w:hAnsi="Times New Roman" w:ascii="Times New Roman"/>
                <w:color w:val="1D1B11"/>
                <w:sz w:val="24"/>
              </w:rPr>
              <w:t>,</w:t>
            </w:r>
            <w:proofErr w:type="spellStart"/>
            <w:r w:rsidRPr="003D79EB">
              <w:rPr>
                <w:rFonts w:cs="Trebuchet MS" w:hAnsi="Times New Roman" w:ascii="Times New Roman"/>
                <w:color w:val="1D1B11"/>
                <w:sz w:val="24"/>
              </w:rPr>
              <w:t>50</w:t>
            </w:r>
            <w:proofErr w:type="spellEnd"/>
            <w:r w:rsidRPr="003D79EB">
              <w:rPr>
                <w:rFonts w:cs="Trebuchet MS" w:hAnsi="Times New Roman" w:ascii="Times New Roman"/>
                <w:color w:val="1D1B11"/>
                <w:sz w:val="24"/>
              </w:rPr>
              <w:t xml:space="preserve"> kn</w:t>
            </w:r>
          </w:p>
        </w:tc>
      </w:tr>
      <w:tr w:rsidR="00640939" w:rsidRPr="003D79EB">
        <w:tblPrEx>
          <w:tblBorders>
            <w:top w:space="0" w:sz="0" w:color="auto" w:val="none"/>
          </w:tblBorders>
        </w:tblPrEx>
        <w:tc>
          <w:tcPr>
            <w:tcW w:type="dxa" w:w="7002"/>
            <w:tcMar>
              <w:top w:type="nil" w:w="20"/>
              <w:left w:type="nil" w:w="20"/>
              <w:bottom w:type="nil" w:w="20"/>
              <w:right w:type="nil" w:w="20"/>
            </w:tcMar>
            <w:vAlign w:val="center"/>
          </w:tcPr>
          <w:p w:rsidRDefault="00640939" w:rsidR="00640939" w:rsidRPr="003D79EB">
            <w:pPr>
              <w:widowControl w:val="false"/>
              <w:autoSpaceDE w:val="false"/>
              <w:autoSpaceDN w:val="false"/>
              <w:adjustRightInd w:val="false"/>
              <w:rPr>
                <w:rFonts w:cs="Helvetica" w:hAnsi="Times New Roman" w:ascii="Times New Roman"/>
                <w:color w:val="1D1B11"/>
                <w:sz w:val="24"/>
              </w:rPr>
            </w:pPr>
            <w:r w:rsidRPr="003D79EB">
              <w:rPr>
                <w:rFonts w:cs="Trebuchet MS" w:hAnsi="Times New Roman" w:ascii="Times New Roman"/>
                <w:color w:val="1D1B11"/>
                <w:sz w:val="24"/>
              </w:rPr>
              <w:t xml:space="preserve">               otvaranje žiro računa</w:t>
            </w:r>
          </w:p>
        </w:tc>
        <w:tc>
          <w:tcPr>
            <w:tcW w:type="dxa" w:w="1638"/>
            <w:tcMar>
              <w:top w:type="nil" w:w="20"/>
              <w:left w:type="nil" w:w="20"/>
              <w:bottom w:type="nil" w:w="20"/>
              <w:right w:type="nil" w:w="20"/>
            </w:tcMar>
            <w:vAlign w:val="center"/>
          </w:tcPr>
          <w:p w:rsidRDefault="00640939" w:rsidP="00640939" w:rsidR="00640939" w:rsidRPr="003D79EB">
            <w:pPr>
              <w:widowControl w:val="false"/>
              <w:autoSpaceDE w:val="false"/>
              <w:autoSpaceDN w:val="false"/>
              <w:adjustRightInd w:val="false"/>
              <w:rPr>
                <w:rFonts w:cs="Helvetica" w:hAnsi="Times New Roman" w:ascii="Times New Roman"/>
                <w:color w:val="1D1B11"/>
                <w:sz w:val="24"/>
              </w:rPr>
            </w:pPr>
            <w:r w:rsidRPr="003D79EB">
              <w:rPr>
                <w:rFonts w:cs="Trebuchet MS" w:hAnsi="Times New Roman" w:ascii="Times New Roman"/>
                <w:color w:val="1D1B11"/>
                <w:sz w:val="24"/>
              </w:rPr>
              <w:t xml:space="preserve">     </w:t>
            </w:r>
            <w:proofErr w:type="spellStart"/>
            <w:r w:rsidRPr="003D79EB">
              <w:rPr>
                <w:rFonts w:cs="Trebuchet MS" w:hAnsi="Times New Roman" w:ascii="Times New Roman"/>
                <w:color w:val="1D1B11"/>
                <w:sz w:val="24"/>
              </w:rPr>
              <w:t>50</w:t>
            </w:r>
            <w:proofErr w:type="spellEnd"/>
            <w:r w:rsidRPr="003D79EB">
              <w:rPr>
                <w:rFonts w:cs="Trebuchet MS" w:hAnsi="Times New Roman" w:ascii="Times New Roman"/>
                <w:color w:val="1D1B11"/>
                <w:sz w:val="24"/>
              </w:rPr>
              <w:t>,</w:t>
            </w:r>
            <w:proofErr w:type="spellStart"/>
            <w:r w:rsidRPr="003D79EB">
              <w:rPr>
                <w:rFonts w:cs="Trebuchet MS" w:hAnsi="Times New Roman" w:ascii="Times New Roman"/>
                <w:color w:val="1D1B11"/>
                <w:sz w:val="24"/>
              </w:rPr>
              <w:t>00</w:t>
            </w:r>
            <w:proofErr w:type="spellEnd"/>
            <w:r w:rsidRPr="003D79EB">
              <w:rPr>
                <w:rFonts w:cs="Trebuchet MS" w:hAnsi="Times New Roman" w:ascii="Times New Roman"/>
                <w:color w:val="1D1B11"/>
                <w:sz w:val="24"/>
              </w:rPr>
              <w:t xml:space="preserve"> kn</w:t>
            </w:r>
          </w:p>
        </w:tc>
      </w:tr>
      <w:tr w:rsidR="00640939" w:rsidRPr="003D79EB">
        <w:tblPrEx>
          <w:tblBorders>
            <w:top w:space="0" w:sz="0" w:color="auto" w:val="none"/>
          </w:tblBorders>
        </w:tblPrEx>
        <w:tc>
          <w:tcPr>
            <w:tcW w:type="dxa" w:w="7002"/>
            <w:tcMar>
              <w:top w:type="nil" w:w="20"/>
              <w:left w:type="nil" w:w="20"/>
              <w:bottom w:type="nil" w:w="20"/>
              <w:right w:type="nil" w:w="20"/>
            </w:tcMar>
            <w:vAlign w:val="center"/>
          </w:tcPr>
          <w:p w:rsidRDefault="00640939" w:rsidP="00640939" w:rsidR="00640939" w:rsidRPr="003D79EB">
            <w:pPr>
              <w:widowControl w:val="false"/>
              <w:autoSpaceDE w:val="false"/>
              <w:autoSpaceDN w:val="false"/>
              <w:adjustRightInd w:val="false"/>
              <w:rPr>
                <w:rFonts w:cs="Helvetica" w:hAnsi="Times New Roman" w:ascii="Times New Roman"/>
                <w:color w:val="1D1B11"/>
                <w:sz w:val="24"/>
              </w:rPr>
            </w:pPr>
            <w:r w:rsidRPr="003D79EB">
              <w:rPr>
                <w:rFonts w:cs="Trebuchet MS" w:hAnsi="Times New Roman" w:ascii="Times New Roman"/>
                <w:color w:val="1D1B11"/>
                <w:sz w:val="24"/>
              </w:rPr>
              <w:t xml:space="preserve">               </w:t>
            </w:r>
            <w:r>
              <w:rPr>
                <w:rFonts w:cs="Trebuchet MS" w:hAnsi="Times New Roman" w:ascii="Times New Roman"/>
                <w:color w:val="1D1B11"/>
                <w:sz w:val="24"/>
              </w:rPr>
              <w:t xml:space="preserve">Naknada za usluge platnog prometa </w:t>
            </w:r>
            <w:proofErr w:type="spellStart"/>
            <w:r>
              <w:rPr>
                <w:rFonts w:cs="Trebuchet MS" w:hAnsi="Times New Roman" w:ascii="Times New Roman"/>
                <w:color w:val="1D1B11"/>
                <w:sz w:val="24"/>
              </w:rPr>
              <w:t>PBZ</w:t>
            </w:r>
            <w:proofErr w:type="spellEnd"/>
            <w:r>
              <w:rPr>
                <w:rFonts w:cs="Trebuchet MS" w:hAnsi="Times New Roman" w:ascii="Times New Roman"/>
                <w:color w:val="1D1B11"/>
                <w:sz w:val="24"/>
              </w:rPr>
              <w:t xml:space="preserve"> d.d.</w:t>
            </w:r>
            <w:r w:rsidRPr="003D79EB">
              <w:rPr>
                <w:rFonts w:cs="Trebuchet MS" w:hAnsi="Times New Roman" w:ascii="Times New Roman"/>
                <w:color w:val="1D1B11"/>
                <w:sz w:val="24"/>
              </w:rPr>
              <w:t xml:space="preserve"> </w:t>
            </w:r>
          </w:p>
        </w:tc>
        <w:tc>
          <w:tcPr>
            <w:tcW w:type="dxa" w:w="1638"/>
            <w:tcMar>
              <w:top w:type="nil" w:w="20"/>
              <w:left w:type="nil" w:w="20"/>
              <w:bottom w:type="nil" w:w="20"/>
              <w:right w:type="nil" w:w="20"/>
            </w:tcMar>
            <w:vAlign w:val="center"/>
          </w:tcPr>
          <w:p w:rsidRDefault="00640939" w:rsidP="00640939" w:rsidR="00640939" w:rsidRPr="003D79EB">
            <w:pPr>
              <w:widowControl w:val="false"/>
              <w:autoSpaceDE w:val="false"/>
              <w:autoSpaceDN w:val="false"/>
              <w:adjustRightInd w:val="false"/>
              <w:rPr>
                <w:rFonts w:cs="Helvetica" w:hAnsi="Times New Roman" w:ascii="Times New Roman"/>
                <w:color w:val="1D1B11"/>
                <w:sz w:val="24"/>
              </w:rPr>
            </w:pPr>
            <w:r w:rsidRPr="003D79EB">
              <w:rPr>
                <w:rFonts w:cs="Trebuchet MS" w:hAnsi="Times New Roman" w:ascii="Times New Roman"/>
                <w:color w:val="1D1B11"/>
                <w:sz w:val="24"/>
              </w:rPr>
              <w:t xml:space="preserve">     </w:t>
            </w:r>
            <w:proofErr w:type="spellStart"/>
            <w:r>
              <w:rPr>
                <w:rFonts w:cs="Trebuchet MS" w:hAnsi="Times New Roman" w:ascii="Times New Roman"/>
                <w:color w:val="1D1B11"/>
                <w:sz w:val="24"/>
              </w:rPr>
              <w:t>306</w:t>
            </w:r>
            <w:proofErr w:type="spellEnd"/>
            <w:r w:rsidRPr="003D79EB">
              <w:rPr>
                <w:rFonts w:cs="Trebuchet MS" w:hAnsi="Times New Roman" w:ascii="Times New Roman"/>
                <w:color w:val="1D1B11"/>
                <w:sz w:val="24"/>
              </w:rPr>
              <w:t>,</w:t>
            </w:r>
            <w:proofErr w:type="spellStart"/>
            <w:r w:rsidRPr="003D79EB">
              <w:rPr>
                <w:rFonts w:cs="Trebuchet MS" w:hAnsi="Times New Roman" w:ascii="Times New Roman"/>
                <w:color w:val="1D1B11"/>
                <w:sz w:val="24"/>
              </w:rPr>
              <w:t>00</w:t>
            </w:r>
            <w:proofErr w:type="spellEnd"/>
            <w:r w:rsidRPr="003D79EB">
              <w:rPr>
                <w:rFonts w:cs="Trebuchet MS" w:hAnsi="Times New Roman" w:ascii="Times New Roman"/>
                <w:color w:val="1D1B11"/>
                <w:sz w:val="24"/>
              </w:rPr>
              <w:t xml:space="preserve"> kn</w:t>
            </w:r>
          </w:p>
        </w:tc>
      </w:tr>
    </w:tbl>
    <w:p w:rsidRDefault="00640939" w:rsidP="00640939" w:rsidR="00640939" w:rsidRPr="003D79EB">
      <w:pPr>
        <w:pStyle w:val="Obojanipopis-Isticanje11"/>
        <w:rPr>
          <w:rFonts w:hAnsi="Times New Roman" w:ascii="Times New Roman"/>
          <w:color w:val="1D1B11"/>
          <w:sz w:val="24"/>
        </w:rPr>
      </w:pPr>
      <w:r w:rsidRPr="003D79EB">
        <w:rPr>
          <w:rFonts w:hAnsi="Times New Roman" w:ascii="Times New Roman"/>
          <w:color w:val="1D1B11"/>
          <w:sz w:val="24"/>
        </w:rPr>
        <w:tab/>
      </w:r>
      <w:r w:rsidRPr="003D79EB">
        <w:rPr>
          <w:rFonts w:hAnsi="Times New Roman" w:ascii="Times New Roman"/>
          <w:color w:val="1D1B11"/>
          <w:sz w:val="24"/>
        </w:rPr>
        <w:tab/>
      </w:r>
      <w:r w:rsidRPr="003D79EB">
        <w:rPr>
          <w:rFonts w:hAnsi="Times New Roman" w:ascii="Times New Roman"/>
          <w:color w:val="1D1B11"/>
          <w:sz w:val="24"/>
        </w:rPr>
        <w:tab/>
      </w:r>
      <w:r w:rsidRPr="003D79EB">
        <w:rPr>
          <w:rFonts w:hAnsi="Times New Roman" w:ascii="Times New Roman"/>
          <w:color w:val="1D1B11"/>
          <w:sz w:val="24"/>
        </w:rPr>
        <w:tab/>
      </w:r>
      <w:r w:rsidRPr="003D79EB">
        <w:rPr>
          <w:rFonts w:hAnsi="Times New Roman" w:ascii="Times New Roman"/>
          <w:color w:val="1D1B11"/>
          <w:sz w:val="24"/>
        </w:rPr>
        <w:tab/>
      </w:r>
      <w:r w:rsidRPr="003D79EB">
        <w:rPr>
          <w:rFonts w:hAnsi="Times New Roman" w:ascii="Times New Roman"/>
          <w:color w:val="1D1B11"/>
          <w:sz w:val="24"/>
        </w:rPr>
        <w:tab/>
      </w:r>
      <w:r w:rsidRPr="003D79EB">
        <w:rPr>
          <w:rFonts w:hAnsi="Times New Roman" w:ascii="Times New Roman"/>
          <w:color w:val="1D1B11"/>
          <w:sz w:val="24"/>
        </w:rPr>
        <w:tab/>
      </w:r>
      <w:r w:rsidRPr="003D79EB">
        <w:rPr>
          <w:rFonts w:hAnsi="Times New Roman" w:ascii="Times New Roman"/>
          <w:color w:val="1D1B11"/>
          <w:sz w:val="24"/>
        </w:rPr>
        <w:tab/>
        <w:t xml:space="preserve">           </w:t>
      </w:r>
      <w:proofErr w:type="spellStart"/>
      <w:r>
        <w:rPr>
          <w:rFonts w:hAnsi="Times New Roman" w:ascii="Times New Roman"/>
          <w:color w:val="1D1B11"/>
          <w:sz w:val="24"/>
        </w:rPr>
        <w:t>542</w:t>
      </w:r>
      <w:proofErr w:type="spellEnd"/>
      <w:r w:rsidRPr="003D79EB">
        <w:rPr>
          <w:rFonts w:hAnsi="Times New Roman" w:ascii="Times New Roman"/>
          <w:color w:val="1D1B11"/>
          <w:sz w:val="24"/>
        </w:rPr>
        <w:t>,</w:t>
      </w:r>
      <w:proofErr w:type="spellStart"/>
      <w:r w:rsidRPr="003D79EB">
        <w:rPr>
          <w:rFonts w:hAnsi="Times New Roman" w:ascii="Times New Roman"/>
          <w:color w:val="1D1B11"/>
          <w:sz w:val="24"/>
        </w:rPr>
        <w:t>50</w:t>
      </w:r>
      <w:proofErr w:type="spellEnd"/>
      <w:r w:rsidRPr="003D79EB">
        <w:rPr>
          <w:rFonts w:hAnsi="Times New Roman" w:ascii="Times New Roman"/>
          <w:color w:val="1D1B11"/>
          <w:sz w:val="24"/>
        </w:rPr>
        <w:t xml:space="preserve"> kn</w:t>
      </w:r>
    </w:p>
    <w:p w:rsidRDefault="00640939" w:rsidP="00640939" w:rsidR="00640939" w:rsidRPr="003D79EB">
      <w:pPr>
        <w:pStyle w:val="Obojanipopis-Isticanje11"/>
        <w:jc w:val="both"/>
        <w:rPr>
          <w:rFonts w:cs="Calibri" w:hAnsi="Times New Roman" w:ascii="Times New Roman"/>
          <w:b/>
          <w:color w:val="1D1B11"/>
          <w:sz w:val="24"/>
        </w:rPr>
      </w:pPr>
      <w:r w:rsidRPr="003D79EB">
        <w:rPr>
          <w:rFonts w:cs="Calibri" w:hAnsi="Times New Roman" w:ascii="Times New Roman"/>
          <w:b/>
          <w:color w:val="1D1B11"/>
          <w:sz w:val="24"/>
        </w:rPr>
        <w:t>Ostale obveze stečajne mase:</w:t>
      </w:r>
    </w:p>
    <w:tbl>
      <w:tblPr>
        <w:tblW w:type="dxa" w:w="8549"/>
        <w:tblInd w:type="dxa" w:w="-162"/>
        <w:tblBorders>
          <w:left w:val="nil"/>
          <w:right w:val="nil"/>
        </w:tblBorders>
        <w:tblLayout w:type="fixed"/>
        <w:tblLook w:val="0000" w:noVBand="0" w:noHBand="0" w:lastColumn="0" w:firstColumn="0" w:lastRow="0" w:firstRow="0"/>
      </w:tblPr>
      <w:tblGrid>
        <w:gridCol w:w="6928"/>
        <w:gridCol w:w="1621"/>
      </w:tblGrid>
      <w:tr w:rsidR="00640939" w:rsidRPr="003D79EB">
        <w:trPr>
          <w:trHeight w:val="462"/>
        </w:trPr>
        <w:tc>
          <w:tcPr>
            <w:tcW w:type="dxa" w:w="6928"/>
            <w:tcMar>
              <w:top w:type="nil" w:w="20"/>
              <w:left w:type="nil" w:w="20"/>
              <w:bottom w:type="nil" w:w="20"/>
              <w:right w:type="nil" w:w="20"/>
            </w:tcMar>
            <w:vAlign w:val="center"/>
          </w:tcPr>
          <w:p w:rsidRDefault="00640939" w:rsidR="00640939" w:rsidRPr="003D79EB">
            <w:pPr>
              <w:widowControl w:val="false"/>
              <w:autoSpaceDE w:val="false"/>
              <w:autoSpaceDN w:val="false"/>
              <w:adjustRightInd w:val="false"/>
              <w:rPr>
                <w:rFonts w:cs="Helvetica" w:hAnsi="Times New Roman" w:ascii="Times New Roman"/>
                <w:color w:val="1D1B11"/>
                <w:sz w:val="24"/>
              </w:rPr>
            </w:pPr>
            <w:r w:rsidRPr="003D79EB">
              <w:rPr>
                <w:rFonts w:cs="Trebuchet MS" w:hAnsi="Times New Roman" w:ascii="Times New Roman"/>
                <w:color w:val="1D1B11"/>
                <w:sz w:val="24"/>
              </w:rPr>
              <w:t xml:space="preserve">               usluge knjigovodstvenog servisa</w:t>
            </w:r>
          </w:p>
        </w:tc>
        <w:tc>
          <w:tcPr>
            <w:tcW w:type="dxa" w:w="1621"/>
            <w:tcMar>
              <w:top w:type="nil" w:w="20"/>
              <w:left w:type="nil" w:w="20"/>
              <w:bottom w:type="nil" w:w="20"/>
              <w:right w:type="nil" w:w="20"/>
            </w:tcMar>
            <w:vAlign w:val="center"/>
          </w:tcPr>
          <w:p w:rsidRDefault="00640939" w:rsidP="00640939" w:rsidR="00640939" w:rsidRPr="003D79EB">
            <w:pPr>
              <w:widowControl w:val="false"/>
              <w:autoSpaceDE w:val="false"/>
              <w:autoSpaceDN w:val="false"/>
              <w:adjustRightInd w:val="false"/>
              <w:rPr>
                <w:rFonts w:cs="Helvetica" w:hAnsi="Times New Roman" w:ascii="Times New Roman"/>
                <w:color w:val="1D1B11"/>
                <w:sz w:val="24"/>
              </w:rPr>
            </w:pPr>
            <w:r w:rsidRPr="003D79EB">
              <w:rPr>
                <w:rFonts w:cs="Trebuchet MS" w:hAnsi="Times New Roman" w:ascii="Times New Roman"/>
                <w:color w:val="1D1B11"/>
                <w:sz w:val="24"/>
              </w:rPr>
              <w:t xml:space="preserve">    </w:t>
            </w:r>
            <w:proofErr w:type="spellStart"/>
            <w:r w:rsidRPr="003D79EB">
              <w:rPr>
                <w:rFonts w:cs="Trebuchet MS" w:hAnsi="Times New Roman" w:ascii="Times New Roman"/>
                <w:color w:val="1D1B11"/>
                <w:sz w:val="24"/>
              </w:rPr>
              <w:t>7.500</w:t>
            </w:r>
            <w:proofErr w:type="spellEnd"/>
            <w:r w:rsidRPr="003D79EB">
              <w:rPr>
                <w:rFonts w:cs="Trebuchet MS" w:hAnsi="Times New Roman" w:ascii="Times New Roman"/>
                <w:color w:val="1D1B11"/>
                <w:sz w:val="24"/>
              </w:rPr>
              <w:t>,</w:t>
            </w:r>
            <w:proofErr w:type="spellStart"/>
            <w:r w:rsidRPr="003D79EB">
              <w:rPr>
                <w:rFonts w:cs="Trebuchet MS" w:hAnsi="Times New Roman" w:ascii="Times New Roman"/>
                <w:color w:val="1D1B11"/>
                <w:sz w:val="24"/>
              </w:rPr>
              <w:t>00</w:t>
            </w:r>
            <w:proofErr w:type="spellEnd"/>
            <w:r w:rsidRPr="003D79EB">
              <w:rPr>
                <w:rFonts w:cs="Trebuchet MS" w:hAnsi="Times New Roman" w:ascii="Times New Roman"/>
                <w:color w:val="1D1B11"/>
                <w:sz w:val="24"/>
              </w:rPr>
              <w:t xml:space="preserve"> kn</w:t>
            </w:r>
          </w:p>
        </w:tc>
      </w:tr>
      <w:tr w:rsidR="00640939" w:rsidRPr="003D79EB">
        <w:trPr>
          <w:trHeight w:val="462"/>
        </w:trPr>
        <w:tc>
          <w:tcPr>
            <w:tcW w:type="dxa" w:w="6928"/>
            <w:tcMar>
              <w:top w:type="nil" w:w="20"/>
              <w:left w:type="nil" w:w="20"/>
              <w:bottom w:type="nil" w:w="20"/>
              <w:right w:type="nil" w:w="20"/>
            </w:tcMar>
            <w:vAlign w:val="center"/>
          </w:tcPr>
          <w:p w:rsidRDefault="00640939" w:rsidP="00640939" w:rsidR="00640939" w:rsidRPr="003D79EB">
            <w:pPr>
              <w:widowControl w:val="false"/>
              <w:autoSpaceDE w:val="false"/>
              <w:autoSpaceDN w:val="false"/>
              <w:adjustRightInd w:val="false"/>
              <w:rPr>
                <w:rFonts w:cs="Trebuchet MS" w:hAnsi="Times New Roman" w:ascii="Times New Roman"/>
                <w:color w:val="1D1B11"/>
                <w:sz w:val="24"/>
              </w:rPr>
            </w:pPr>
            <w:r w:rsidRPr="003D79EB">
              <w:rPr>
                <w:rFonts w:cs="Trebuchet MS" w:hAnsi="Times New Roman" w:ascii="Times New Roman"/>
                <w:color w:val="1D1B11"/>
                <w:sz w:val="24"/>
              </w:rPr>
              <w:t xml:space="preserve">              usluge procjene vrijednosti nekretnine</w:t>
            </w:r>
          </w:p>
        </w:tc>
        <w:tc>
          <w:tcPr>
            <w:tcW w:type="dxa" w:w="1621"/>
            <w:tcMar>
              <w:top w:type="nil" w:w="20"/>
              <w:left w:type="nil" w:w="20"/>
              <w:bottom w:type="nil" w:w="20"/>
              <w:right w:type="nil" w:w="20"/>
            </w:tcMar>
            <w:vAlign w:val="center"/>
          </w:tcPr>
          <w:p w:rsidRDefault="00640939" w:rsidP="00640939" w:rsidR="00640939" w:rsidRPr="003D79EB">
            <w:pPr>
              <w:widowControl w:val="false"/>
              <w:autoSpaceDE w:val="false"/>
              <w:autoSpaceDN w:val="false"/>
              <w:adjustRightInd w:val="false"/>
              <w:jc w:val="right"/>
              <w:rPr>
                <w:rFonts w:cs="Trebuchet MS" w:hAnsi="Times New Roman" w:ascii="Times New Roman"/>
                <w:color w:val="1D1B11"/>
                <w:sz w:val="24"/>
              </w:rPr>
            </w:pPr>
            <w:proofErr w:type="spellStart"/>
            <w:r w:rsidRPr="003D79EB">
              <w:rPr>
                <w:rFonts w:cs="Trebuchet MS" w:hAnsi="Times New Roman" w:ascii="Times New Roman"/>
                <w:color w:val="1D1B11"/>
                <w:sz w:val="24"/>
              </w:rPr>
              <w:t>6.500</w:t>
            </w:r>
            <w:proofErr w:type="spellEnd"/>
            <w:r w:rsidRPr="003D79EB">
              <w:rPr>
                <w:rFonts w:cs="Trebuchet MS" w:hAnsi="Times New Roman" w:ascii="Times New Roman"/>
                <w:color w:val="1D1B11"/>
                <w:sz w:val="24"/>
              </w:rPr>
              <w:t>,</w:t>
            </w:r>
            <w:proofErr w:type="spellStart"/>
            <w:r w:rsidRPr="003D79EB">
              <w:rPr>
                <w:rFonts w:cs="Trebuchet MS" w:hAnsi="Times New Roman" w:ascii="Times New Roman"/>
                <w:color w:val="1D1B11"/>
                <w:sz w:val="24"/>
              </w:rPr>
              <w:t>00</w:t>
            </w:r>
            <w:proofErr w:type="spellEnd"/>
            <w:r w:rsidRPr="003D79EB">
              <w:rPr>
                <w:rFonts w:cs="Trebuchet MS" w:hAnsi="Times New Roman" w:ascii="Times New Roman"/>
                <w:color w:val="1D1B11"/>
                <w:sz w:val="24"/>
              </w:rPr>
              <w:t xml:space="preserve"> kn</w:t>
            </w:r>
          </w:p>
        </w:tc>
      </w:tr>
      <w:tr w:rsidR="00640939" w:rsidRPr="003D79EB">
        <w:trPr>
          <w:trHeight w:val="462"/>
        </w:trPr>
        <w:tc>
          <w:tcPr>
            <w:tcW w:type="dxa" w:w="6928"/>
            <w:tcMar>
              <w:top w:type="nil" w:w="20"/>
              <w:left w:type="nil" w:w="20"/>
              <w:bottom w:type="nil" w:w="20"/>
              <w:right w:type="nil" w:w="20"/>
            </w:tcMar>
            <w:vAlign w:val="center"/>
          </w:tcPr>
          <w:p w:rsidRDefault="00640939" w:rsidP="00640939" w:rsidR="00640939" w:rsidRPr="003D79EB">
            <w:pPr>
              <w:widowControl w:val="false"/>
              <w:autoSpaceDE w:val="false"/>
              <w:autoSpaceDN w:val="false"/>
              <w:adjustRightInd w:val="false"/>
              <w:rPr>
                <w:rFonts w:cs="Trebuchet MS" w:hAnsi="Times New Roman" w:ascii="Times New Roman"/>
                <w:color w:val="1D1B11"/>
                <w:sz w:val="24"/>
              </w:rPr>
            </w:pPr>
            <w:r>
              <w:rPr>
                <w:rFonts w:cs="Trebuchet MS" w:hAnsi="Times New Roman" w:ascii="Times New Roman"/>
                <w:color w:val="1D1B11"/>
                <w:sz w:val="24"/>
              </w:rPr>
              <w:t xml:space="preserve">              PDV</w:t>
            </w:r>
          </w:p>
        </w:tc>
        <w:tc>
          <w:tcPr>
            <w:tcW w:type="dxa" w:w="1621"/>
            <w:tcMar>
              <w:top w:type="nil" w:w="20"/>
              <w:left w:type="nil" w:w="20"/>
              <w:bottom w:type="nil" w:w="20"/>
              <w:right w:type="nil" w:w="20"/>
            </w:tcMar>
            <w:vAlign w:val="center"/>
          </w:tcPr>
          <w:p w:rsidRDefault="00640939" w:rsidP="00640939" w:rsidR="00640939" w:rsidRPr="003D79EB">
            <w:pPr>
              <w:widowControl w:val="false"/>
              <w:autoSpaceDE w:val="false"/>
              <w:autoSpaceDN w:val="false"/>
              <w:adjustRightInd w:val="false"/>
              <w:jc w:val="right"/>
              <w:rPr>
                <w:rFonts w:cs="Trebuchet MS" w:hAnsi="Times New Roman" w:ascii="Times New Roman"/>
                <w:color w:val="1D1B11"/>
                <w:sz w:val="24"/>
              </w:rPr>
            </w:pPr>
            <w:proofErr w:type="spellStart"/>
            <w:r>
              <w:rPr>
                <w:rFonts w:cs="Trebuchet MS" w:hAnsi="Times New Roman" w:ascii="Times New Roman"/>
                <w:color w:val="1D1B11"/>
                <w:sz w:val="24"/>
              </w:rPr>
              <w:t>14.881</w:t>
            </w:r>
            <w:proofErr w:type="spellEnd"/>
            <w:r>
              <w:rPr>
                <w:rFonts w:cs="Trebuchet MS" w:hAnsi="Times New Roman" w:ascii="Times New Roman"/>
                <w:color w:val="1D1B11"/>
                <w:sz w:val="24"/>
              </w:rPr>
              <w:t>,</w:t>
            </w:r>
            <w:proofErr w:type="spellStart"/>
            <w:r>
              <w:rPr>
                <w:rFonts w:cs="Trebuchet MS" w:hAnsi="Times New Roman" w:ascii="Times New Roman"/>
                <w:color w:val="1D1B11"/>
                <w:sz w:val="24"/>
              </w:rPr>
              <w:t>52</w:t>
            </w:r>
            <w:proofErr w:type="spellEnd"/>
            <w:r>
              <w:rPr>
                <w:rFonts w:cs="Trebuchet MS" w:hAnsi="Times New Roman" w:ascii="Times New Roman"/>
                <w:color w:val="1D1B11"/>
                <w:sz w:val="24"/>
              </w:rPr>
              <w:t xml:space="preserve"> kn</w:t>
            </w:r>
          </w:p>
        </w:tc>
      </w:tr>
    </w:tbl>
    <w:p w:rsidRDefault="00640939" w:rsidP="00640939" w:rsidR="00640939" w:rsidRPr="003D79EB">
      <w:pPr>
        <w:jc w:val="both"/>
        <w:rPr>
          <w:rFonts w:cs="Calibri" w:hAnsi="Times New Roman" w:ascii="Times New Roman"/>
          <w:color w:val="1D1B11"/>
          <w:sz w:val="24"/>
        </w:rPr>
      </w:pPr>
    </w:p>
    <w:p w:rsidRDefault="00640939" w:rsidP="00640939" w:rsidR="00640939" w:rsidRPr="003D79EB">
      <w:pPr>
        <w:pStyle w:val="Obojanipopis-Isticanje11"/>
        <w:rPr>
          <w:rFonts w:hAnsi="Times New Roman" w:ascii="Times New Roman"/>
          <w:color w:val="1D1B11"/>
          <w:sz w:val="24"/>
        </w:rPr>
      </w:pPr>
      <w:r w:rsidRPr="003D79EB">
        <w:rPr>
          <w:rFonts w:cs="Calibri" w:hAnsi="Times New Roman" w:ascii="Times New Roman"/>
          <w:color w:val="1D1B11"/>
          <w:sz w:val="24"/>
        </w:rPr>
        <w:t>Ukupno:</w:t>
      </w:r>
      <w:r w:rsidRPr="003D79EB">
        <w:rPr>
          <w:rFonts w:cs="Calibri" w:hAnsi="Times New Roman" w:ascii="Times New Roman"/>
          <w:color w:val="1D1B11"/>
          <w:sz w:val="24"/>
        </w:rPr>
        <w:tab/>
      </w:r>
      <w:r w:rsidRPr="003D79EB">
        <w:rPr>
          <w:rFonts w:cs="Calibri" w:hAnsi="Times New Roman" w:ascii="Times New Roman"/>
          <w:color w:val="1D1B11"/>
          <w:sz w:val="24"/>
        </w:rPr>
        <w:tab/>
      </w:r>
      <w:r w:rsidRPr="003D79EB">
        <w:rPr>
          <w:rFonts w:cs="Calibri" w:hAnsi="Times New Roman" w:ascii="Times New Roman"/>
          <w:color w:val="1D1B11"/>
          <w:sz w:val="24"/>
        </w:rPr>
        <w:tab/>
      </w:r>
      <w:r w:rsidRPr="003D79EB">
        <w:rPr>
          <w:rFonts w:cs="Calibri" w:hAnsi="Times New Roman" w:ascii="Times New Roman"/>
          <w:color w:val="1D1B11"/>
          <w:sz w:val="24"/>
        </w:rPr>
        <w:tab/>
      </w:r>
      <w:r w:rsidRPr="003D79EB">
        <w:rPr>
          <w:rFonts w:cs="Calibri" w:hAnsi="Times New Roman" w:ascii="Times New Roman"/>
          <w:color w:val="1D1B11"/>
          <w:sz w:val="24"/>
        </w:rPr>
        <w:tab/>
      </w:r>
      <w:r w:rsidRPr="003D79EB">
        <w:rPr>
          <w:rFonts w:cs="Calibri" w:hAnsi="Times New Roman" w:ascii="Times New Roman"/>
          <w:color w:val="1D1B11"/>
          <w:sz w:val="24"/>
        </w:rPr>
        <w:tab/>
        <w:t xml:space="preserve">                     </w:t>
      </w:r>
      <w:proofErr w:type="spellStart"/>
      <w:r>
        <w:rPr>
          <w:rFonts w:cs="Calibri" w:hAnsi="Times New Roman" w:ascii="Times New Roman"/>
          <w:color w:val="1D1B11"/>
          <w:sz w:val="24"/>
        </w:rPr>
        <w:t>29</w:t>
      </w:r>
      <w:r w:rsidRPr="003D79EB">
        <w:rPr>
          <w:rFonts w:cs="Calibri" w:hAnsi="Times New Roman" w:ascii="Times New Roman"/>
          <w:color w:val="1D1B11"/>
          <w:sz w:val="24"/>
        </w:rPr>
        <w:t>.</w:t>
      </w:r>
      <w:r>
        <w:rPr>
          <w:rFonts w:cs="Calibri" w:hAnsi="Times New Roman" w:ascii="Times New Roman"/>
          <w:color w:val="1D1B11"/>
          <w:sz w:val="24"/>
        </w:rPr>
        <w:t>424</w:t>
      </w:r>
      <w:proofErr w:type="spellEnd"/>
      <w:r>
        <w:rPr>
          <w:rFonts w:cs="Calibri" w:hAnsi="Times New Roman" w:ascii="Times New Roman"/>
          <w:color w:val="1D1B11"/>
          <w:sz w:val="24"/>
        </w:rPr>
        <w:t>,</w:t>
      </w:r>
      <w:proofErr w:type="spellStart"/>
      <w:r>
        <w:rPr>
          <w:rFonts w:cs="Calibri" w:hAnsi="Times New Roman" w:ascii="Times New Roman"/>
          <w:color w:val="1D1B11"/>
          <w:sz w:val="24"/>
        </w:rPr>
        <w:t>02</w:t>
      </w:r>
      <w:proofErr w:type="spellEnd"/>
      <w:r w:rsidRPr="003D79EB">
        <w:rPr>
          <w:rFonts w:cs="Calibri" w:hAnsi="Times New Roman" w:ascii="Times New Roman"/>
          <w:color w:val="1D1B11"/>
          <w:sz w:val="24"/>
        </w:rPr>
        <w:t xml:space="preserve"> kn</w:t>
      </w:r>
    </w:p>
    <w:p w:rsidRDefault="00640939" w:rsidP="00640939" w:rsidR="00640939">
      <w:pPr>
        <w:ind w:left="720"/>
        <w:jc w:val="both"/>
        <w:rPr>
          <w:rFonts w:hAnsi="Times New Roman" w:ascii="Times New Roman"/>
          <w:color w:val="1D1B11"/>
          <w:sz w:val="24"/>
          <w:szCs w:val="24"/>
          <w:lang w:val="pl-PL"/>
        </w:rPr>
      </w:pPr>
    </w:p>
    <w:p w:rsidRDefault="00640939" w:rsidP="00640939" w:rsidR="00640939">
      <w:pPr>
        <w:ind w:left="720"/>
        <w:jc w:val="both"/>
        <w:rPr>
          <w:rFonts w:hAnsi="Times New Roman" w:ascii="Times New Roman"/>
          <w:color w:val="1D1B11"/>
          <w:sz w:val="24"/>
          <w:szCs w:val="24"/>
          <w:lang w:val="pl-PL"/>
        </w:rPr>
      </w:pPr>
      <w:r>
        <w:rPr>
          <w:rFonts w:hAnsi="Times New Roman" w:ascii="Times New Roman"/>
          <w:color w:val="1D1B11"/>
          <w:sz w:val="24"/>
          <w:szCs w:val="24"/>
          <w:lang w:val="pl-PL"/>
        </w:rPr>
        <w:t>Namireni vjerovnici stečajne mase:</w:t>
      </w:r>
    </w:p>
    <w:p w:rsidRDefault="00640939" w:rsidP="00640939" w:rsidR="00640939">
      <w:pPr>
        <w:numPr>
          <w:ilvl w:val="0"/>
          <w:numId w:val="2"/>
        </w:numPr>
        <w:jc w:val="both"/>
        <w:rPr>
          <w:rFonts w:hAnsi="Times New Roman" w:ascii="Times New Roman"/>
          <w:color w:val="1D1B11"/>
          <w:sz w:val="24"/>
          <w:szCs w:val="24"/>
          <w:lang w:val="pl-PL"/>
        </w:rPr>
      </w:pPr>
      <w:r>
        <w:rPr>
          <w:rFonts w:hAnsi="Times New Roman" w:ascii="Times New Roman"/>
          <w:color w:val="1D1B11"/>
          <w:sz w:val="24"/>
          <w:szCs w:val="24"/>
          <w:lang w:val="pl-PL"/>
        </w:rPr>
        <w:t>Naknada za usluge platnog prometa PBZ d.d. 306,00 kn</w:t>
      </w:r>
    </w:p>
    <w:p w:rsidRDefault="00640939" w:rsidP="00640939" w:rsidR="00640939">
      <w:pPr>
        <w:numPr>
          <w:ilvl w:val="0"/>
          <w:numId w:val="2"/>
        </w:numPr>
        <w:jc w:val="both"/>
        <w:rPr>
          <w:rFonts w:hAnsi="Times New Roman" w:ascii="Times New Roman"/>
          <w:color w:val="1D1B11"/>
          <w:sz w:val="24"/>
          <w:szCs w:val="24"/>
          <w:lang w:val="pl-PL"/>
        </w:rPr>
      </w:pPr>
      <w:r>
        <w:rPr>
          <w:rFonts w:hAnsi="Times New Roman" w:ascii="Times New Roman"/>
          <w:color w:val="1D1B11"/>
          <w:sz w:val="24"/>
          <w:szCs w:val="24"/>
          <w:lang w:val="pl-PL"/>
        </w:rPr>
        <w:t>Knjigovodstveni servis Peta avenija d.o.o. 7.500,00 kn</w:t>
      </w:r>
    </w:p>
    <w:p w:rsidRDefault="00640939" w:rsidP="00640939" w:rsidR="00640939">
      <w:pPr>
        <w:numPr>
          <w:ilvl w:val="0"/>
          <w:numId w:val="2"/>
        </w:numPr>
        <w:jc w:val="both"/>
        <w:rPr>
          <w:rFonts w:hAnsi="Times New Roman" w:ascii="Times New Roman"/>
          <w:color w:val="1D1B11"/>
          <w:sz w:val="24"/>
          <w:szCs w:val="24"/>
          <w:lang w:val="pl-PL"/>
        </w:rPr>
      </w:pPr>
      <w:r>
        <w:rPr>
          <w:rFonts w:hAnsi="Times New Roman" w:ascii="Times New Roman"/>
          <w:color w:val="1D1B11"/>
          <w:sz w:val="24"/>
          <w:szCs w:val="24"/>
          <w:lang w:val="pl-PL"/>
        </w:rPr>
        <w:t>usluge procjene nekretnina Vještak d.o.o.  6.500,00 kn</w:t>
      </w:r>
    </w:p>
    <w:p w:rsidRDefault="00640939" w:rsidP="00640939" w:rsidR="00640939" w:rsidRPr="00DA5F2C">
      <w:pPr>
        <w:numPr>
          <w:ilvl w:val="0"/>
          <w:numId w:val="2"/>
        </w:numPr>
        <w:jc w:val="both"/>
        <w:rPr>
          <w:rFonts w:hAnsi="Times New Roman" w:ascii="Times New Roman"/>
          <w:color w:val="1D1B11"/>
          <w:sz w:val="24"/>
          <w:szCs w:val="24"/>
          <w:lang w:val="pl-PL"/>
        </w:rPr>
      </w:pPr>
      <w:r>
        <w:rPr>
          <w:rFonts w:hAnsi="Times New Roman" w:ascii="Times New Roman"/>
          <w:color w:val="1D1B11"/>
          <w:sz w:val="24"/>
          <w:szCs w:val="24"/>
          <w:lang w:val="pl-PL"/>
        </w:rPr>
        <w:t xml:space="preserve">PDV </w:t>
      </w:r>
      <w:proofErr w:type="spellStart"/>
      <w:r>
        <w:rPr>
          <w:rFonts w:cs="Trebuchet MS" w:hAnsi="Times New Roman" w:ascii="Times New Roman"/>
          <w:color w:val="1D1B11"/>
          <w:sz w:val="24"/>
        </w:rPr>
        <w:t>14.881</w:t>
      </w:r>
      <w:proofErr w:type="spellEnd"/>
      <w:r>
        <w:rPr>
          <w:rFonts w:cs="Trebuchet MS" w:hAnsi="Times New Roman" w:ascii="Times New Roman"/>
          <w:color w:val="1D1B11"/>
          <w:sz w:val="24"/>
        </w:rPr>
        <w:t>,</w:t>
      </w:r>
      <w:proofErr w:type="spellStart"/>
      <w:r>
        <w:rPr>
          <w:rFonts w:cs="Trebuchet MS" w:hAnsi="Times New Roman" w:ascii="Times New Roman"/>
          <w:color w:val="1D1B11"/>
          <w:sz w:val="24"/>
        </w:rPr>
        <w:t>52</w:t>
      </w:r>
      <w:proofErr w:type="spellEnd"/>
      <w:r>
        <w:rPr>
          <w:rFonts w:cs="Trebuchet MS" w:hAnsi="Times New Roman" w:ascii="Times New Roman"/>
          <w:color w:val="1D1B11"/>
          <w:sz w:val="24"/>
        </w:rPr>
        <w:t xml:space="preserve"> kn.</w:t>
      </w:r>
    </w:p>
    <w:p w:rsidRDefault="00640939" w:rsidP="00640939" w:rsidR="00640939" w:rsidRPr="00DA5F2C">
      <w:pPr>
        <w:numPr>
          <w:ilvl w:val="0"/>
          <w:numId w:val="2"/>
        </w:numPr>
        <w:jc w:val="both"/>
        <w:rPr>
          <w:rFonts w:hAnsi="Times New Roman" w:ascii="Times New Roman"/>
          <w:color w:val="1D1B11"/>
          <w:sz w:val="24"/>
          <w:szCs w:val="24"/>
          <w:lang w:val="pl-PL"/>
        </w:rPr>
      </w:pPr>
      <w:r>
        <w:rPr>
          <w:rFonts w:hAnsi="Times New Roman" w:ascii="Times New Roman"/>
          <w:color w:val="1D1B11"/>
          <w:sz w:val="24"/>
          <w:szCs w:val="24"/>
          <w:lang w:val="pl-PL"/>
        </w:rPr>
        <w:t>UKUPNO: 29.187,52 KN</w:t>
      </w:r>
    </w:p>
    <w:p w:rsidRDefault="00640939" w:rsidP="00640939" w:rsidR="00640939" w:rsidRPr="003D79EB">
      <w:pPr>
        <w:ind w:left="720"/>
        <w:jc w:val="both"/>
        <w:rPr>
          <w:rFonts w:hAnsi="Times New Roman" w:ascii="Times New Roman"/>
          <w:color w:val="1D1B11"/>
          <w:sz w:val="24"/>
          <w:szCs w:val="24"/>
          <w:lang w:val="pl-PL"/>
        </w:rPr>
      </w:pPr>
    </w:p>
    <w:p w:rsidRDefault="00640939" w:rsidP="00640939" w:rsidR="00640939" w:rsidRPr="003D79EB">
      <w:pPr>
        <w:numPr>
          <w:ilvl w:val="0"/>
          <w:numId w:val="1"/>
        </w:numPr>
        <w:jc w:val="both"/>
        <w:rPr>
          <w:rFonts w:hAnsi="Times New Roman" w:ascii="Times New Roman"/>
          <w:color w:val="1D1B11"/>
          <w:sz w:val="24"/>
          <w:szCs w:val="24"/>
          <w:lang w:val="pl-PL"/>
        </w:rPr>
      </w:pPr>
      <w:r w:rsidRPr="003D79EB">
        <w:rPr>
          <w:rFonts w:hAnsi="Times New Roman" w:ascii="Times New Roman"/>
          <w:color w:val="1D1B11"/>
          <w:sz w:val="24"/>
          <w:szCs w:val="24"/>
          <w:lang w:val="pl-PL"/>
        </w:rPr>
        <w:t>dati podatak o isplatama plaća radnika ako su nastavili s radom nakon otvaranja stečajnoga postupka</w:t>
      </w:r>
    </w:p>
    <w:p w:rsidRDefault="00640939" w:rsidP="00640939" w:rsidR="00640939">
      <w:pPr>
        <w:numPr>
          <w:ilvl w:val="0"/>
          <w:numId w:val="1"/>
        </w:numPr>
        <w:jc w:val="both"/>
        <w:rPr>
          <w:rFonts w:hAnsi="Times New Roman" w:ascii="Times New Roman"/>
          <w:color w:val="1D1B11"/>
          <w:sz w:val="24"/>
          <w:szCs w:val="24"/>
          <w:lang w:val="pl-PL"/>
        </w:rPr>
      </w:pPr>
      <w:r w:rsidRPr="003D79EB">
        <w:rPr>
          <w:rFonts w:hAnsi="Times New Roman" w:ascii="Times New Roman"/>
          <w:color w:val="1D1B11"/>
          <w:sz w:val="24"/>
          <w:szCs w:val="24"/>
          <w:lang w:val="pl-PL"/>
        </w:rPr>
        <w:t>dati podatak o namirenju stečajnih vjerovnika (diobe).</w:t>
      </w:r>
    </w:p>
    <w:p w:rsidRDefault="00640939" w:rsidP="00640939" w:rsidR="00640939" w:rsidRPr="008713AF">
      <w:pPr>
        <w:jc w:val="both"/>
        <w:rPr>
          <w:rFonts w:hAnsi="Times New Roman" w:ascii="Times New Roman"/>
          <w:sz w:val="24"/>
        </w:rPr>
      </w:pPr>
      <w:r w:rsidRPr="008713AF">
        <w:rPr>
          <w:rFonts w:hAnsi="Times New Roman" w:ascii="Times New Roman"/>
          <w:color w:val="1D1B11"/>
          <w:sz w:val="24"/>
          <w:szCs w:val="24"/>
          <w:lang w:val="pl-PL"/>
        </w:rPr>
        <w:lastRenderedPageBreak/>
        <w:t xml:space="preserve">U cijelosti je namirena </w:t>
      </w:r>
      <w:r w:rsidRPr="008713AF">
        <w:rPr>
          <w:rFonts w:hAnsi="Times New Roman" w:ascii="Times New Roman"/>
          <w:sz w:val="24"/>
        </w:rPr>
        <w:t xml:space="preserve">tražbina I. višeg isplatnog reda u iznosu od </w:t>
      </w:r>
      <w:proofErr w:type="spellStart"/>
      <w:r w:rsidRPr="008713AF">
        <w:rPr>
          <w:rFonts w:hAnsi="Times New Roman" w:ascii="Times New Roman"/>
          <w:sz w:val="24"/>
        </w:rPr>
        <w:t>4.208</w:t>
      </w:r>
      <w:proofErr w:type="spellEnd"/>
      <w:r w:rsidRPr="008713AF">
        <w:rPr>
          <w:rFonts w:hAnsi="Times New Roman" w:ascii="Times New Roman"/>
          <w:sz w:val="24"/>
        </w:rPr>
        <w:t>,</w:t>
      </w:r>
      <w:proofErr w:type="spellStart"/>
      <w:r w:rsidRPr="008713AF">
        <w:rPr>
          <w:rFonts w:hAnsi="Times New Roman" w:ascii="Times New Roman"/>
          <w:sz w:val="24"/>
        </w:rPr>
        <w:t>12</w:t>
      </w:r>
      <w:proofErr w:type="spellEnd"/>
      <w:r w:rsidRPr="008713AF">
        <w:rPr>
          <w:rFonts w:hAnsi="Times New Roman" w:ascii="Times New Roman"/>
          <w:sz w:val="24"/>
        </w:rPr>
        <w:t xml:space="preserve"> kn vjerovniku RH, MF, Porezna uprava, </w:t>
      </w:r>
      <w:proofErr w:type="spellStart"/>
      <w:r w:rsidRPr="008713AF">
        <w:rPr>
          <w:rFonts w:hAnsi="Times New Roman" w:ascii="Times New Roman"/>
          <w:sz w:val="24"/>
        </w:rPr>
        <w:t>OIB</w:t>
      </w:r>
      <w:proofErr w:type="spellEnd"/>
      <w:r w:rsidRPr="008713AF">
        <w:rPr>
          <w:rFonts w:hAnsi="Times New Roman" w:ascii="Times New Roman"/>
          <w:sz w:val="24"/>
        </w:rPr>
        <w:t xml:space="preserve">: </w:t>
      </w:r>
      <w:proofErr w:type="spellStart"/>
      <w:r w:rsidRPr="008713AF">
        <w:rPr>
          <w:rFonts w:hAnsi="Times New Roman" w:ascii="Times New Roman"/>
          <w:sz w:val="24"/>
        </w:rPr>
        <w:t>18683136487</w:t>
      </w:r>
      <w:proofErr w:type="spellEnd"/>
      <w:r w:rsidRPr="008713AF">
        <w:rPr>
          <w:rFonts w:hAnsi="Times New Roman" w:ascii="Times New Roman"/>
          <w:sz w:val="24"/>
        </w:rPr>
        <w:t>.</w:t>
      </w:r>
    </w:p>
    <w:p w:rsidRDefault="00640939" w:rsidP="00640939" w:rsidR="00640939" w:rsidRPr="003D79EB">
      <w:pPr>
        <w:ind w:left="720"/>
        <w:jc w:val="both"/>
        <w:rPr>
          <w:rFonts w:hAnsi="Times New Roman" w:ascii="Times New Roman"/>
          <w:color w:val="1D1B11"/>
          <w:sz w:val="24"/>
          <w:szCs w:val="24"/>
          <w:lang w:val="pl-PL"/>
        </w:rPr>
      </w:pPr>
    </w:p>
    <w:p w:rsidRDefault="00640939" w:rsidP="00640939" w:rsidR="00640939">
      <w:pPr>
        <w:numPr>
          <w:ilvl w:val="0"/>
          <w:numId w:val="1"/>
        </w:numPr>
        <w:jc w:val="both"/>
        <w:rPr>
          <w:rFonts w:hAnsi="Times New Roman" w:ascii="Times New Roman"/>
          <w:color w:val="1D1B11"/>
          <w:sz w:val="24"/>
          <w:szCs w:val="24"/>
          <w:lang w:val="pl-PL"/>
        </w:rPr>
      </w:pPr>
      <w:r w:rsidRPr="003D79EB">
        <w:rPr>
          <w:rFonts w:hAnsi="Times New Roman" w:ascii="Times New Roman"/>
          <w:color w:val="1D1B11"/>
          <w:sz w:val="24"/>
          <w:szCs w:val="24"/>
          <w:lang w:val="pl-PL"/>
        </w:rPr>
        <w:t>ostali podaci.</w:t>
      </w:r>
    </w:p>
    <w:p w:rsidRDefault="00640939" w:rsidP="00640939" w:rsidR="00640939" w:rsidRPr="003D79EB">
      <w:pPr>
        <w:jc w:val="both"/>
        <w:rPr>
          <w:rFonts w:hAnsi="Times New Roman" w:ascii="Times New Roman"/>
          <w:color w:val="1D1B11"/>
          <w:sz w:val="24"/>
          <w:szCs w:val="24"/>
          <w:lang w:val="pl-PL"/>
        </w:rPr>
      </w:pPr>
      <w:r>
        <w:rPr>
          <w:rFonts w:hAnsi="Times New Roman" w:ascii="Times New Roman"/>
          <w:color w:val="1D1B11"/>
          <w:sz w:val="24"/>
          <w:szCs w:val="24"/>
          <w:lang w:val="pl-PL"/>
        </w:rPr>
        <w:t xml:space="preserve">Sukladno izrađenom nalazu i mišljenju stalnog sudskog vještaka predmetna nekretnina je procijenjena na 5.052.000,00 kn, odnosno 678.000,00 €. U ovršnom postupku je nekretnina procijenjena na vrijednost od 8.033.000,00 kn koja se uzima kao početna pri provedbi elektroničke javne dražbe. </w:t>
      </w:r>
    </w:p>
    <w:p w:rsidRDefault="00640939" w:rsidP="00640939" w:rsidR="00640939">
      <w:pPr>
        <w:rPr>
          <w:rFonts w:hAnsi="Times New Roman" w:ascii="Times New Roman"/>
          <w:color w:val="1D1B11"/>
          <w:sz w:val="24"/>
          <w:szCs w:val="24"/>
          <w:lang w:val="pl-PL"/>
        </w:rPr>
      </w:pPr>
    </w:p>
    <w:p w:rsidRDefault="00640939" w:rsidP="00640939" w:rsidR="00640939" w:rsidRPr="003D79EB">
      <w:pPr>
        <w:rPr>
          <w:rFonts w:hAnsi="Times New Roman" w:ascii="Times New Roman"/>
          <w:color w:val="1D1B11"/>
          <w:sz w:val="24"/>
          <w:szCs w:val="24"/>
          <w:lang w:val="pl-PL"/>
        </w:rPr>
      </w:pPr>
      <w:r w:rsidRPr="003D79EB">
        <w:rPr>
          <w:rFonts w:hAnsi="Times New Roman" w:ascii="Times New Roman"/>
          <w:color w:val="1D1B11"/>
          <w:sz w:val="24"/>
          <w:szCs w:val="24"/>
          <w:lang w:val="pl-PL"/>
        </w:rPr>
        <w:t>III. RADNJE KOJE ĆE SE PODUZETI U NAREDNOM RAZDOBLJU</w:t>
      </w:r>
    </w:p>
    <w:p w:rsidRDefault="00640939" w:rsidP="00640939" w:rsidR="00640939">
      <w:pPr>
        <w:jc w:val="both"/>
        <w:rPr>
          <w:rFonts w:eastAsia="Cambria" w:hAnsi="Times New Roman" w:ascii="Times New Roman"/>
          <w:color w:val="000000"/>
          <w:sz w:val="24"/>
          <w:szCs w:val="15"/>
          <w:shd w:fill="FFFFFF" w:color="auto" w:val="clear"/>
        </w:rPr>
      </w:pPr>
      <w:r w:rsidRPr="003D79EB">
        <w:rPr>
          <w:rFonts w:hAnsi="Times New Roman" w:ascii="Times New Roman"/>
          <w:color w:val="1D1B11"/>
          <w:sz w:val="24"/>
          <w:szCs w:val="24"/>
          <w:lang w:val="pl-PL"/>
        </w:rPr>
        <w:t xml:space="preserve">U naredom tromjesečnom razdoblju </w:t>
      </w:r>
      <w:r>
        <w:rPr>
          <w:rFonts w:hAnsi="Times New Roman" w:ascii="Times New Roman"/>
          <w:color w:val="1D1B11"/>
          <w:sz w:val="24"/>
          <w:szCs w:val="24"/>
          <w:lang w:val="pl-PL"/>
        </w:rPr>
        <w:t>n</w:t>
      </w:r>
      <w:proofErr w:type="spellStart"/>
      <w:r>
        <w:rPr>
          <w:rFonts w:eastAsia="Cambria" w:hAnsi="Times New Roman" w:ascii="Times New Roman"/>
          <w:color w:val="000000"/>
          <w:sz w:val="24"/>
          <w:szCs w:val="15"/>
          <w:shd w:fill="FFFFFF" w:color="auto" w:val="clear"/>
        </w:rPr>
        <w:t>ekretnina</w:t>
      </w:r>
      <w:proofErr w:type="spellEnd"/>
      <w:r>
        <w:rPr>
          <w:rFonts w:eastAsia="Cambria" w:hAnsi="Times New Roman" w:ascii="Times New Roman"/>
          <w:color w:val="000000"/>
          <w:sz w:val="24"/>
          <w:szCs w:val="15"/>
          <w:shd w:fill="FFFFFF" w:color="auto" w:val="clear"/>
        </w:rPr>
        <w:t xml:space="preserve"> će biti unovčena u ovršnom postupku.</w:t>
      </w:r>
    </w:p>
    <w:p w:rsidRDefault="00640939" w:rsidP="00640939" w:rsidR="00640939" w:rsidRPr="003D79EB">
      <w:pPr>
        <w:rPr>
          <w:rFonts w:hAnsi="Times New Roman" w:ascii="Times New Roman"/>
          <w:color w:val="1D1B11"/>
          <w:sz w:val="24"/>
          <w:szCs w:val="24"/>
          <w:lang w:val="pl-PL"/>
        </w:rPr>
      </w:pPr>
    </w:p>
    <w:p w:rsidRDefault="00640939" w:rsidP="00640939" w:rsidR="00640939" w:rsidRPr="003D79EB">
      <w:pPr>
        <w:rPr>
          <w:rFonts w:hAnsi="Times New Roman" w:ascii="Times New Roman"/>
          <w:color w:val="1D1B11"/>
          <w:sz w:val="24"/>
          <w:szCs w:val="24"/>
          <w:lang w:val="pl-PL"/>
        </w:rPr>
      </w:pPr>
      <w:r w:rsidRPr="003D79EB">
        <w:rPr>
          <w:rFonts w:hAnsi="Times New Roman" w:ascii="Times New Roman"/>
          <w:color w:val="1D1B11"/>
          <w:sz w:val="24"/>
          <w:szCs w:val="24"/>
          <w:lang w:val="pl-PL"/>
        </w:rPr>
        <w:t xml:space="preserve">Mjesto i datum </w:t>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t>Stečajni upravitelj</w:t>
      </w:r>
    </w:p>
    <w:p w:rsidRDefault="00640939" w:rsidP="00640939" w:rsidR="00640939" w:rsidRPr="003D79EB">
      <w:pPr>
        <w:rPr>
          <w:rFonts w:hAnsi="Times New Roman" w:ascii="Times New Roman"/>
          <w:color w:val="1D1B11"/>
          <w:sz w:val="24"/>
          <w:szCs w:val="24"/>
          <w:lang w:val="pl-PL"/>
        </w:rPr>
      </w:pPr>
      <w:r>
        <w:rPr>
          <w:rFonts w:hAnsi="Times New Roman" w:ascii="Times New Roman"/>
          <w:color w:val="1D1B11"/>
          <w:sz w:val="24"/>
          <w:szCs w:val="24"/>
          <w:lang w:val="pl-PL"/>
        </w:rPr>
        <w:t>Zagreb, 24</w:t>
      </w:r>
      <w:r w:rsidRPr="003D79EB">
        <w:rPr>
          <w:rFonts w:hAnsi="Times New Roman" w:ascii="Times New Roman"/>
          <w:color w:val="1D1B11"/>
          <w:sz w:val="24"/>
          <w:szCs w:val="24"/>
          <w:lang w:val="pl-PL"/>
        </w:rPr>
        <w:t xml:space="preserve">. </w:t>
      </w:r>
      <w:r>
        <w:rPr>
          <w:rFonts w:hAnsi="Times New Roman" w:ascii="Times New Roman"/>
          <w:color w:val="1D1B11"/>
          <w:sz w:val="24"/>
          <w:szCs w:val="24"/>
          <w:lang w:val="pl-PL"/>
        </w:rPr>
        <w:t>siječanj 2019</w:t>
      </w:r>
      <w:r w:rsidRPr="003D79EB">
        <w:rPr>
          <w:rFonts w:hAnsi="Times New Roman" w:ascii="Times New Roman"/>
          <w:color w:val="1D1B11"/>
          <w:sz w:val="24"/>
          <w:szCs w:val="24"/>
          <w:lang w:val="pl-PL"/>
        </w:rPr>
        <w:t>. godine</w:t>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p>
    <w:p w:rsidRDefault="00640939" w:rsidP="00640939" w:rsidR="00640939" w:rsidRPr="003D79EB">
      <w:pPr>
        <w:rPr>
          <w:rFonts w:hAnsi="Times New Roman" w:ascii="Times New Roman"/>
          <w:color w:val="1D1B11"/>
          <w:sz w:val="24"/>
          <w:szCs w:val="24"/>
          <w:lang w:val="pl-PL"/>
        </w:rPr>
      </w:pP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t>____________________</w:t>
      </w:r>
    </w:p>
    <w:p w:rsidRDefault="00640939" w:rsidR="00640939" w:rsidRPr="003D79EB">
      <w:pPr>
        <w:rPr>
          <w:rFonts w:hAnsi="Times New Roman" w:ascii="Times New Roman"/>
          <w:color w:val="1D1B11"/>
          <w:sz w:val="24"/>
          <w:lang w:val="pl-PL"/>
        </w:rPr>
      </w:pP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r>
      <w:r w:rsidRPr="003D79EB">
        <w:rPr>
          <w:rFonts w:hAnsi="Times New Roman" w:ascii="Times New Roman"/>
          <w:color w:val="1D1B11"/>
          <w:sz w:val="24"/>
          <w:szCs w:val="24"/>
          <w:lang w:val="pl-PL"/>
        </w:rPr>
        <w:tab/>
        <w:t>Marijana Sabljić</w:t>
      </w:r>
    </w:p>
    <w:sectPr w:rsidSect="00640939" w:rsidR="00640939" w:rsidRPr="003D79E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rebuchet MS">
    <w:panose1 w:val="020B0603020202020204"/>
    <w:charset w:val="EE"/>
    <w:family w:val="swiss"/>
    <w:pitch w:val="variable"/>
    <w:sig w:csb1="00000000" w:csb0="0000009F" w:usb3="00000000" w:usb2="00000000" w:usb1="00000000" w:usb0="00000287"/>
  </w:font>
  <w:font w:name="Helvetica">
    <w:panose1 w:val="020B0604020202020204"/>
    <w:charset w:val="00"/>
    <w:family w:val="swiss"/>
    <w:notTrueType/>
    <w:pitch w:val="variable"/>
    <w:sig w:csb1="00000000" w:csb0="00000001" w:usb3="00000000" w:usb2="00000000" w:usb1="00000000" w:usb0="00000003"/>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920503"/>
    <w:multiLevelType w:val="hybridMultilevel"/>
    <w:tmpl w:val="205CAEEA"/>
    <w:lvl w:tplc="CC4653AA" w:ilvl="0">
      <w:start w:val="9"/>
      <w:numFmt w:val="bullet"/>
      <w:lvlText w:val="-"/>
      <w:lvlJc w:val="left"/>
      <w:pPr>
        <w:ind w:hanging="360" w:left="1080"/>
      </w:pPr>
      <w:rPr>
        <w:rFonts w:cs="Times New Roman" w:eastAsia="Calibri" w:hAnsi="Times New Roman" w:ascii="Times New Roman" w:hint="default"/>
      </w:rPr>
    </w:lvl>
    <w:lvl w:tentative="true" w:tplc="04090003" w:ilvl="1">
      <w:start w:val="1"/>
      <w:numFmt w:val="bullet"/>
      <w:lvlText w:val="o"/>
      <w:lvlJc w:val="left"/>
      <w:pPr>
        <w:ind w:hanging="360" w:left="1800"/>
      </w:pPr>
      <w:rPr>
        <w:rFonts w:hAnsi="Courier New" w:ascii="Courier New" w:hint="default"/>
      </w:rPr>
    </w:lvl>
    <w:lvl w:tentative="true" w:tplc="04090005" w:ilvl="2">
      <w:start w:val="1"/>
      <w:numFmt w:val="bullet"/>
      <w:lvlText w:val=""/>
      <w:lvlJc w:val="left"/>
      <w:pPr>
        <w:ind w:hanging="360" w:left="2520"/>
      </w:pPr>
      <w:rPr>
        <w:rFonts w:hAnsi="Wingdings" w:ascii="Wingdings" w:hint="default"/>
      </w:rPr>
    </w:lvl>
    <w:lvl w:tentative="true" w:tplc="04090001" w:ilvl="3">
      <w:start w:val="1"/>
      <w:numFmt w:val="bullet"/>
      <w:lvlText w:val=""/>
      <w:lvlJc w:val="left"/>
      <w:pPr>
        <w:ind w:hanging="360" w:left="3240"/>
      </w:pPr>
      <w:rPr>
        <w:rFonts w:hAnsi="Symbol" w:ascii="Symbol" w:hint="default"/>
      </w:rPr>
    </w:lvl>
    <w:lvl w:tentative="true" w:tplc="04090003" w:ilvl="4">
      <w:start w:val="1"/>
      <w:numFmt w:val="bullet"/>
      <w:lvlText w:val="o"/>
      <w:lvlJc w:val="left"/>
      <w:pPr>
        <w:ind w:hanging="360" w:left="3960"/>
      </w:pPr>
      <w:rPr>
        <w:rFonts w:hAnsi="Courier New" w:ascii="Courier New" w:hint="default"/>
      </w:rPr>
    </w:lvl>
    <w:lvl w:tentative="true" w:tplc="04090005" w:ilvl="5">
      <w:start w:val="1"/>
      <w:numFmt w:val="bullet"/>
      <w:lvlText w:val=""/>
      <w:lvlJc w:val="left"/>
      <w:pPr>
        <w:ind w:hanging="360" w:left="4680"/>
      </w:pPr>
      <w:rPr>
        <w:rFonts w:hAnsi="Wingdings" w:ascii="Wingdings" w:hint="default"/>
      </w:rPr>
    </w:lvl>
    <w:lvl w:tentative="true" w:tplc="04090001" w:ilvl="6">
      <w:start w:val="1"/>
      <w:numFmt w:val="bullet"/>
      <w:lvlText w:val=""/>
      <w:lvlJc w:val="left"/>
      <w:pPr>
        <w:ind w:hanging="360" w:left="5400"/>
      </w:pPr>
      <w:rPr>
        <w:rFonts w:hAnsi="Symbol" w:ascii="Symbol" w:hint="default"/>
      </w:rPr>
    </w:lvl>
    <w:lvl w:tentative="true" w:tplc="04090003" w:ilvl="7">
      <w:start w:val="1"/>
      <w:numFmt w:val="bullet"/>
      <w:lvlText w:val="o"/>
      <w:lvlJc w:val="left"/>
      <w:pPr>
        <w:ind w:hanging="360" w:left="6120"/>
      </w:pPr>
      <w:rPr>
        <w:rFonts w:hAnsi="Courier New" w:ascii="Courier New" w:hint="default"/>
      </w:rPr>
    </w:lvl>
    <w:lvl w:tentative="true" w:tplc="04090005" w:ilvl="8">
      <w:start w:val="1"/>
      <w:numFmt w:val="bullet"/>
      <w:lvlText w:val=""/>
      <w:lvlJc w:val="left"/>
      <w:pPr>
        <w:ind w:hanging="360" w:left="6840"/>
      </w:pPr>
      <w:rPr>
        <w:rFonts w:hAnsi="Wingdings" w:ascii="Wingdings" w:hint="default"/>
      </w:r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stylePaneSortMethod w:val="0000"/>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E1F39"/>
    <w:rsid w:val="003149DC"/>
    <w:rsid w:val="00640939"/>
    <w:rsid w:val="00A17C2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qFormat="true" w:name="No Spacing"/>
    <w:lsdException w:qFormat="true" w:name="List Paragraph"/>
    <w:lsdException w:qFormat="true" w:name="Quote"/>
    <w:lsdException w:qFormat="true" w:name="Intense Quote"/>
    <w:lsdException w:qFormat="true" w:name="Subtle Emphasis"/>
    <w:lsdException w:qFormat="true" w:name="Intense Emphasis"/>
    <w:lsdException w:qFormat="true" w:name="Subtle Reference"/>
    <w:lsdException w:qFormat="true" w:name="Intense Reference"/>
    <w:lsdException w:qFormat="true" w:name="Book Title"/>
    <w:lsdException w:qFormat="true" w:unhideWhenUsed="true" w:semiHidden="true"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B2451"/>
    <w:pPr>
      <w:spacing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6B2451"/>
    <w:rPr>
      <w:rFonts w:cs="Times New Roman" w:eastAsia="Times New Roman" w:hAnsi="Times New Roman" w:ascii="Times New Roman"/>
      <w:sz w:val="24"/>
      <w:szCs w:val="24"/>
      <w:lang w:eastAsia="en-US"/>
    </w:rPr>
  </w:style>
  <w:style w:customStyle="true" w:styleId="Obojanipopis-Isticanje11" w:type="paragraph">
    <w:name w:val="Obojani popis - Isticanje 11"/>
    <w:basedOn w:val="Normal"/>
    <w:rsid w:val="00E87357"/>
    <w:pPr>
      <w:ind w:left="720"/>
      <w:contextualSpacing/>
    </w:pPr>
  </w:style>
  <w:style w:styleId="StandardWeb" w:type="paragraph">
    <w:name w:val="Normal (Web)"/>
    <w:basedOn w:val="Normal"/>
    <w:uiPriority w:val="99"/>
    <w:rsid w:val="00954963"/>
    <w:pPr>
      <w:spacing w:afterLines="1" w:after="0" w:beforeLines="1"/>
    </w:pPr>
    <w:rPr>
      <w:rFonts w:eastAsia="SimSun" w:hAnsi="Times" w:ascii="Times"/>
      <w:sz w:val="20"/>
      <w:szCs w:val="20"/>
      <w:lang w:val="en-US"/>
    </w:rPr>
  </w:style>
  <w:style w:styleId="Tekstrezerviranogmjesta" w:type="character">
    <w:name w:val="Placeholder Text"/>
    <w:basedOn w:val="Zadanifontodlomka"/>
    <w:rsid w:val="003149DC"/>
    <w:rPr>
      <w:color w:val="808080"/>
      <w:bdr w:space="0" w:sz="0" w:color="auto" w:val="none"/>
      <w:shd w:fill="auto" w:color="auto" w:val="clear"/>
    </w:rPr>
  </w:style>
  <w:style w:customStyle="true" w:styleId="eSPISCCParagraphDefaultFont" w:type="character">
    <w:name w:val="eSPIS_CC_Paragraph Default Font"/>
    <w:basedOn w:val="Zadanifontodlomka"/>
    <w:rsid w:val="003149DC"/>
    <w:rPr>
      <w:rFonts w:cs="Times New Roman" w:hAnsi="Times New Roman" w:ascii="Times New Roman"/>
      <w:b/>
      <w:color w:val="1D1B11"/>
      <w:sz w:val="24"/>
      <w:bdr w:space="0" w:sz="0" w:color="auto" w:val="none"/>
      <w:shd w:fill="auto" w:color="auto" w:val="clear"/>
      <w:lang w:val="hr-HR"/>
    </w:rPr>
  </w:style>
  <w:style w:customStyle="true" w:styleId="PozadinaSvijetloZuta" w:type="character">
    <w:name w:val="Pozadina_SvijetloZuta"/>
    <w:basedOn w:val="Zadanifontodlomka"/>
    <w:rsid w:val="003149DC"/>
    <w:rPr>
      <w:rFonts w:hAnsi="Times New Roman" w:ascii="Times New Roman"/>
      <w:b/>
      <w:color w:val="1D1B11"/>
      <w:sz w:val="24"/>
      <w:bdr w:space="0" w:sz="0" w:color="auto" w:val="none"/>
      <w:shd w:fill="FFFFCC" w:color="auto" w:val="clear"/>
      <w:lang w:val="hr-HR"/>
    </w:rPr>
  </w:style>
  <w:style w:customStyle="true" w:styleId="PozadinaSvijetloCrvena" w:type="character">
    <w:name w:val="Pozadina_SvijetloCrvena"/>
    <w:basedOn w:val="eSPISCCParagraphDefaultFont"/>
    <w:rsid w:val="003149DC"/>
    <w:rPr>
      <w:rFonts w:cs="Times New Roman" w:hAnsi="Times New Roman" w:ascii="Times New Roman"/>
      <w:b w:val="false"/>
      <w:color w:val="1D1B11"/>
      <w:sz w:val="24"/>
      <w:bdr w:space="0" w:sz="0" w:color="auto" w:val="none"/>
      <w:shd w:fill="FFCCCC" w:color="auto" w:val="clear"/>
      <w:lang w:val="hr-HR"/>
    </w:rPr>
  </w:style>
  <w:style w:customStyle="true" w:styleId="PozadinaSvijetloZelena" w:type="character">
    <w:name w:val="Pozadina_SvijetloZelena"/>
    <w:basedOn w:val="eSPISCCParagraphDefaultFont"/>
    <w:rsid w:val="003149DC"/>
    <w:rPr>
      <w:rFonts w:cs="Times New Roman" w:hAnsi="Times New Roman" w:ascii="Times New Roman"/>
      <w:b w:val="false"/>
      <w:color w:val="1D1B11"/>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B2451"/>
    <w:pPr>
      <w:spacing w:after="0"/>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6B2451"/>
    <w:rPr>
      <w:rFonts w:ascii="Times New Roman" w:cs="Times New Roman" w:eastAsia="Times New Roman" w:hAnsi="Times New Roman"/>
      <w:sz w:val="24"/>
      <w:szCs w:val="24"/>
      <w:lang w:eastAsia="en-US"/>
    </w:rPr>
  </w:style>
  <w:style w:customStyle="1" w:styleId="Obojanipopis-Isticanje11" w:type="paragraph">
    <w:name w:val="Obojani popis - Isticanje 11"/>
    <w:basedOn w:val="Normal"/>
    <w:rsid w:val="00E87357"/>
    <w:pPr>
      <w:ind w:left="720"/>
      <w:contextualSpacing/>
    </w:pPr>
  </w:style>
  <w:style w:styleId="StandardWeb" w:type="paragraph">
    <w:name w:val="Normal (Web)"/>
    <w:basedOn w:val="Normal"/>
    <w:uiPriority w:val="99"/>
    <w:rsid w:val="00954963"/>
    <w:pPr>
      <w:spacing w:after="0" w:afterLines="1" w:beforeLines="1"/>
    </w:pPr>
    <w:rPr>
      <w:rFonts w:ascii="Times" w:eastAsia="SimSun" w:hAnsi="Times"/>
      <w:sz w:val="20"/>
      <w:szCs w:val="20"/>
      <w:lang w:val="en-US"/>
    </w:rPr>
  </w:style>
  <w:style w:styleId="Tekstrezerviranogmjesta" w:type="character">
    <w:name w:val="Placeholder Text"/>
    <w:basedOn w:val="Zadanifontodlomka"/>
    <w:rsid w:val="003149DC"/>
    <w:rPr>
      <w:color w:val="808080"/>
      <w:bdr w:color="auto" w:space="0" w:sz="0" w:val="none"/>
      <w:shd w:color="auto" w:fill="auto" w:val="clear"/>
    </w:rPr>
  </w:style>
  <w:style w:customStyle="1" w:styleId="eSPISCCParagraphDefaultFont" w:type="character">
    <w:name w:val="eSPIS_CC_Paragraph Default Font"/>
    <w:basedOn w:val="Zadanifontodlomka"/>
    <w:rsid w:val="003149DC"/>
    <w:rPr>
      <w:rFonts w:ascii="Times New Roman" w:cs="Times New Roman" w:hAnsi="Times New Roman"/>
      <w:b/>
      <w:color w:val="1D1B11"/>
      <w:sz w:val="24"/>
      <w:bdr w:color="auto" w:space="0" w:sz="0" w:val="none"/>
      <w:shd w:color="auto" w:fill="auto" w:val="clear"/>
      <w:lang w:val="hr-HR"/>
    </w:rPr>
  </w:style>
  <w:style w:customStyle="1" w:styleId="PozadinaSvijetloZuta" w:type="character">
    <w:name w:val="Pozadina_SvijetloZuta"/>
    <w:basedOn w:val="Zadanifontodlomka"/>
    <w:rsid w:val="003149DC"/>
    <w:rPr>
      <w:rFonts w:ascii="Times New Roman" w:hAnsi="Times New Roman"/>
      <w:b/>
      <w:color w:val="1D1B11"/>
      <w:sz w:val="24"/>
      <w:bdr w:color="auto" w:space="0" w:sz="0" w:val="none"/>
      <w:shd w:color="auto" w:fill="FFFFCC" w:val="clear"/>
      <w:lang w:val="hr-HR"/>
    </w:rPr>
  </w:style>
  <w:style w:customStyle="1" w:styleId="PozadinaSvijetloCrvena" w:type="character">
    <w:name w:val="Pozadina_SvijetloCrvena"/>
    <w:basedOn w:val="eSPISCCParagraphDefaultFont"/>
    <w:rsid w:val="003149DC"/>
    <w:rPr>
      <w:rFonts w:ascii="Times New Roman" w:cs="Times New Roman" w:hAnsi="Times New Roman"/>
      <w:b w:val="0"/>
      <w:color w:val="1D1B11"/>
      <w:sz w:val="24"/>
      <w:bdr w:color="auto" w:space="0" w:sz="0" w:val="none"/>
      <w:shd w:color="auto" w:fill="FFCCCC" w:val="clear"/>
      <w:lang w:val="hr-HR"/>
    </w:rPr>
  </w:style>
  <w:style w:customStyle="1" w:styleId="PozadinaSvijetloZelena" w:type="character">
    <w:name w:val="Pozadina_SvijetloZelena"/>
    <w:basedOn w:val="eSPISCCParagraphDefaultFont"/>
    <w:rsid w:val="003149DC"/>
    <w:rPr>
      <w:rFonts w:ascii="Times New Roman" w:cs="Times New Roman" w:hAnsi="Times New Roman"/>
      <w:b w:val="0"/>
      <w:color w:val="1D1B11"/>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4729109">
      <w:bodyDiv w:val="true"/>
      <w:marLeft w:val="0"/>
      <w:marRight w:val="0"/>
      <w:marTop w:val="0"/>
      <w:marBottom w:val="0"/>
      <w:divBdr>
        <w:top w:space="0" w:sz="0" w:color="auto" w:val="none"/>
        <w:left w:space="0" w:sz="0" w:color="auto" w:val="none"/>
        <w:bottom w:space="0" w:sz="0" w:color="auto" w:val="none"/>
        <w:right w:space="0" w:sz="0" w:color="auto" w:val="none"/>
      </w:divBdr>
      <w:divsChild>
        <w:div w:id="1024406173">
          <w:marLeft w:val="0"/>
          <w:marRight w:val="0"/>
          <w:marTop w:val="0"/>
          <w:marBottom w:val="0"/>
          <w:divBdr>
            <w:top w:space="0" w:sz="0" w:color="auto" w:val="none"/>
            <w:left w:space="0" w:sz="0" w:color="auto" w:val="none"/>
            <w:bottom w:space="0" w:sz="0" w:color="auto" w:val="none"/>
            <w:right w:space="0" w:sz="0" w:color="auto" w:val="none"/>
          </w:divBdr>
          <w:divsChild>
            <w:div w:id="1268661420">
              <w:marLeft w:val="0"/>
              <w:marRight w:val="0"/>
              <w:marTop w:val="0"/>
              <w:marBottom w:val="0"/>
              <w:divBdr>
                <w:top w:space="0" w:sz="0" w:color="auto" w:val="none"/>
                <w:left w:space="0" w:sz="0" w:color="auto" w:val="none"/>
                <w:bottom w:space="0" w:sz="0" w:color="auto" w:val="none"/>
                <w:right w:space="0" w:sz="0" w:color="auto" w:val="none"/>
              </w:divBdr>
              <w:divsChild>
                <w:div w:id="10770200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625425401">
      <w:bodyDiv w:val="true"/>
      <w:marLeft w:val="0"/>
      <w:marRight w:val="0"/>
      <w:marTop w:val="0"/>
      <w:marBottom w:val="0"/>
      <w:divBdr>
        <w:top w:space="0" w:sz="0" w:color="auto" w:val="none"/>
        <w:left w:space="0" w:sz="0" w:color="auto" w:val="none"/>
        <w:bottom w:space="0" w:sz="0" w:color="auto" w:val="none"/>
        <w:right w:space="0" w:sz="0" w:color="auto" w:val="none"/>
      </w:divBdr>
      <w:divsChild>
        <w:div w:id="1081021874">
          <w:marLeft w:val="0"/>
          <w:marRight w:val="0"/>
          <w:marTop w:val="0"/>
          <w:marBottom w:val="0"/>
          <w:divBdr>
            <w:top w:space="0" w:sz="0" w:color="auto" w:val="none"/>
            <w:left w:space="0" w:sz="0" w:color="auto" w:val="none"/>
            <w:bottom w:space="0" w:sz="0" w:color="auto" w:val="none"/>
            <w:right w:space="0" w:sz="0" w:color="auto" w:val="none"/>
          </w:divBdr>
          <w:divsChild>
            <w:div w:id="126314959">
              <w:marLeft w:val="0"/>
              <w:marRight w:val="0"/>
              <w:marTop w:val="0"/>
              <w:marBottom w:val="0"/>
              <w:divBdr>
                <w:top w:space="0" w:sz="0" w:color="auto" w:val="none"/>
                <w:left w:space="0" w:sz="0" w:color="auto" w:val="none"/>
                <w:bottom w:space="0" w:sz="0" w:color="auto" w:val="none"/>
                <w:right w:space="0" w:sz="0" w:color="auto" w:val="none"/>
              </w:divBdr>
              <w:divsChild>
                <w:div w:id="20264701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allowPNG/>
  <w:pixelsPerInch w:val="72"/>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729</properties:Words>
  <properties:Characters>4230</properties:Characters>
  <properties:Lines>106</properties:Lines>
  <properties:Paragraphs>58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2019-02-06T08:03:00Z</dcterms:created>
  <dc:creator>ADMINIBM</dc:creator>
  <cp:lastModifiedBy>Vinka Mihalinčić</cp:lastModifiedBy>
  <cp:lastPrinted>2019-02-05T13:49:00Z</cp:lastPrinted>
  <dcterms:modified xmlns:xsi="http://www.w3.org/2001/XMLSchema-instance" xsi:type="dcterms:W3CDTF">2019-02-08T13:40:00Z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St-5207/2016-44 / Podnesak - Izvješće stečajnog upravitelja (O20 Izvješće stečajnoga upravitelja o tijeku stečajnoga postupka i o stanju stečajne mase (čl-1. 89. st. 2. SZ) 24012019.docx)</vt:lpwstr>
  </prop:property>
  <prop:property name="CC_coloring" pid="4" fmtid="{D5CDD505-2E9C-101B-9397-08002B2CF9AE}">
    <vt:bool>false</vt:bool>
  </prop:property>
  <prop:property name="BrojStranica" pid="5" fmtid="{D5CDD505-2E9C-101B-9397-08002B2CF9AE}">
    <vt:i4>3</vt:i4>
  </prop:property>
</prop:Properties>
</file>