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9349a" w14:paraId="679349a" w:rsidRDefault="001527AD" w:rsidP="001527AD" w:rsidR="001527AD" w:rsidRPr="006F44C4">
      <w:pPr>
        <w:jc w:val="both"/>
        <w15:collapsed w:val="false"/>
      </w:pPr>
      <w:bookmarkStart w:name="_GoBack" w:id="0"/>
      <w:bookmarkEnd w:id="0"/>
      <w:r>
        <w:rPr>
          <w:bCs/>
        </w:rPr>
        <w:t xml:space="preserve">                     </w:t>
      </w:r>
      <w:r w:rsidRPr="006F44C4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</w:rPr>
        <w:tab/>
      </w:r>
      <w:r w:rsidRPr="006F44C4">
        <w:rPr>
          <w:bCs/>
        </w:rPr>
        <w:tab/>
        <w:t xml:space="preserve">                             </w:t>
      </w:r>
    </w:p>
    <w:p w:rsidRDefault="001527AD" w:rsidP="001527AD" w:rsidR="001527AD" w:rsidRPr="006F44C4">
      <w:pPr>
        <w:jc w:val="both"/>
      </w:pPr>
      <w:r w:rsidRPr="006F44C4">
        <w:t xml:space="preserve">       REPUBLIKA HRVATSKA</w:t>
      </w:r>
    </w:p>
    <w:p w:rsidRDefault="001527AD" w:rsidP="001527AD" w:rsidR="001527AD" w:rsidRPr="006F44C4">
      <w:pPr>
        <w:jc w:val="both"/>
      </w:pPr>
      <w:r w:rsidRPr="006F44C4">
        <w:t>TRGOVAČKI SUD U VARAŽDINU</w:t>
      </w:r>
    </w:p>
    <w:p w:rsidRDefault="001527AD" w:rsidP="0076179C" w:rsidR="00EC198B">
      <w:pPr>
        <w:rPr>
          <w:bCs/>
        </w:rPr>
      </w:pPr>
      <w:r w:rsidRPr="006F44C4">
        <w:t xml:space="preserve">                  B. Radić 2</w:t>
      </w:r>
      <w:r w:rsidRPr="006F44C4">
        <w:rPr>
          <w:bCs/>
        </w:rPr>
        <w:t xml:space="preserve">                   </w:t>
      </w:r>
    </w:p>
    <w:p w:rsidRDefault="00D510E6" w:rsidP="0076179C" w:rsidR="00D510E6">
      <w:pPr>
        <w:rPr>
          <w:bCs/>
        </w:rPr>
      </w:pPr>
    </w:p>
    <w:p w:rsidRDefault="001527AD" w:rsidP="0076179C" w:rsidR="001359F6" w:rsidRPr="0076179C">
      <w:pPr>
        <w:rPr>
          <w:bCs/>
        </w:rPr>
      </w:pPr>
      <w:r w:rsidRPr="006F44C4">
        <w:rPr>
          <w:bCs/>
        </w:rPr>
        <w:tab/>
      </w:r>
      <w:r w:rsidRPr="006F44C4">
        <w:rPr>
          <w:bCs/>
        </w:rPr>
        <w:tab/>
      </w:r>
      <w:r w:rsidRPr="006F44C4">
        <w:rPr>
          <w:bCs/>
        </w:rPr>
        <w:tab/>
      </w:r>
    </w:p>
    <w:p w:rsidRDefault="00B274D0" w:rsidP="00B274D0" w:rsidR="00B274D0" w:rsidRPr="00BA54D5">
      <w:pPr>
        <w:jc w:val="center"/>
        <w:rPr>
          <w:bCs/>
          <w:sz w:val="22"/>
        </w:rPr>
      </w:pPr>
      <w:r w:rsidRPr="00BA54D5">
        <w:rPr>
          <w:bCs/>
          <w:sz w:val="22"/>
        </w:rPr>
        <w:t>R E P U B L I K A    H R V A T S K A</w:t>
      </w:r>
    </w:p>
    <w:p w:rsidRDefault="00B274D0" w:rsidP="00B274D0" w:rsidR="00B274D0">
      <w:pPr>
        <w:jc w:val="both"/>
        <w:rPr>
          <w:sz w:val="22"/>
        </w:rPr>
      </w:pPr>
    </w:p>
    <w:p w:rsidRDefault="00B274D0" w:rsidP="00B274D0" w:rsidR="00B274D0" w:rsidRPr="00BA54D5">
      <w:pPr>
        <w:pStyle w:val="Naslov1"/>
        <w:rPr>
          <w:b w:val="false"/>
          <w:sz w:val="24"/>
        </w:rPr>
      </w:pPr>
      <w:r w:rsidRPr="00BA54D5">
        <w:rPr>
          <w:b w:val="false"/>
          <w:sz w:val="24"/>
        </w:rPr>
        <w:t>R  J  E  Š  E  NJ  E</w:t>
      </w:r>
    </w:p>
    <w:p w:rsidRDefault="001359F6" w:rsidP="006463FA" w:rsidR="001359F6">
      <w:pPr>
        <w:rPr>
          <w:sz w:val="22"/>
        </w:rPr>
      </w:pPr>
    </w:p>
    <w:p w:rsidRDefault="00EC198B" w:rsidP="006463FA" w:rsidR="00EC198B">
      <w:pPr>
        <w:rPr>
          <w:sz w:val="22"/>
        </w:rPr>
      </w:pPr>
    </w:p>
    <w:p w:rsidRDefault="00D510E6" w:rsidP="006463FA" w:rsidR="00D510E6">
      <w:pPr>
        <w:rPr>
          <w:sz w:val="22"/>
        </w:rPr>
      </w:pPr>
    </w:p>
    <w:p w:rsidRDefault="00D510E6" w:rsidP="006463FA" w:rsidR="00D510E6">
      <w:pPr>
        <w:rPr>
          <w:sz w:val="22"/>
        </w:rPr>
      </w:pPr>
    </w:p>
    <w:p w:rsidRDefault="00B274D0" w:rsidP="003C096E" w:rsidR="001330C0">
      <w:pPr>
        <w:ind w:firstLine="708"/>
        <w:jc w:val="both"/>
      </w:pPr>
      <w:r w:rsidRPr="00600433">
        <w:t>Trgovački sud u Varaždinu,</w:t>
      </w:r>
      <w:r w:rsidRPr="00600433">
        <w:rPr>
          <w:b/>
          <w:bCs/>
        </w:rPr>
        <w:t xml:space="preserve"> </w:t>
      </w:r>
      <w:r w:rsidRPr="00600433">
        <w:t>po sucu toga suda Kseniji Flack-Makitan, u stečajnom</w:t>
      </w:r>
      <w:r w:rsidR="0076179C">
        <w:t xml:space="preserve"> postupku </w:t>
      </w:r>
      <w:r w:rsidR="00004A09">
        <w:t>koji se vodi nad</w:t>
      </w:r>
      <w:r w:rsidR="001B038F">
        <w:t xml:space="preserve"> stečajnim dužnikom</w:t>
      </w:r>
      <w:r w:rsidR="0096662B">
        <w:t xml:space="preserve"> </w:t>
      </w:r>
      <w:r w:rsidR="0096662B" w:rsidRPr="005D4040">
        <w:t>SLATKA BAJKA j.d.o.o. u stečaju, Sračinec, Varaždinska 21, OIB: 16178452170</w:t>
      </w:r>
      <w:r w:rsidR="001B038F">
        <w:t xml:space="preserve">, </w:t>
      </w:r>
      <w:r w:rsidR="006463FA">
        <w:t>n</w:t>
      </w:r>
      <w:r w:rsidRPr="00600433">
        <w:t>akon održanog ispitnog ročišta</w:t>
      </w:r>
      <w:r w:rsidR="00EC2148">
        <w:t xml:space="preserve"> </w:t>
      </w:r>
      <w:r w:rsidR="0096662B">
        <w:t>21. veljače</w:t>
      </w:r>
      <w:r w:rsidR="00EC198B">
        <w:t xml:space="preserve"> 2017</w:t>
      </w:r>
      <w:r w:rsidR="00EC2148">
        <w:t>.</w:t>
      </w:r>
      <w:r w:rsidR="0017769C">
        <w:t xml:space="preserve">, </w:t>
      </w:r>
      <w:r w:rsidR="001359F6">
        <w:t xml:space="preserve">dana </w:t>
      </w:r>
      <w:r w:rsidR="0096662B">
        <w:t>23. veljače</w:t>
      </w:r>
      <w:r w:rsidR="00EC198B">
        <w:t xml:space="preserve"> 2017</w:t>
      </w:r>
      <w:r w:rsidR="001330C0">
        <w:t>.</w:t>
      </w:r>
    </w:p>
    <w:p w:rsidRDefault="001359F6" w:rsidP="00004A09" w:rsidR="001359F6">
      <w:pPr>
        <w:ind w:firstLine="708"/>
        <w:jc w:val="both"/>
      </w:pPr>
    </w:p>
    <w:p w:rsidRDefault="00EC198B" w:rsidP="00234CDB" w:rsidR="00EC198B">
      <w:pPr>
        <w:jc w:val="both"/>
        <w:rPr>
          <w:sz w:val="22"/>
        </w:rPr>
      </w:pPr>
    </w:p>
    <w:p w:rsidRDefault="00D510E6" w:rsidP="00234CDB" w:rsidR="00D510E6">
      <w:pPr>
        <w:jc w:val="both"/>
        <w:rPr>
          <w:sz w:val="22"/>
        </w:rPr>
      </w:pPr>
    </w:p>
    <w:p w:rsidRDefault="00B274D0" w:rsidP="00B274D0" w:rsidR="00B274D0">
      <w:pPr>
        <w:jc w:val="center"/>
        <w:rPr>
          <w:sz w:val="22"/>
        </w:rPr>
      </w:pPr>
      <w:r>
        <w:rPr>
          <w:sz w:val="22"/>
        </w:rPr>
        <w:t>r i j e š i o       j e</w:t>
      </w:r>
    </w:p>
    <w:p w:rsidRDefault="00EC198B" w:rsidP="00D879DB" w:rsidR="00EC198B">
      <w:pPr>
        <w:rPr>
          <w:sz w:val="22"/>
        </w:rPr>
      </w:pPr>
    </w:p>
    <w:p w:rsidRDefault="00D510E6" w:rsidP="00D879DB" w:rsidR="00D510E6">
      <w:pPr>
        <w:rPr>
          <w:sz w:val="22"/>
        </w:rPr>
      </w:pPr>
    </w:p>
    <w:p w:rsidRDefault="00263935" w:rsidP="00D879DB" w:rsidR="00263935">
      <w:pPr>
        <w:rPr>
          <w:sz w:val="22"/>
        </w:rPr>
      </w:pPr>
    </w:p>
    <w:p w:rsidRDefault="00B274D0" w:rsidP="001B038F" w:rsidR="001359F6">
      <w:pPr>
        <w:ind w:firstLine="708"/>
        <w:jc w:val="both"/>
      </w:pPr>
      <w:r w:rsidRPr="00EC2148">
        <w:t>U</w:t>
      </w:r>
      <w:r w:rsidR="003867FC" w:rsidRPr="00EC2148">
        <w:t xml:space="preserve"> stečajnom postupku koji se vodi nad</w:t>
      </w:r>
      <w:r w:rsidR="001B038F">
        <w:t xml:space="preserve"> stečajnim dužnikom</w:t>
      </w:r>
      <w:r w:rsidR="0096662B">
        <w:t xml:space="preserve"> </w:t>
      </w:r>
      <w:r w:rsidR="0096662B" w:rsidRPr="005D4040">
        <w:t>SLATKA BAJKA j.d.o.o. u stečaju, Sračinec, Varaždinska 21, OIB: 16178452170</w:t>
      </w:r>
      <w:r w:rsidR="003867FC" w:rsidRPr="00EC2148">
        <w:t>, u</w:t>
      </w:r>
      <w:r w:rsidRPr="00EC2148">
        <w:t>tvrđuju se sljedeće tražbine</w:t>
      </w:r>
      <w:r w:rsidR="003867FC" w:rsidRPr="00EC2148">
        <w:t xml:space="preserve"> </w:t>
      </w:r>
      <w:r w:rsidRPr="00EC2148">
        <w:t>:</w:t>
      </w:r>
    </w:p>
    <w:p w:rsidRDefault="00D510E6" w:rsidP="001B038F" w:rsidR="00D510E6">
      <w:pPr>
        <w:ind w:firstLine="708"/>
        <w:jc w:val="both"/>
      </w:pPr>
    </w:p>
    <w:p w:rsidRDefault="005A0DA0" w:rsidP="00B274D0" w:rsidR="005A0DA0">
      <w:pPr>
        <w:rPr>
          <w:sz w:val="22"/>
        </w:rPr>
      </w:pPr>
    </w:p>
    <w:p w:rsidRDefault="00B3039F" w:rsidP="00B274D0" w:rsidR="00B274D0">
      <w:pPr>
        <w:rPr>
          <w:b/>
          <w:bCs/>
        </w:rPr>
      </w:pPr>
      <w:r>
        <w:rPr>
          <w:b/>
          <w:bCs/>
        </w:rPr>
        <w:t xml:space="preserve">I/   </w:t>
      </w:r>
      <w:r w:rsidR="0096662B">
        <w:rPr>
          <w:b/>
          <w:bCs/>
        </w:rPr>
        <w:t>DRUGI</w:t>
      </w:r>
      <w:r w:rsidR="00B274D0" w:rsidRPr="00B274D0">
        <w:rPr>
          <w:b/>
          <w:bCs/>
        </w:rPr>
        <w:t xml:space="preserve">  VIŠI  ISPLATNI  RED</w:t>
      </w:r>
    </w:p>
    <w:p w:rsidRDefault="00600433" w:rsidP="00B274D0" w:rsidR="00600433" w:rsidRPr="00B274D0">
      <w:pPr>
        <w:rPr>
          <w:b/>
          <w:bCs/>
        </w:rPr>
      </w:pPr>
    </w:p>
    <w:p w:rsidRDefault="00B274D0" w:rsidP="00A951C6" w:rsidR="00EC198B">
      <w:pPr>
        <w:tabs>
          <w:tab w:pos="5400" w:val="left"/>
        </w:tabs>
        <w:rPr>
          <w:b/>
          <w:bCs/>
        </w:rPr>
      </w:pPr>
      <w:r w:rsidRPr="00A951C6">
        <w:rPr>
          <w:b/>
          <w:bCs/>
        </w:rPr>
        <w:t xml:space="preserve">U  CIJELOSTI  </w:t>
      </w:r>
      <w:r w:rsidR="00B3039F" w:rsidRPr="00A951C6">
        <w:rPr>
          <w:b/>
          <w:bCs/>
        </w:rPr>
        <w:t>PRIZNATE</w:t>
      </w:r>
      <w:r w:rsidRPr="00A951C6">
        <w:rPr>
          <w:b/>
          <w:bCs/>
        </w:rPr>
        <w:t xml:space="preserve"> TRAŽBINE   </w:t>
      </w:r>
    </w:p>
    <w:p w:rsidRDefault="00D510E6" w:rsidP="00A951C6" w:rsidR="00D510E6">
      <w:pPr>
        <w:tabs>
          <w:tab w:pos="5400" w:val="left"/>
        </w:tabs>
        <w:rPr>
          <w:b/>
          <w:bCs/>
        </w:rPr>
      </w:pPr>
    </w:p>
    <w:p w:rsidRDefault="00EC198B" w:rsidP="00A951C6" w:rsidR="00EC198B">
      <w:pPr>
        <w:tabs>
          <w:tab w:pos="5400" w:val="left"/>
        </w:tabs>
        <w:rPr>
          <w:b/>
          <w:bCs/>
        </w:rPr>
      </w:pPr>
    </w:p>
    <w:tbl>
      <w:tblPr>
        <w:tblpPr w:tblpY="1" w:tblpXSpec="center" w:vertAnchor="text" w:rightFromText="180" w:leftFromText="180"/>
        <w:tblOverlap w:val="never"/>
        <w:tblW w:type="auto" w:w="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243"/>
        <w:gridCol w:w="2640"/>
        <w:gridCol w:w="1555"/>
        <w:gridCol w:w="1517"/>
        <w:gridCol w:w="1487"/>
        <w:gridCol w:w="1412"/>
      </w:tblGrid>
      <w:tr w:rsidTr="0096662B" w:rsidR="0096662B" w:rsidRPr="00B40BEB">
        <w:trPr>
          <w:jc w:val="center"/>
        </w:trPr>
        <w:tc>
          <w:tcPr>
            <w:tcW w:type="dxa" w:w="1243"/>
            <w:vAlign w:val="center"/>
          </w:tcPr>
          <w:p w:rsidRDefault="0096662B" w:rsidP="006A6CE0" w:rsidR="0096662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dxa" w:w="2640"/>
            <w:vAlign w:val="center"/>
          </w:tcPr>
          <w:p w:rsidRDefault="0096662B" w:rsidP="006A6CE0" w:rsidR="0096662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auto" w:w="0"/>
            <w:vAlign w:val="center"/>
          </w:tcPr>
          <w:p w:rsidRDefault="0096662B" w:rsidP="006A6CE0" w:rsidR="0096662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auto" w:w="0"/>
            <w:vAlign w:val="center"/>
          </w:tcPr>
          <w:p w:rsidRDefault="0096662B" w:rsidP="006A6CE0" w:rsidR="0096662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auto" w:w="0"/>
            <w:vAlign w:val="center"/>
          </w:tcPr>
          <w:p w:rsidRDefault="0096662B" w:rsidP="006A6CE0" w:rsidR="0096662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</w:p>
        </w:tc>
        <w:tc>
          <w:tcPr>
            <w:tcW w:type="auto" w:w="0"/>
            <w:vAlign w:val="center"/>
          </w:tcPr>
          <w:p w:rsidRDefault="0096662B" w:rsidP="006A6CE0" w:rsidR="0096662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96662B" w:rsidP="006A6CE0" w:rsidR="0096662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</w:tr>
      <w:tr w:rsidTr="0096662B" w:rsidR="0096662B" w:rsidRPr="00C46D4B">
        <w:trPr>
          <w:jc w:val="center"/>
        </w:trPr>
        <w:tc>
          <w:tcPr>
            <w:tcW w:type="dxa" w:w="1243"/>
          </w:tcPr>
          <w:p w:rsidRDefault="0096662B" w:rsidP="006A6CE0" w:rsidR="0096662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96662B" w:rsidP="006A6CE0" w:rsidR="0096662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2640"/>
          </w:tcPr>
          <w:p w:rsidRDefault="0096662B" w:rsidP="006A6CE0" w:rsidR="0096662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Republika Hrvatska, Ministarstvo financija, zastupano po Županijskom državnom odvjetništvu u Varaždinu</w:t>
            </w:r>
          </w:p>
        </w:tc>
        <w:tc>
          <w:tcPr>
            <w:tcW w:type="auto" w:w="0"/>
          </w:tcPr>
          <w:p w:rsidRDefault="0096662B" w:rsidP="006A6CE0" w:rsidR="0096662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auto" w:w="0"/>
          </w:tcPr>
          <w:p w:rsidRDefault="0096662B" w:rsidP="006A6CE0" w:rsidR="0096662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Graberje 1, 42 000 Varaždin</w:t>
            </w:r>
          </w:p>
        </w:tc>
        <w:tc>
          <w:tcPr>
            <w:tcW w:type="auto" w:w="0"/>
          </w:tcPr>
          <w:p w:rsidRDefault="0096662B" w:rsidP="006A6CE0" w:rsidR="0096662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108.180,01 kn</w:t>
            </w:r>
          </w:p>
        </w:tc>
        <w:tc>
          <w:tcPr>
            <w:tcW w:type="auto" w:w="0"/>
          </w:tcPr>
          <w:p w:rsidRDefault="0096662B" w:rsidP="006A6CE0" w:rsidR="0096662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108.180,01 kn</w:t>
            </w:r>
          </w:p>
        </w:tc>
      </w:tr>
      <w:tr w:rsidTr="0096662B" w:rsidR="0096662B" w:rsidRPr="00B40BEB">
        <w:trPr>
          <w:jc w:val="center"/>
        </w:trPr>
        <w:tc>
          <w:tcPr>
            <w:tcW w:type="dxa" w:w="1243"/>
          </w:tcPr>
          <w:p w:rsidRDefault="0096662B" w:rsidP="006A6CE0" w:rsidR="0096662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</w:t>
            </w:r>
          </w:p>
          <w:p w:rsidRDefault="0096662B" w:rsidP="006A6CE0" w:rsidR="0096662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640"/>
          </w:tcPr>
          <w:p w:rsidRDefault="0096662B" w:rsidP="006A6CE0" w:rsidR="0096662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CROATIA osiguranje d.d.</w:t>
            </w:r>
          </w:p>
        </w:tc>
        <w:tc>
          <w:tcPr>
            <w:tcW w:type="auto" w:w="0"/>
          </w:tcPr>
          <w:p w:rsidRDefault="0096662B" w:rsidP="006A6CE0" w:rsidR="0096662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26187994862</w:t>
            </w:r>
          </w:p>
        </w:tc>
        <w:tc>
          <w:tcPr>
            <w:tcW w:type="auto" w:w="0"/>
          </w:tcPr>
          <w:p w:rsidRDefault="0096662B" w:rsidP="006A6CE0" w:rsidR="0096662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Vatroslava Jagića 33, 10 000 Zagreb</w:t>
            </w:r>
          </w:p>
        </w:tc>
        <w:tc>
          <w:tcPr>
            <w:tcW w:type="auto" w:w="0"/>
          </w:tcPr>
          <w:p w:rsidRDefault="0096662B" w:rsidP="006A6CE0" w:rsidR="0096662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2.110,56 kn</w:t>
            </w:r>
          </w:p>
        </w:tc>
        <w:tc>
          <w:tcPr>
            <w:tcW w:type="auto" w:w="0"/>
          </w:tcPr>
          <w:p w:rsidRDefault="0096662B" w:rsidP="006A6CE0" w:rsidR="0096662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2.110,56 kn</w:t>
            </w:r>
          </w:p>
        </w:tc>
      </w:tr>
    </w:tbl>
    <w:p w:rsidRDefault="005A0DA0" w:rsidP="001A28FA" w:rsidR="005A0DA0" w:rsidRPr="00B274D0">
      <w:pPr>
        <w:jc w:val="both"/>
      </w:pPr>
    </w:p>
    <w:p w:rsidRDefault="00B274D0" w:rsidP="00B274D0" w:rsidR="00B274D0">
      <w:pPr>
        <w:jc w:val="center"/>
        <w:rPr>
          <w:bCs/>
        </w:rPr>
      </w:pPr>
      <w:r w:rsidRPr="00B274D0">
        <w:rPr>
          <w:bCs/>
        </w:rPr>
        <w:lastRenderedPageBreak/>
        <w:t>Obrazloženje</w:t>
      </w:r>
    </w:p>
    <w:p w:rsidRDefault="003951CD" w:rsidP="00B274D0" w:rsidR="003951CD">
      <w:pPr>
        <w:jc w:val="center"/>
        <w:rPr>
          <w:bCs/>
        </w:rPr>
      </w:pPr>
    </w:p>
    <w:p w:rsidRDefault="004C46B6" w:rsidP="00B274D0" w:rsidR="004C46B6">
      <w:pPr>
        <w:jc w:val="both"/>
      </w:pPr>
    </w:p>
    <w:p w:rsidRDefault="00D510E6" w:rsidP="00B274D0" w:rsidR="00D510E6" w:rsidRPr="00B274D0">
      <w:pPr>
        <w:jc w:val="both"/>
      </w:pPr>
    </w:p>
    <w:p w:rsidRDefault="00B274D0" w:rsidP="00373AE6" w:rsidR="004B1CCC">
      <w:pPr>
        <w:jc w:val="both"/>
      </w:pPr>
      <w:r w:rsidRPr="00B274D0">
        <w:tab/>
        <w:t xml:space="preserve">U ovom stečajnom postupku, na ispitnom ročištu održanom </w:t>
      </w:r>
      <w:r w:rsidR="0096662B">
        <w:t>21. veljače</w:t>
      </w:r>
      <w:r w:rsidR="00EC198B">
        <w:t xml:space="preserve"> 2017</w:t>
      </w:r>
      <w:r w:rsidRPr="00B274D0">
        <w:t xml:space="preserve">. </w:t>
      </w:r>
      <w:r w:rsidR="0096662B">
        <w:t xml:space="preserve">stečajni upravitelj Pavao Mrkonjić iz Zagreba, ispitao </w:t>
      </w:r>
      <w:r w:rsidR="00D510E6">
        <w:t>je</w:t>
      </w:r>
      <w:r w:rsidR="00EC198B">
        <w:t xml:space="preserve"> </w:t>
      </w:r>
      <w:r w:rsidR="009E43BD">
        <w:t>sve</w:t>
      </w:r>
      <w:r w:rsidR="00506726">
        <w:t xml:space="preserve"> </w:t>
      </w:r>
      <w:r w:rsidRPr="00B274D0">
        <w:t>prija</w:t>
      </w:r>
      <w:r w:rsidR="009E43BD">
        <w:t>vljene</w:t>
      </w:r>
      <w:r w:rsidRPr="00B274D0">
        <w:t xml:space="preserve"> traž</w:t>
      </w:r>
      <w:r w:rsidR="009E43BD">
        <w:t>bine</w:t>
      </w:r>
      <w:r w:rsidR="004C46B6">
        <w:t>, na način da</w:t>
      </w:r>
      <w:r w:rsidR="009E43BD">
        <w:t xml:space="preserve"> je tražbine </w:t>
      </w:r>
      <w:r w:rsidR="005A0DA0">
        <w:t>pod točk</w:t>
      </w:r>
      <w:r w:rsidR="0096662B">
        <w:t>om</w:t>
      </w:r>
      <w:r w:rsidR="009E43BD">
        <w:t xml:space="preserve"> I.</w:t>
      </w:r>
      <w:r w:rsidR="00E01265">
        <w:t xml:space="preserve"> </w:t>
      </w:r>
      <w:r w:rsidR="009E43BD">
        <w:t>izreke ovo</w:t>
      </w:r>
      <w:r w:rsidR="00D510E6">
        <w:t xml:space="preserve">g rješenja u cijelosti </w:t>
      </w:r>
      <w:r w:rsidR="0096662B">
        <w:t>priznao</w:t>
      </w:r>
      <w:r w:rsidR="00E01265">
        <w:t>.</w:t>
      </w:r>
    </w:p>
    <w:p w:rsidRDefault="004C190A" w:rsidP="00373AE6" w:rsidR="004C190A" w:rsidRPr="00B274D0">
      <w:pPr>
        <w:jc w:val="both"/>
      </w:pPr>
    </w:p>
    <w:p w:rsidRDefault="00B274D0" w:rsidP="00373AE6" w:rsidR="007A29A5">
      <w:pPr>
        <w:ind w:firstLine="708"/>
        <w:jc w:val="both"/>
      </w:pPr>
      <w:r w:rsidRPr="00B274D0">
        <w:t>Na temelju rezultata ispitnog ročišta, stečajni sudac je sastavio tablicu isp</w:t>
      </w:r>
      <w:r w:rsidR="00373AE6">
        <w:t xml:space="preserve">itanih tražbina u smislu čl. 264. </w:t>
      </w:r>
      <w:r w:rsidR="00373AE6" w:rsidRPr="007C6DF5">
        <w:t>Stečajno</w:t>
      </w:r>
      <w:r w:rsidR="00373AE6">
        <w:t>g zakona (Narodne novine broj 71/15,</w:t>
      </w:r>
      <w:r w:rsidR="00373AE6" w:rsidRPr="007C6DF5">
        <w:t xml:space="preserve"> </w:t>
      </w:r>
      <w:r w:rsidR="00373AE6">
        <w:t xml:space="preserve">dalje SZ) </w:t>
      </w:r>
      <w:r w:rsidR="004C46B6">
        <w:t xml:space="preserve">i </w:t>
      </w:r>
      <w:r w:rsidR="00373AE6">
        <w:t xml:space="preserve">ovim rješenjem </w:t>
      </w:r>
      <w:r w:rsidR="00A46D40">
        <w:t>odlučio u kojem su iznosu i u kojem isplatnom redu utvrđene tražbine.</w:t>
      </w:r>
    </w:p>
    <w:p w:rsidRDefault="00A46D40" w:rsidP="00A46D40" w:rsidR="00A46D40">
      <w:pPr>
        <w:jc w:val="both"/>
      </w:pPr>
    </w:p>
    <w:p w:rsidRDefault="00A46D40" w:rsidP="00A46D40" w:rsidR="00A46D40">
      <w:pPr>
        <w:ind w:firstLine="708"/>
        <w:jc w:val="both"/>
      </w:pPr>
      <w:r>
        <w:t>Također je na temelju tako sastavljenih tablica stečajni sudac donio rješenje kojim odlučuje o tome u kojem su iznosu i u</w:t>
      </w:r>
      <w:r w:rsidR="003867FC">
        <w:t xml:space="preserve"> kojem isplatnom redu utvrđene </w:t>
      </w:r>
      <w:r>
        <w:t>pojedine tražbine.</w:t>
      </w:r>
    </w:p>
    <w:p w:rsidRDefault="00D510E6" w:rsidP="00B274D0" w:rsidR="00D510E6" w:rsidRPr="00B274D0"/>
    <w:p w:rsidRDefault="00A24EF5" w:rsidP="00EC198B" w:rsidR="000A5BBA">
      <w:pPr>
        <w:jc w:val="center"/>
      </w:pPr>
      <w:r>
        <w:t>U Varaž</w:t>
      </w:r>
      <w:r w:rsidR="00394ADD">
        <w:t xml:space="preserve">dinu, </w:t>
      </w:r>
      <w:r w:rsidR="0096662B">
        <w:t>23. veljače</w:t>
      </w:r>
      <w:r w:rsidR="00EC198B">
        <w:t xml:space="preserve"> 2017.</w:t>
      </w:r>
      <w:r w:rsidR="00B274D0" w:rsidRPr="00B274D0">
        <w:t xml:space="preserve"> godine.</w:t>
      </w:r>
    </w:p>
    <w:p w:rsidRDefault="00D510E6" w:rsidP="00764D70" w:rsidR="00D510E6"/>
    <w:p w:rsidRDefault="00EC198B" w:rsidP="005A0DA0" w:rsidR="00EC198B" w:rsidRPr="006F44C4">
      <w:pPr>
        <w:jc w:val="both"/>
      </w:pPr>
    </w:p>
    <w:p w:rsidRDefault="005A0DA0" w:rsidP="005A0DA0" w:rsidR="005A0DA0">
      <w:pPr>
        <w:ind w:firstLine="708" w:left="5664"/>
        <w:jc w:val="both"/>
      </w:pPr>
      <w:r w:rsidRPr="007A26C1">
        <w:t>S</w:t>
      </w:r>
      <w:r>
        <w:t>UDAC</w:t>
      </w:r>
    </w:p>
    <w:p w:rsidRDefault="005A0DA0" w:rsidP="005A0DA0" w:rsidR="005A0DA0">
      <w:pPr>
        <w:ind w:firstLine="708" w:left="5664"/>
        <w:jc w:val="both"/>
      </w:pPr>
    </w:p>
    <w:p w:rsidRDefault="005A0DA0" w:rsidP="005A0DA0" w:rsidR="005A0DA0">
      <w:pPr>
        <w:ind w:firstLine="708" w:left="4956"/>
        <w:jc w:val="both"/>
      </w:pPr>
      <w:r w:rsidRPr="007A26C1">
        <w:t>Ksenija Flack-Makitan</w:t>
      </w:r>
      <w:r>
        <w:t>, v.r.</w:t>
      </w:r>
    </w:p>
    <w:p w:rsidRDefault="005A0DA0" w:rsidP="005A0DA0" w:rsidR="005A0DA0">
      <w:pPr>
        <w:ind w:firstLine="708" w:left="4956"/>
        <w:jc w:val="both"/>
      </w:pPr>
    </w:p>
    <w:p w:rsidRDefault="005A0DA0" w:rsidP="005A0DA0" w:rsidR="005A0DA0">
      <w:pPr>
        <w:ind w:left="4956"/>
        <w:jc w:val="both"/>
      </w:pPr>
      <w:r>
        <w:t>Za točnost otpravka – ovlašteni službenik:</w:t>
      </w:r>
    </w:p>
    <w:p w:rsidRDefault="005A0DA0" w:rsidP="00B274D0" w:rsidR="005A0DA0"/>
    <w:p w:rsidRDefault="0096662B" w:rsidP="00B274D0" w:rsidR="0096662B"/>
    <w:p w:rsidRDefault="00B274D0" w:rsidP="00B274D0" w:rsidR="00855EC0" w:rsidRPr="00B274D0">
      <w:r w:rsidRPr="00B274D0">
        <w:t>POUKA  O  PRAVNOM  LIJEKU:</w:t>
      </w:r>
    </w:p>
    <w:p w:rsidRDefault="00B274D0" w:rsidP="00B274D0" w:rsidR="00B274D0" w:rsidRPr="00B274D0">
      <w:pPr>
        <w:jc w:val="both"/>
      </w:pPr>
      <w:r w:rsidRPr="00B274D0">
        <w:tab/>
        <w:t>Protiv ovog rješenja pravo na žalbu ima svaki vjerovnik u dije</w:t>
      </w:r>
      <w:r w:rsidR="000A066D">
        <w:t xml:space="preserve">lu koji se tiče njegove prijavljene </w:t>
      </w:r>
      <w:r w:rsidRPr="00B274D0">
        <w:t>tražbine</w:t>
      </w:r>
      <w:r w:rsidR="000A066D">
        <w:t xml:space="preserve"> odnosno </w:t>
      </w:r>
      <w:r w:rsidRPr="00B274D0">
        <w:t xml:space="preserve"> tražbine koju je osporio</w:t>
      </w:r>
      <w:r w:rsidR="000A066D">
        <w:t xml:space="preserve"> stečajni upravitelj</w:t>
      </w:r>
      <w:r w:rsidRPr="00B274D0">
        <w:t xml:space="preserve"> (čl. </w:t>
      </w:r>
      <w:r w:rsidR="000A066D">
        <w:t>265. st. 3</w:t>
      </w:r>
      <w:r w:rsidRPr="00B274D0">
        <w:t>. Stečajnog Zakona).</w:t>
      </w:r>
      <w:r w:rsidR="000A066D">
        <w:t xml:space="preserve"> </w:t>
      </w:r>
      <w:r w:rsidR="00D91F2B">
        <w:t xml:space="preserve">Dostava se smatra obavljenom istekom osmoga dana od dana objave ovog </w:t>
      </w:r>
      <w:r w:rsidR="005A0DA0">
        <w:t>rješenja na mrežnoj stranici e-O</w:t>
      </w:r>
      <w:r w:rsidR="00D91F2B">
        <w:t xml:space="preserve">glasna ploča sudova. </w:t>
      </w:r>
      <w:r w:rsidR="000A066D">
        <w:t xml:space="preserve">Žalba se podnosi u roku od 8 dana od </w:t>
      </w:r>
      <w:r w:rsidR="00D91F2B">
        <w:t>dostave ovog rješenja obavljene putem e-Oglasne ploče</w:t>
      </w:r>
      <w:r w:rsidR="000A066D">
        <w:t xml:space="preserve">. </w:t>
      </w:r>
      <w:r w:rsidRPr="00B274D0">
        <w:t>Žalba se podnosi preporučeno poštom, ili se pre</w:t>
      </w:r>
      <w:r w:rsidR="00687544">
        <w:t>daje neposredno ovome sudu u četiri (4)</w:t>
      </w:r>
      <w:r w:rsidRPr="00B274D0">
        <w:t xml:space="preserve"> primjerka, a o žalbi odlučuje Visoki trgovački sud Republike Hrvatske u Zagrebu.</w:t>
      </w:r>
    </w:p>
    <w:p w:rsidRDefault="00F006DA" w:rsidP="00B274D0" w:rsidR="00F006DA">
      <w:pPr>
        <w:jc w:val="both"/>
      </w:pPr>
    </w:p>
    <w:p w:rsidRDefault="005A0DA0" w:rsidP="00B274D0" w:rsidR="005A0DA0" w:rsidRPr="00B274D0">
      <w:pPr>
        <w:jc w:val="both"/>
      </w:pPr>
    </w:p>
    <w:p w:rsidRDefault="00B274D0" w:rsidP="00B274D0" w:rsidR="00263935" w:rsidRPr="00B274D0">
      <w:r w:rsidRPr="00B274D0">
        <w:t>DNA:</w:t>
      </w:r>
    </w:p>
    <w:p w:rsidRDefault="0096662B" w:rsidP="00B274D0" w:rsidR="00B274D0">
      <w:pPr>
        <w:numPr>
          <w:ilvl w:val="0"/>
          <w:numId w:val="1"/>
        </w:numPr>
      </w:pPr>
      <w:r>
        <w:t>Stečajni</w:t>
      </w:r>
      <w:r w:rsidR="003C096E">
        <w:t xml:space="preserve"> </w:t>
      </w:r>
      <w:r w:rsidR="00D510E6">
        <w:t>upravitelj</w:t>
      </w:r>
      <w:r w:rsidR="003C096E">
        <w:t xml:space="preserve"> </w:t>
      </w:r>
      <w:r>
        <w:t>Pavao Mrkonjić, Zagreb, Ante Topić Mimare 24</w:t>
      </w:r>
    </w:p>
    <w:p w:rsidRDefault="004C46B6" w:rsidP="00EC2148" w:rsidR="00263935">
      <w:pPr>
        <w:numPr>
          <w:ilvl w:val="0"/>
          <w:numId w:val="1"/>
        </w:numPr>
      </w:pPr>
      <w:r>
        <w:t>E-</w:t>
      </w:r>
      <w:r w:rsidR="00EC2148">
        <w:t>O</w:t>
      </w:r>
      <w:r w:rsidR="009E072C">
        <w:t>glasna ploča suda</w:t>
      </w:r>
      <w:r w:rsidR="00B7431D">
        <w:t>,</w:t>
      </w:r>
    </w:p>
    <w:sectPr w:rsidSect="005A0DA0" w:rsidR="00263935">
      <w:headerReference w:type="default" r:id="rId11"/>
      <w:headerReference w:type="first" r:id="rId12"/>
      <w:pgSz w:h="16838" w:w="11906"/>
      <w:pgMar w:gutter="0" w:footer="709" w:header="709" w:left="1134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DD2" w:rsidP="00B274D0" w:rsidR="00E57DD2">
      <w:r>
        <w:separator/>
      </w:r>
    </w:p>
  </w:endnote>
  <w:endnote w:id="0" w:type="continuationSeparator">
    <w:p w:rsidRDefault="00E57DD2" w:rsidP="00B274D0" w:rsidR="00E57D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DD2" w:rsidP="00B274D0" w:rsidR="00E57DD2">
      <w:r>
        <w:separator/>
      </w:r>
    </w:p>
  </w:footnote>
  <w:footnote w:id="0" w:type="continuationSeparator">
    <w:p w:rsidRDefault="00E57DD2" w:rsidP="00B274D0" w:rsidR="00E57D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95520484"/>
      <w:docPartObj>
        <w:docPartGallery w:val="Page Numbers (Top of Page)"/>
        <w:docPartUnique/>
      </w:docPartObj>
    </w:sdtPr>
    <w:sdtEndPr/>
    <w:sdtContent>
      <w:p w:rsidRDefault="007A29A5" w:rsidR="007A29A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46FE">
          <w:rPr>
            <w:noProof/>
          </w:rPr>
          <w:t>2</w:t>
        </w:r>
        <w:r>
          <w:fldChar w:fldCharType="end"/>
        </w:r>
      </w:p>
    </w:sdtContent>
  </w:sdt>
  <w:p w:rsidRDefault="007A29A5" w:rsidR="007A29A5">
    <w:pPr>
      <w:pStyle w:val="Zaglavlje"/>
    </w:pPr>
    <w:r>
      <w:tab/>
    </w:r>
    <w:r>
      <w:tab/>
    </w:r>
    <w:r w:rsidR="001359F6">
      <w:tab/>
    </w:r>
    <w:r w:rsidR="001359F6">
      <w:tab/>
    </w:r>
    <w:r w:rsidR="005A0DA0">
      <w:tab/>
      <w:t xml:space="preserve">      </w:t>
    </w:r>
    <w:r>
      <w:t>Poslovni broj: 5 St-</w:t>
    </w:r>
    <w:r w:rsidR="0096662B">
      <w:t>760/16-20</w:t>
    </w:r>
  </w:p>
  <w:p w:rsidRDefault="0096662B" w:rsidR="0096662B">
    <w:pPr>
      <w:pStyle w:val="Zaglavlje"/>
    </w:pPr>
  </w:p>
  <w:p w:rsidRDefault="0096662B" w:rsidR="0096662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29A5" w:rsidR="007A29A5">
    <w:pPr>
      <w:pStyle w:val="Zaglavlje"/>
    </w:pPr>
  </w:p>
  <w:p w:rsidRDefault="007A29A5" w:rsidR="000D6858">
    <w:pPr>
      <w:pStyle w:val="Zaglavlje"/>
    </w:pPr>
    <w:r>
      <w:tab/>
    </w:r>
    <w:r>
      <w:tab/>
    </w:r>
    <w:r w:rsidR="001359F6">
      <w:tab/>
    </w:r>
    <w:r w:rsidR="001359F6">
      <w:tab/>
    </w:r>
    <w:r w:rsidR="001359F6">
      <w:tab/>
    </w:r>
    <w:r>
      <w:t>Poslovni broj: 5 St</w:t>
    </w:r>
    <w:r w:rsidR="0096662B">
      <w:t>-760/16-20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E44A9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5C2586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A5962C7"/>
    <w:multiLevelType w:val="hybridMultilevel"/>
    <w:tmpl w:val="0DA02E5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3841858"/>
    <w:multiLevelType w:val="hybridMultilevel"/>
    <w:tmpl w:val="DFD0D8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59B0125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9F30BBE"/>
    <w:multiLevelType w:val="hybridMultilevel"/>
    <w:tmpl w:val="0D446AC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5A00965"/>
    <w:multiLevelType w:val="hybridMultilevel"/>
    <w:tmpl w:val="D3CE3D94"/>
    <w:lvl w:tplc="28DA8EC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6E1A2BEA"/>
    <w:multiLevelType w:val="hybridMultilevel"/>
    <w:tmpl w:val="8E189A3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8"/>
  </w:num>
  <w:num w:numId="5">
    <w:abstractNumId w:val="7"/>
  </w:num>
  <w:num w:numId="6">
    <w:abstractNumId w:val="4"/>
  </w:num>
  <w:num w:numId="7">
    <w:abstractNumId w:val="0"/>
  </w:num>
  <w:num w:numId="8">
    <w:abstractNumId w:val="1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74D0"/>
    <w:rsid w:val="00004A09"/>
    <w:rsid w:val="00044518"/>
    <w:rsid w:val="000518BA"/>
    <w:rsid w:val="000901C4"/>
    <w:rsid w:val="00094F48"/>
    <w:rsid w:val="000A066D"/>
    <w:rsid w:val="000A32CE"/>
    <w:rsid w:val="000A5BBA"/>
    <w:rsid w:val="000A6F19"/>
    <w:rsid w:val="000B4D2B"/>
    <w:rsid w:val="000C4E55"/>
    <w:rsid w:val="000D6858"/>
    <w:rsid w:val="000E1089"/>
    <w:rsid w:val="000F0195"/>
    <w:rsid w:val="000F46FE"/>
    <w:rsid w:val="00111F4A"/>
    <w:rsid w:val="00131924"/>
    <w:rsid w:val="001330C0"/>
    <w:rsid w:val="001359F6"/>
    <w:rsid w:val="001433D0"/>
    <w:rsid w:val="001527AD"/>
    <w:rsid w:val="0017769C"/>
    <w:rsid w:val="00184269"/>
    <w:rsid w:val="00193D6A"/>
    <w:rsid w:val="001A05E7"/>
    <w:rsid w:val="001A28FA"/>
    <w:rsid w:val="001B038F"/>
    <w:rsid w:val="00214B20"/>
    <w:rsid w:val="00234CDB"/>
    <w:rsid w:val="0023583E"/>
    <w:rsid w:val="00236B74"/>
    <w:rsid w:val="00252EAA"/>
    <w:rsid w:val="00263935"/>
    <w:rsid w:val="0032731E"/>
    <w:rsid w:val="00350394"/>
    <w:rsid w:val="00373AE6"/>
    <w:rsid w:val="003867FC"/>
    <w:rsid w:val="00394ADD"/>
    <w:rsid w:val="003951CD"/>
    <w:rsid w:val="0039785A"/>
    <w:rsid w:val="003A5930"/>
    <w:rsid w:val="003B1ACD"/>
    <w:rsid w:val="003C096E"/>
    <w:rsid w:val="003C0990"/>
    <w:rsid w:val="003E15E1"/>
    <w:rsid w:val="00407BF7"/>
    <w:rsid w:val="00445AD5"/>
    <w:rsid w:val="00452D1D"/>
    <w:rsid w:val="004804A5"/>
    <w:rsid w:val="004A0701"/>
    <w:rsid w:val="004B1CCC"/>
    <w:rsid w:val="004C190A"/>
    <w:rsid w:val="004C21D6"/>
    <w:rsid w:val="004C46B6"/>
    <w:rsid w:val="004D2188"/>
    <w:rsid w:val="004E5B35"/>
    <w:rsid w:val="00506726"/>
    <w:rsid w:val="005212F1"/>
    <w:rsid w:val="00522330"/>
    <w:rsid w:val="00535E7A"/>
    <w:rsid w:val="00563377"/>
    <w:rsid w:val="005A0DA0"/>
    <w:rsid w:val="005A1E31"/>
    <w:rsid w:val="005D6094"/>
    <w:rsid w:val="00600433"/>
    <w:rsid w:val="00615505"/>
    <w:rsid w:val="00627BCA"/>
    <w:rsid w:val="006463FA"/>
    <w:rsid w:val="006470A8"/>
    <w:rsid w:val="00687544"/>
    <w:rsid w:val="006921C8"/>
    <w:rsid w:val="006C04E5"/>
    <w:rsid w:val="00706F40"/>
    <w:rsid w:val="00715D5C"/>
    <w:rsid w:val="00724D23"/>
    <w:rsid w:val="00725C2B"/>
    <w:rsid w:val="0076179C"/>
    <w:rsid w:val="00764D70"/>
    <w:rsid w:val="007858B4"/>
    <w:rsid w:val="00787310"/>
    <w:rsid w:val="007A29A5"/>
    <w:rsid w:val="007A72AE"/>
    <w:rsid w:val="007D03DF"/>
    <w:rsid w:val="007E08F0"/>
    <w:rsid w:val="007E09B0"/>
    <w:rsid w:val="007F4538"/>
    <w:rsid w:val="008228FA"/>
    <w:rsid w:val="00855EC0"/>
    <w:rsid w:val="00872F9C"/>
    <w:rsid w:val="00883545"/>
    <w:rsid w:val="00887BB6"/>
    <w:rsid w:val="008C14FA"/>
    <w:rsid w:val="008F3CEA"/>
    <w:rsid w:val="008F64F0"/>
    <w:rsid w:val="00917F1D"/>
    <w:rsid w:val="00930D70"/>
    <w:rsid w:val="0096662B"/>
    <w:rsid w:val="009D48FE"/>
    <w:rsid w:val="009D63C8"/>
    <w:rsid w:val="009E072C"/>
    <w:rsid w:val="009E43BD"/>
    <w:rsid w:val="00A24EF5"/>
    <w:rsid w:val="00A328C9"/>
    <w:rsid w:val="00A37DB0"/>
    <w:rsid w:val="00A46D40"/>
    <w:rsid w:val="00A951C6"/>
    <w:rsid w:val="00AD5DFE"/>
    <w:rsid w:val="00B274D0"/>
    <w:rsid w:val="00B3039F"/>
    <w:rsid w:val="00B33370"/>
    <w:rsid w:val="00B7431D"/>
    <w:rsid w:val="00B93CFF"/>
    <w:rsid w:val="00BB5D15"/>
    <w:rsid w:val="00BC5D58"/>
    <w:rsid w:val="00C2330A"/>
    <w:rsid w:val="00C33DFF"/>
    <w:rsid w:val="00C568AE"/>
    <w:rsid w:val="00C57FA7"/>
    <w:rsid w:val="00C72CE9"/>
    <w:rsid w:val="00C86EE4"/>
    <w:rsid w:val="00C942B0"/>
    <w:rsid w:val="00C9683C"/>
    <w:rsid w:val="00D432DF"/>
    <w:rsid w:val="00D43411"/>
    <w:rsid w:val="00D47AE2"/>
    <w:rsid w:val="00D510E6"/>
    <w:rsid w:val="00D602AB"/>
    <w:rsid w:val="00D879DB"/>
    <w:rsid w:val="00D91F2B"/>
    <w:rsid w:val="00DD46AF"/>
    <w:rsid w:val="00E01265"/>
    <w:rsid w:val="00E31395"/>
    <w:rsid w:val="00E41C6A"/>
    <w:rsid w:val="00E45373"/>
    <w:rsid w:val="00E57DD2"/>
    <w:rsid w:val="00E66FF5"/>
    <w:rsid w:val="00E70F1D"/>
    <w:rsid w:val="00EC198B"/>
    <w:rsid w:val="00EC2148"/>
    <w:rsid w:val="00ED4C25"/>
    <w:rsid w:val="00EE49E6"/>
    <w:rsid w:val="00F006DA"/>
    <w:rsid w:val="00F01BC7"/>
    <w:rsid w:val="00F06877"/>
    <w:rsid w:val="00F22610"/>
    <w:rsid w:val="00F3388D"/>
    <w:rsid w:val="00F76B1A"/>
    <w:rsid w:val="00FA3FAD"/>
    <w:rsid w:val="00FC77D4"/>
    <w:rsid w:val="00FF3684"/>
    <w:rsid w:val="00FF3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274D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274D0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B274D0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74D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74D0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274D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633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3377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52233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99"/>
    <w:qFormat/>
    <w:rsid w:val="00725C2B"/>
    <w:pPr>
      <w:spacing w:lineRule="auto" w:line="240" w:after="80"/>
    </w:pPr>
    <w:rPr>
      <w:rFonts w:eastAsiaTheme="minorEastAsia" w:cs="Calibri" w:hAnsi="Calibri" w:ascii="Calibri"/>
    </w:rPr>
  </w:style>
  <w:style w:styleId="Tekstfusnote" w:type="paragraph">
    <w:name w:val="footnote text"/>
    <w:basedOn w:val="Normal"/>
    <w:link w:val="TekstfusnoteChar"/>
    <w:uiPriority w:val="99"/>
    <w:semiHidden/>
    <w:rsid w:val="001359F6"/>
    <w:pPr>
      <w:spacing w:after="80"/>
    </w:pPr>
    <w:rPr>
      <w:rFonts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1359F6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rsid w:val="001359F6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E41C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1C6A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1C6A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1C6A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1C6A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274D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274D0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B274D0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74D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74D0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274D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633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3377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52233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99"/>
    <w:qFormat/>
    <w:rsid w:val="00725C2B"/>
    <w:pPr>
      <w:spacing w:after="80" w:line="240" w:lineRule="auto"/>
    </w:pPr>
    <w:rPr>
      <w:rFonts w:ascii="Calibri" w:cs="Calibri" w:eastAsiaTheme="minorEastAsia" w:hAnsi="Calibri"/>
    </w:rPr>
  </w:style>
  <w:style w:styleId="Tekstfusnote" w:type="paragraph">
    <w:name w:val="footnote text"/>
    <w:basedOn w:val="Normal"/>
    <w:link w:val="TekstfusnoteChar"/>
    <w:uiPriority w:val="99"/>
    <w:semiHidden/>
    <w:rsid w:val="001359F6"/>
    <w:pPr>
      <w:spacing w:after="80"/>
    </w:pPr>
    <w:rPr>
      <w:rFonts w:ascii="Calibri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1359F6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rsid w:val="001359F6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E41C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1C6A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1C6A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1C6A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1C6A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154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70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35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37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3933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824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5882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894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102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194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6116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47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622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577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134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079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196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6658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St-760/2016-20</izvorni_sadrzaj>
    <derivirana_varijabla naziv="DomainObject.Oznaka_1">St-760/2016-20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760</izvorni_sadrzaj>
    <derivirana_varijabla naziv="DomainObject.Predmet.Broj_1">760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St-760/2016</izvorni_sadrzaj>
    <derivirana_varijabla naziv="DomainObject.Predmet.OznakaBroj_1">St-760/2016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u st. pisarnici</izvorni_sadrzaj>
    <derivirana_varijabla naziv="DomainObject.Predmet.PrimjedbaSuca_1">prijave tražbina u st. pisarnici</derivirana_varijabla>
  </DomainObject.Predmet.PrimjedbaSuca>
  <DomainObject.Predmet.ProtustrankaFormated>
    <izvorni_sadrzaj>  SLATKA BAJKA jednostavno društvo s ograničenom odgovornošću za trgovinu, proizvodnju i usluge u stečaju zastupanog po punomoćniku Ivana Moravec</izvorni_sadrzaj>
    <derivirana_varijabla naziv="DomainObject.Predmet.ProtustrankaFormated_1">  SLATKA BAJKA jednostavno društvo s ograničenom odgovornošću za trgovinu, proizvodnju i usluge u stečaju zastupanog po punomoćniku Ivana Moravec</derivirana_varijabla>
  </DomainObject.Predmet.ProtustrankaFormated>
  <DomainObject.Predmet.ProtustrankaFormatedOIB>
    <izvorni_sadrzaj>  SLATKA BAJKA jednostavno društvo s ograničenom odgovornošću za trgovinu, proizvodnju i usluge u stečaju, OIB 16178452170 zastupanog po punomoćniku Ivana Moravec</izvorni_sadrzaj>
    <derivirana_varijabla naziv="DomainObject.Predmet.ProtustrankaFormatedOIB_1">  SLATKA BAJKA jednostavno društvo s ograničenom odgovornošću za trgovinu, proizvodnju i usluge u stečaju, OIB 16178452170 zastupanog po punomoćniku Ivana Moravec</derivirana_varijabla>
  </DomainObject.Predmet.ProtustrankaFormatedOIB>
  <DomainObject.Predmet.ProtustrankaFormatedWithAdress>
    <izvorni_sadrzaj> SLATKA BAJKA jednostavno društvo s ograničenom odgovornošću za trgovinu, proizvodnju i usluge u stečaju, Varaždinska 21, 42209 Sračinec zastupanog po punomoćniku Ivana Moravec</izvorni_sadrzaj>
    <derivirana_varijabla naziv="DomainObject.Predmet.ProtustrankaFormatedWithAdress_1"> SLATKA BAJKA jednostavno društvo s ograničenom odgovornošću za trgovinu, proizvodnju i usluge u stečaju, Varaždinska 21, 42209 Sračinec zastupanog po punomoćniku Ivana Moravec</derivirana_varijabla>
  </DomainObject.Predmet.ProtustrankaFormatedWithAdress>
  <DomainObject.Predmet.ProtustrankaFormatedWithAdressOIB>
    <izvorni_sadrzaj> SLATKA BAJKA jednostavno društvo s ograničenom odgovornošću za trgovinu, proizvodnju i usluge u stečaju, OIB 16178452170, Varaždinska 21, 42209 Sračinec zastupanog po punomoćniku Ivana Moravec</izvorni_sadrzaj>
    <derivirana_varijabla naziv="DomainObject.Predmet.ProtustrankaFormatedWithAdressOIB_1"> SLATKA BAJKA jednostavno društvo s ograničenom odgovornošću za trgovinu, proizvodnju i usluge u stečaju, OIB 16178452170, Varaždinska 21, 42209 Sračinec zastupanog po punomoćniku Ivana Moravec</derivirana_varijabla>
  </DomainObject.Predmet.ProtustrankaFormatedWithAdressOIB>
  <DomainObject.Predmet.ProtustrankaWithAdress>
    <izvorni_sadrzaj>SLATKA BAJKA jednostavno društvo s ograničenom odgovornošću za trgovinu, proizvodnju i usluge u stečaju Varaždinska 21, 42209 Sračinec</izvorni_sadrzaj>
    <derivirana_varijabla naziv="DomainObject.Predmet.ProtustrankaWithAdress_1">SLATKA BAJKA jednostavno društvo s ograničenom odgovornošću za trgovinu, proizvodnju i usluge u stečaju Varaždinska 21, 42209 Sračinec</derivirana_varijabla>
  </DomainObject.Predmet.ProtustrankaWithAdress>
  <DomainObject.Predmet.ProtustrankaWithAdressOIB>
    <izvorni_sadrzaj>SLATKA BAJKA jednostavno društvo s ograničenom odgovornošću za trgovinu, proizvodnju i usluge u stečaju, OIB 16178452170, Varaždinska 21, 42209 Sračinec</izvorni_sadrzaj>
    <derivirana_varijabla naziv="DomainObject.Predmet.ProtustrankaWithAdressOIB_1">SLATKA BAJKA jednostavno društvo s ograničenom odgovornošću za trgovinu, proizvodnju i usluge u stečaju, OIB 16178452170, Varaždinska 21, 42209 Sračinec</derivirana_varijabla>
  </DomainObject.Predmet.ProtustrankaWithAdressOIB>
  <DomainObject.Predmet.ProtustrankaNazivFormated>
    <izvorni_sadrzaj>SLATKA BAJKA jednostavno društvo s ograničenom odgovornošću za trgovinu, proizvodnju i usluge u stečaju</izvorni_sadrzaj>
    <derivirana_varijabla naziv="DomainObject.Predmet.ProtustrankaNazivFormated_1">SLATKA BAJKA jednostavno društvo s ograničenom odgovornošću za trgovinu, proizvodnju i usluge u stečaju</derivirana_varijabla>
  </DomainObject.Predmet.ProtustrankaNazivFormated>
  <DomainObject.Predmet.ProtustrankaNazivFormatedOIB>
    <izvorni_sadrzaj>SLATKA BAJKA jednostavno društvo s ograničenom odgovornošću za trgovinu, proizvodnju i usluge u stečaju, OIB 16178452170</izvorni_sadrzaj>
    <derivirana_varijabla naziv="DomainObject.Predmet.ProtustrankaNazivFormatedOIB_1">SLATKA BAJKA jednostavno društvo s ograničenom odgovornošću za trgovinu, proizvodnju i usluge u stečaju, OIB 16178452170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41542.71</izvorni_sadrzaj>
    <derivirana_varijabla naziv="DomainObject.Predmet.TrenutnaVrijednost_1">41542.71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SLATKA BAJKA jednostavno društvo s ograničenom odgovornošću za trgovinu, proizvodnju i usluge u stečaju zastupanog po punomoćniku Ivana Moravec</item>
    </izvorni_sadrzaj>
    <derivirana_varijabla naziv="DomainObject.Predmet.ProtuStrankaListFormated_1">
      <item>SLATKA BAJKA jednostavno društvo s ograničenom odgovornošću za trgovinu, proizvodnju i usluge u stečaju zastupanog po punomoćniku Ivana Moravec</item>
    </derivirana_varijabla>
  </DomainObject.Predmet.ProtuStrankaListFormated>
  <DomainObject.Predmet.ProtuStrankaListFormatedOIB>
    <izvorni_sadrzaj>
      <item>SLATKA BAJKA jednostavno društvo s ograničenom odgovornošću za trgovinu, proizvodnju i usluge u stečaju, OIB 16178452170 zastupanog po punomoćniku Ivana Moravec</item>
    </izvorni_sadrzaj>
    <derivirana_varijabla naziv="DomainObject.Predmet.ProtuStrankaListFormatedOIB_1">
      <item>SLATKA BAJKA jednostavno društvo s ograničenom odgovornošću za trgovinu, proizvodnju i usluge u stečaju, OIB 16178452170 zastupanog po punomoćniku Ivana Moravec</item>
    </derivirana_varijabla>
  </DomainObject.Predmet.ProtuStrankaListFormatedOIB>
  <DomainObject.Predmet.ProtuStrankaListFormatedWithAdress>
    <izvorni_sadrzaj>
      <item>SLATKA BAJKA jednostavno društvo s ograničenom odgovornošću za trgovinu, proizvodnju i usluge u stečaju, Varaždinska 21, 42209 Sračinec zastupanog po punomoćniku Ivana Moravec</item>
    </izvorni_sadrzaj>
    <derivirana_varijabla naziv="DomainObject.Predmet.ProtuStrankaListFormatedWithAdress_1">
      <item>SLATKA BAJKA jednostavno društvo s ograničenom odgovornošću za trgovinu, proizvodnju i usluge u stečaju, Varaždinska 21, 42209 Sračinec zastupanog po punomoćniku Ivana Moravec</item>
    </derivirana_varijabla>
  </DomainObject.Predmet.ProtuStrankaListFormatedWithAdress>
  <DomainObject.Predmet.ProtuStrankaListFormatedWithAdressOIB>
    <izvorni_sadrzaj>
      <item>SLATKA BAJKA jednostavno društvo s ograničenom odgovornošću za trgovinu, proizvodnju i usluge u stečaju, OIB 16178452170, Varaždinska 21, 42209 Sračinec zastupanog po punomoćniku Ivana Moravec</item>
    </izvorni_sadrzaj>
    <derivirana_varijabla naziv="DomainObject.Predmet.ProtuStrankaListFormatedWithAdressOIB_1">
      <item>SLATKA BAJKA jednostavno društvo s ograničenom odgovornošću za trgovinu, proizvodnju i usluge u stečaju, OIB 16178452170, Varaždinska 21, 42209 Sračinec zastupanog po punomoćniku Ivana Moravec</item>
    </derivirana_varijabla>
  </DomainObject.Predmet.ProtuStrankaListFormatedWithAdressOIB>
  <DomainObject.Predmet.ProtuStrankaListNazivFormated>
    <izvorni_sadrzaj>
      <item>SLATKA BAJKA jednostavno društvo s ograničenom odgovornošću za trgovinu, proizvodnju i usluge u stečaju</item>
    </izvorni_sadrzaj>
    <derivirana_varijabla naziv="DomainObject.Predmet.ProtuStrankaListNazivFormated_1">
      <item>SLATKA BAJKA jednostavno društvo s ograničenom odgovornošću za trgovinu, proizvodnju i usluge u stečaju</item>
    </derivirana_varijabla>
  </DomainObject.Predmet.ProtuStrankaListNazivFormated>
  <DomainObject.Predmet.ProtuStrankaListNazivFormatedOIB>
    <izvorni_sadrzaj>
      <item>SLATKA BAJKA jednostavno društvo s ograničenom odgovornošću za trgovinu, proizvodnju i usluge u stečaju, OIB 16178452170</item>
    </izvorni_sadrzaj>
    <derivirana_varijabla naziv="DomainObject.Predmet.ProtuStrankaListNazivFormatedOIB_1">
      <item>SLATKA BAJKA jednostavno društvo s ograničenom odgovornošću za trgovinu, proizvodnju i usluge u stečaju, OIB 16178452170</item>
    </derivirana_varijabla>
  </DomainObject.Predmet.ProtuStrankaListNazivFormatedOIB>
  <DomainObject.Predmet.OstaliListFormated>
    <izvorni_sadrzaj>
      <item>sudski registar</item>
      <item>Županijsko državno odvjetništvo</item>
      <item>Miroslav Friščić</item>
      <item>Dubravko Franjo</item>
      <item>Zlatko Širanović</item>
      <item>Danijela Korent</item>
      <item>Ivana Moravec punomoćnik sudionika u postupku SLATKA BAJKA jednostavno društvo s ograničenom odgovornošću za trgovinu, proizvodnju i usluge u stečaju</item>
    </izvorni_sadrzaj>
    <derivirana_varijabla naziv="DomainObject.Predmet.OstaliListFormated_1">
      <item>sudski registar</item>
      <item>Županijsko državno odvjetništvo</item>
      <item>Miroslav Friščić</item>
      <item>Dubravko Franjo</item>
      <item>Zlatko Širanović</item>
      <item>Danijela Korent</item>
      <item>Ivana Moravec punomoćnik sudionika u postupku SLATKA BAJKA jednostavno društvo s ograničenom odgovornošću za trgovinu, proizvodnju i usluge u stečaju</item>
    </derivirana_varijabla>
  </DomainObject.Predmet.OstaliListFormated>
  <DomainObject.Predmet.OstaliListFormatedOIB>
    <izvorni_sadrzaj>
      <item>sudski registar</item>
      <item>Županijsko državno odvjetništvo</item>
      <item>Miroslav Friščić, OIB 06605419962</item>
      <item>Dubravko Franjo, OIB 11082280643</item>
      <item>Zlatko Širanović, OIB 30243185442</item>
      <item>Danijela Korent, OIB 13757254070</item>
      <item>Ivana Moravec punomoćnik sudionika u postupku SLATKA BAJKA jednostavno društvo s ograničenom odgovornošću za trgovinu, proizvodnju i usluge u stečaju</item>
    </izvorni_sadrzaj>
    <derivirana_varijabla naziv="DomainObject.Predmet.OstaliListFormatedOIB_1">
      <item>sudski registar</item>
      <item>Županijsko državno odvjetništvo</item>
      <item>Miroslav Friščić, OIB 06605419962</item>
      <item>Dubravko Franjo, OIB 11082280643</item>
      <item>Zlatko Širanović, OIB 30243185442</item>
      <item>Danijela Korent, OIB 13757254070</item>
      <item>Ivana Moravec punomoćnik sudionika u postupku SLATKA BAJKA jednostavno društvo s ograničenom odgovornošću za trgovinu, proizvodnju i usluge u stečaju</item>
    </derivirana_varijabla>
  </DomainObject.Predmet.OstaliListFormatedOIB>
  <DomainObject.Predmet.OstaliListFormatedWithAdress>
    <izvorni_sadrzaj>
      <item>sudski registar</item>
      <item>Županijsko državno odvjetništvo</item>
      <item>Miroslav Friščić, Varaždinska 21, 42209 Sračinec</item>
      <item>Dubravko Franjo, Ulica Svete Doroteje 76, 10297 Jakovlje</item>
      <item>Zlatko Širanović, Prudnice 8, 10255 Gornji Stupnik</item>
      <item>Danijela Korent, Ulica Matije Gupca 20, 40000 Pribislavec</item>
      <item>Ivana Moravec, Braće Radića 6, 42000 Varaždin punomoćnik sudionika u postupku SLATKA BAJKA jednostavno društvo s ograničenom odgovornošću za trgovinu, proizvodnju i usluge u stečaju</item>
    </izvorni_sadrzaj>
    <derivirana_varijabla naziv="DomainObject.Predmet.OstaliListFormatedWithAdress_1">
      <item>sudski registar</item>
      <item>Županijsko državno odvjetništvo</item>
      <item>Miroslav Friščić, Varaždinska 21, 42209 Sračinec</item>
      <item>Dubravko Franjo, Ulica Svete Doroteje 76, 10297 Jakovlje</item>
      <item>Zlatko Širanović, Prudnice 8, 10255 Gornji Stupnik</item>
      <item>Danijela Korent, Ulica Matije Gupca 20, 40000 Pribislavec</item>
      <item>Ivana Moravec, Braće Radića 6, 42000 Varaždin punomoćnik sudionika u postupku SLATKA BAJKA jednostavno društvo s ograničenom odgovornošću za trgovinu, proizvodnju i usluge u stečaju</item>
    </derivirana_varijabla>
  </DomainObject.Predmet.OstaliListFormatedWithAdress>
  <DomainObject.Predmet.OstaliListFormatedWithAdressOIB>
    <izvorni_sadrzaj>
      <item>sudski registar</item>
      <item>Županijsko državno odvjetništvo</item>
      <item>Miroslav Friščić, OIB 06605419962, Varaždinska 21, 42209 Sračinec</item>
      <item>Dubravko Franjo, OIB 11082280643, Ulica Svete Doroteje 76, 10297 Jakovlje</item>
      <item>Zlatko Širanović, OIB 30243185442, Prudnice 8, 10255 Gornji Stupnik</item>
      <item>Danijela Korent, OIB 13757254070, Ulica Matije Gupca 20, 40000 Pribislavec</item>
      <item>Ivana Moravec, Braće Radića 6, 42000 Varaždin punomoćnik sudionika u postupku SLATKA BAJKA jednostavno društvo s ograničenom odgovornošću za trgovinu, proizvodnju i usluge u stečaju</item>
    </izvorni_sadrzaj>
    <derivirana_varijabla naziv="DomainObject.Predmet.OstaliListFormatedWithAdressOIB_1">
      <item>sudski registar</item>
      <item>Županijsko državno odvjetništvo</item>
      <item>Miroslav Friščić, OIB 06605419962, Varaždinska 21, 42209 Sračinec</item>
      <item>Dubravko Franjo, OIB 11082280643, Ulica Svete Doroteje 76, 10297 Jakovlje</item>
      <item>Zlatko Širanović, OIB 30243185442, Prudnice 8, 10255 Gornji Stupnik</item>
      <item>Danijela Korent, OIB 13757254070, Ulica Matije Gupca 20, 40000 Pribislavec</item>
      <item>Ivana Moravec, Braće Radića 6, 42000 Varaždin punomoćnik sudionika u postupku SLATKA BAJKA jednostavno društvo s ograničenom odgovornošću za trgovinu, proizvodnju i usluge u stečaju</item>
    </derivirana_varijabla>
  </DomainObject.Predmet.OstaliListFormatedWithAdressOIB>
  <DomainObject.Predmet.OstaliListNazivFormated>
    <izvorni_sadrzaj>
      <item>sudski registar</item>
      <item>Županijsko državno odvjetništvo</item>
      <item>Miroslav Friščić</item>
      <item>Dubravko Franjo</item>
      <item>Zlatko Širanović</item>
      <item>Danijela Korent</item>
      <item>Ivana Moravec</item>
    </izvorni_sadrzaj>
    <derivirana_varijabla naziv="DomainObject.Predmet.OstaliListNazivFormated_1">
      <item>sudski registar</item>
      <item>Županijsko državno odvjetništvo</item>
      <item>Miroslav Friščić</item>
      <item>Dubravko Franjo</item>
      <item>Zlatko Širanović</item>
      <item>Danijela Korent</item>
      <item>Ivana Moravec</item>
    </derivirana_varijabla>
  </DomainObject.Predmet.OstaliListNazivFormated>
  <DomainObject.Predmet.OstaliListNazivFormatedOIB>
    <izvorni_sadrzaj>
      <item>sudski registar</item>
      <item>Županijsko državno odvjetništvo</item>
      <item>Miroslav Friščić, OIB 06605419962</item>
      <item>Dubravko Franjo, OIB 11082280643</item>
      <item>Zlatko Širanović, OIB 30243185442</item>
      <item>Danijela Korent, OIB 13757254070</item>
      <item>Ivana Moravec</item>
    </izvorni_sadrzaj>
    <derivirana_varijabla naziv="DomainObject.Predmet.OstaliListNazivFormatedOIB_1">
      <item>sudski registar</item>
      <item>Županijsko državno odvjetništvo</item>
      <item>Miroslav Friščić, OIB 06605419962</item>
      <item>Dubravko Franjo, OIB 11082280643</item>
      <item>Zlatko Širanović, OIB 30243185442</item>
      <item>Danijela Korent, OIB 13757254070</item>
      <item>Ivana Moravec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>St-760/2016-20</izvorni_sadrzaj>
    <derivirana_varijabla naziv="DomainObject.PoslovniBrojDokumenta_1">St-760/2016-20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SLATKA BAJKA jednostavno društvo s ograničenom odgovornošću za trgovinu, proizvodnju i usluge u stečaju</izvorni_sadrzaj>
    <derivirana_varijabla naziv="DomainObject.Predmet.ProtustrankaIDrugi_1">SLATKA BAJKA jednostavno društvo s ograničenom odgovornošću za trgovinu, proizvodnju i usluge u stečaju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SLATKA BAJKA jednostavno društvo s ograničenom odgovornošću za trgovinu, proizvodnju i usluge u stečaju, OIB 16178452170, Varaždinska 21, 42209 Sračinec</izvorni_sadrzaj>
    <derivirana_varijabla naziv="DomainObject.Predmet.ProtustrankaIDrugiAdressOIB_1">SLATKA BAJKA jednostavno društvo s ograničenom odgovornošću za trgovinu, proizvodnju i usluge u stečaju, OIB 16178452170, Varaždinska 21, 42209 Sračinec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SLATKA BAJKA jednostavno društvo s ograničenom odgovornošću za trgovinu, proizvodnju i usluge u stečaju</item>
      <item>sudski registar</item>
      <item>Županijsko državno odvjetništvo</item>
      <item>Miroslav Friščić</item>
      <item>Dubravko Franjo</item>
      <item>Zlatko Širanović</item>
      <item>Danijela Korent</item>
      <item>Ivana Moravec</item>
    </izvorni_sadrzaj>
    <derivirana_varijabla naziv="DomainObject.Predmet.SudioniciListNaziv_1">
      <item>Financijska agencija</item>
      <item>SLATKA BAJKA jednostavno društvo s ograničenom odgovornošću za trgovinu, proizvodnju i usluge u stečaju</item>
      <item>sudski registar</item>
      <item>Županijsko državno odvjetništvo</item>
      <item>Miroslav Friščić</item>
      <item>Dubravko Franjo</item>
      <item>Zlatko Širanović</item>
      <item>Danijela Korent</item>
      <item>Ivana Moravec</item>
    </derivirana_varijabla>
  </DomainObject.Predmet.SudioniciListNaziv>
  <DomainObject.Predmet.SudioniciListAdressOIB>
    <izvorni_sadrzaj>
      <item>Financijska agencija, OIB 85821130368</item>
      <item>SLATKA BAJKA jednostavno društvo s ograničenom odgovornošću za trgovinu, proizvodnju i usluge u stečaju, OIB 16178452170, Varaždinska 21,42209 Sračinec</item>
      <item>sudski registar</item>
      <item>Županijsko državno odvjetništvo</item>
      <item>Miroslav Friščić, OIB 06605419962, Varaždinska 21,42209 Sračinec</item>
      <item>Dubravko Franjo, OIB 11082280643, Ulica Svete Doroteje 76,10297 Jakovlje</item>
      <item>Zlatko Širanović, OIB 30243185442, Prudnice 8,10255 Gornji Stupnik</item>
      <item>Danijela Korent, OIB 13757254070, Ulica Matije Gupca 20,40000 Pribislavec</item>
      <item>Ivana Moravec, Braće Radića 6,42000 Varaždin</item>
    </izvorni_sadrzaj>
    <derivirana_varijabla naziv="DomainObject.Predmet.SudioniciListAdressOIB_1">
      <item>Financijska agencija, OIB 85821130368</item>
      <item>SLATKA BAJKA jednostavno društvo s ograničenom odgovornošću za trgovinu, proizvodnju i usluge u stečaju, OIB 16178452170, Varaždinska 21,42209 Sračinec</item>
      <item>sudski registar</item>
      <item>Županijsko državno odvjetništvo</item>
      <item>Miroslav Friščić, OIB 06605419962, Varaždinska 21,42209 Sračinec</item>
      <item>Dubravko Franjo, OIB 11082280643, Ulica Svete Doroteje 76,10297 Jakovlje</item>
      <item>Zlatko Širanović, OIB 30243185442, Prudnice 8,10255 Gornji Stupnik</item>
      <item>Danijela Korent, OIB 13757254070, Ulica Matije Gupca 20,40000 Pribislavec</item>
      <item>Ivana Moravec, Braće Radića 6,42000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16178452170</item>
      <item>, OIB null</item>
      <item>, OIB null</item>
      <item>, OIB 06605419962</item>
      <item>, OIB 11082280643</item>
      <item>, OIB 30243185442</item>
      <item>, OIB 13757254070</item>
      <item>, OIB null</item>
    </izvorni_sadrzaj>
    <derivirana_varijabla naziv="DomainObject.Predmet.SudioniciListNazivOIB_1">
      <item>, OIB 85821130368</item>
      <item>, OIB 16178452170</item>
      <item>, OIB null</item>
      <item>, OIB null</item>
      <item>, OIB 06605419962</item>
      <item>, OIB 11082280643</item>
      <item>, OIB 30243185442</item>
      <item>, OIB 13757254070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Mrkonjić, OIB 50443048410, Ante Topić Mimare 24 Zagreb</item>
    </izvorni_sadrzaj>
    <derivirana_varijabla naziv="DomainObject.Predmet.StecajniUpraviteljiListAddressOIB_1">
      <item>Pavao Mrkonjić, OIB 50443048410, Ante Topić Mimare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5DBA22-1298-4192-B622-5305D42960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405</properties:Words>
  <properties:Characters>2161</properties:Characters>
  <properties:Lines>114</properties:Lines>
  <properties:Paragraphs>42</properties:Paragraphs>
  <properties:TotalTime>690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2014-06-05T10:39:00Z</dcterms:created>
  <dc:creator>Lea Rogina</dc:creator>
  <cp:lastModifiedBy>Lea Rogina</cp:lastModifiedBy>
  <cp:lastPrinted>2017-02-23T11:03:00Z</cp:lastPrinted>
  <dcterms:modified xmlns:xsi="http://www.w3.org/2001/XMLSchema-instance" xsi:type="dcterms:W3CDTF">2017-02-23T11:34:00Z</dcterms:modified>
  <cp:revision>98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St-760/2016-20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