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036fd" w14:paraId="18036fd" w:rsidRDefault="00493326" w:rsidP="00493326" w:rsidR="00493326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493326" w:rsidP="00493326" w:rsidR="00493326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012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3326" w:rsidP="00493326" w:rsidR="00493326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493326" w:rsidR="00493326">
        <w:tc>
          <w:tcPr>
            <w:tcW w:type="dxa" w:w="3060"/>
            <w:hideMark/>
          </w:tcPr>
          <w:p w:rsidRDefault="00493326" w:rsidR="00493326">
            <w:pPr>
              <w:pStyle w:val="Naslov2"/>
              <w:rPr>
                <w:b w:val="false"/>
                <w:bCs/>
                <w:sz w:val="24"/>
                <w:lang w:eastAsia="en-US"/>
              </w:rPr>
            </w:pPr>
            <w:r>
              <w:rPr>
                <w:b w:val="false"/>
                <w:bCs/>
                <w:sz w:val="24"/>
                <w:lang w:eastAsia="en-US"/>
              </w:rPr>
              <w:t>REPUBLIKA HRVATSKA</w:t>
            </w:r>
          </w:p>
          <w:p w:rsidRDefault="00493326" w:rsidR="0049332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Trgovački sud u Zagrebu</w:t>
            </w:r>
          </w:p>
          <w:p w:rsidRDefault="00493326" w:rsidR="0049332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Zagreb, Amruševa 2/II</w:t>
            </w:r>
          </w:p>
        </w:tc>
      </w:tr>
    </w:tbl>
    <w:p w:rsidRDefault="00493326" w:rsidP="006336A8" w:rsidR="00493326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</w:p>
    <w:p w:rsidRDefault="00493326" w:rsidP="00493326" w:rsidR="00493326">
      <w:pPr>
        <w:ind w:left="2880"/>
        <w:jc w:val="right"/>
        <w:rPr>
          <w:sz w:val="24"/>
          <w:szCs w:val="24"/>
        </w:rPr>
      </w:pPr>
    </w:p>
    <w:p w:rsidRDefault="006336A8" w:rsidP="006336A8" w:rsidR="00493326">
      <w:pPr>
        <w:ind w:left="2880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707900">
        <w:rPr>
          <w:sz w:val="24"/>
          <w:szCs w:val="24"/>
        </w:rPr>
        <w:t>R J E Š E NJ E</w:t>
      </w:r>
    </w:p>
    <w:p w:rsidRDefault="00493326" w:rsidP="00493326" w:rsidR="0049332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493326" w:rsidP="00493326" w:rsidR="0049332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 xml:space="preserve">Trgovački sud u Zagrebu, po </w:t>
      </w:r>
      <w:r w:rsidR="006336A8">
        <w:rPr>
          <w:sz w:val="24"/>
          <w:szCs w:val="24"/>
          <w:lang w:val="pt-BR"/>
        </w:rPr>
        <w:t>sucu toga suda Ivanu Vladiću</w:t>
      </w:r>
      <w:r>
        <w:rPr>
          <w:sz w:val="24"/>
          <w:szCs w:val="24"/>
          <w:lang w:val="pt-BR"/>
        </w:rPr>
        <w:t>, u stečajnom postupku nad</w:t>
      </w:r>
      <w:r w:rsidR="002C411B">
        <w:rPr>
          <w:sz w:val="24"/>
          <w:szCs w:val="24"/>
          <w:lang w:val="pt-BR"/>
        </w:rPr>
        <w:t xml:space="preserve"> dužnikom BIZEK ALUMINIJ d.o.o. u stečaju, Zagreb, F. Lučića 36, OIB 91738551701</w:t>
      </w:r>
      <w:r w:rsidR="002C411B">
        <w:rPr>
          <w:sz w:val="24"/>
          <w:szCs w:val="24"/>
        </w:rPr>
        <w:t>, dana 09</w:t>
      </w:r>
      <w:r w:rsidR="006336A8">
        <w:rPr>
          <w:sz w:val="24"/>
          <w:szCs w:val="24"/>
        </w:rPr>
        <w:t xml:space="preserve">. listopada </w:t>
      </w:r>
      <w:r>
        <w:rPr>
          <w:sz w:val="24"/>
          <w:szCs w:val="24"/>
          <w:lang w:val="pt-BR"/>
        </w:rPr>
        <w:t>2017.</w:t>
      </w:r>
      <w:r>
        <w:rPr>
          <w:sz w:val="24"/>
          <w:szCs w:val="24"/>
        </w:rPr>
        <w:t>,</w:t>
      </w:r>
    </w:p>
    <w:p w:rsidRDefault="00493326" w:rsidP="00493326" w:rsidR="00493326">
      <w:pPr>
        <w:jc w:val="center"/>
        <w:rPr>
          <w:sz w:val="24"/>
        </w:rPr>
      </w:pPr>
    </w:p>
    <w:p w:rsidRDefault="00707900" w:rsidP="00493326" w:rsidR="00493326">
      <w:pPr>
        <w:jc w:val="center"/>
        <w:rPr>
          <w:sz w:val="24"/>
        </w:rPr>
      </w:pPr>
      <w:r>
        <w:rPr>
          <w:sz w:val="24"/>
        </w:rPr>
        <w:t>riješio je</w:t>
      </w:r>
    </w:p>
    <w:p w:rsidRDefault="00493326" w:rsidP="00493326" w:rsidR="00493326">
      <w:pPr>
        <w:jc w:val="center"/>
        <w:rPr>
          <w:sz w:val="24"/>
        </w:rPr>
      </w:pPr>
    </w:p>
    <w:p w:rsidRDefault="00493326" w:rsidP="00493326" w:rsidR="00493326">
      <w:pPr>
        <w:overflowPunct/>
        <w:autoSpaceDE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 u roku 8 dana od dostave ovog rješenja naložiti banci prenijeti zaplijenjeni iznos predujma od 5.000,00 kn u Fond za namirenje troškova stečajnog postupka na račun Trgovačkog suda u Zagrebu broj IBAN HR922390001130000046</w:t>
      </w:r>
      <w:r w:rsidR="002C411B">
        <w:rPr>
          <w:sz w:val="24"/>
          <w:szCs w:val="24"/>
        </w:rPr>
        <w:t>0, model 05, poziv na broj 848</w:t>
      </w:r>
      <w:r>
        <w:rPr>
          <w:sz w:val="24"/>
          <w:szCs w:val="24"/>
        </w:rPr>
        <w:t>-</w:t>
      </w:r>
      <w:r w:rsidR="006336A8">
        <w:rPr>
          <w:sz w:val="24"/>
          <w:szCs w:val="24"/>
        </w:rPr>
        <w:t>20</w:t>
      </w:r>
      <w:r>
        <w:rPr>
          <w:sz w:val="24"/>
          <w:szCs w:val="24"/>
        </w:rPr>
        <w:t>16.</w:t>
      </w:r>
    </w:p>
    <w:p w:rsidRDefault="00493326" w:rsidP="00493326" w:rsidR="00493326">
      <w:pPr>
        <w:overflowPunct/>
        <w:autoSpaceDE/>
        <w:adjustRightInd/>
        <w:jc w:val="center"/>
        <w:rPr>
          <w:sz w:val="24"/>
          <w:szCs w:val="24"/>
        </w:rPr>
      </w:pPr>
    </w:p>
    <w:p w:rsidRDefault="00493326" w:rsidP="00493326" w:rsidR="00493326">
      <w:pPr>
        <w:overflowPunct/>
        <w:autoSpaceDE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493326" w:rsidP="00493326" w:rsidR="00493326">
      <w:pPr>
        <w:overflowPunct/>
        <w:autoSpaceDE/>
        <w:adjustRightInd/>
        <w:jc w:val="center"/>
        <w:rPr>
          <w:sz w:val="24"/>
          <w:szCs w:val="24"/>
        </w:rPr>
      </w:pPr>
    </w:p>
    <w:p w:rsidRDefault="002C411B" w:rsidP="00707900" w:rsidR="002C411B">
      <w:pPr>
        <w:ind w:firstLine="708"/>
        <w:jc w:val="both"/>
        <w:rPr>
          <w:sz w:val="24"/>
          <w:szCs w:val="24"/>
          <w:lang w:val="pt-BR"/>
        </w:rPr>
      </w:pPr>
      <w:r>
        <w:rPr>
          <w:sz w:val="24"/>
          <w:szCs w:val="24"/>
        </w:rPr>
        <w:t>Rješenjem ovog suda broj St-848</w:t>
      </w:r>
      <w:r w:rsidR="00707900">
        <w:rPr>
          <w:sz w:val="24"/>
          <w:szCs w:val="24"/>
        </w:rPr>
        <w:t xml:space="preserve">/16 otvoren je stečajni postupak nad stečajnim dužnikom </w:t>
      </w:r>
      <w:r>
        <w:rPr>
          <w:sz w:val="24"/>
          <w:szCs w:val="24"/>
          <w:lang w:val="pt-BR"/>
        </w:rPr>
        <w:t>BIZEK ALUMINIJ d.o.o. u stečaju, Zagreb, F. Lučića 36, OIB 91738551701.</w:t>
      </w:r>
    </w:p>
    <w:p w:rsidRDefault="00493326" w:rsidP="00707900" w:rsidR="0070790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 je</w:t>
      </w:r>
      <w:r w:rsidR="002C411B">
        <w:rPr>
          <w:sz w:val="24"/>
          <w:szCs w:val="24"/>
        </w:rPr>
        <w:t xml:space="preserve"> svojim podneskom od 05</w:t>
      </w:r>
      <w:r w:rsidR="00707900">
        <w:rPr>
          <w:sz w:val="24"/>
          <w:szCs w:val="24"/>
        </w:rPr>
        <w:t>. listopada 2017.</w:t>
      </w:r>
      <w:r>
        <w:rPr>
          <w:sz w:val="24"/>
          <w:szCs w:val="24"/>
        </w:rPr>
        <w:t xml:space="preserve"> </w:t>
      </w:r>
      <w:r w:rsidR="00707900">
        <w:rPr>
          <w:sz w:val="24"/>
          <w:szCs w:val="24"/>
        </w:rPr>
        <w:t>obavijestila ovaj sud o zaplijenjenim novčanim sredstvima po osnovi predujam za namirenje troškova stečajnog postupka u iznosu od 5.000,00 kn.</w:t>
      </w:r>
    </w:p>
    <w:p w:rsidRDefault="00707900" w:rsidP="00707900" w:rsidR="0070790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Stoga je sud temeljem čl. 212. Stečajnog zakona donio odluku kao u izreci rješenja. </w:t>
      </w:r>
    </w:p>
    <w:p w:rsidRDefault="00707900" w:rsidP="00493326" w:rsidR="00707900">
      <w:pPr>
        <w:ind w:firstLine="708"/>
        <w:jc w:val="both"/>
        <w:rPr>
          <w:sz w:val="24"/>
          <w:szCs w:val="24"/>
        </w:rPr>
      </w:pPr>
    </w:p>
    <w:p w:rsidRDefault="002C411B" w:rsidP="00493326" w:rsidR="00493326">
      <w:pPr>
        <w:ind w:firstLine="720"/>
        <w:jc w:val="center"/>
        <w:rPr>
          <w:sz w:val="24"/>
        </w:rPr>
      </w:pPr>
      <w:r>
        <w:rPr>
          <w:sz w:val="24"/>
        </w:rPr>
        <w:t>U Zagrebu, 09</w:t>
      </w:r>
      <w:r w:rsidR="00707900">
        <w:rPr>
          <w:sz w:val="24"/>
        </w:rPr>
        <w:t>. listopada</w:t>
      </w:r>
      <w:r w:rsidR="00493326">
        <w:rPr>
          <w:sz w:val="24"/>
        </w:rPr>
        <w:t xml:space="preserve"> 2017.</w:t>
      </w:r>
    </w:p>
    <w:p w:rsidRDefault="00707900" w:rsidP="00493326" w:rsidR="00707900">
      <w:pPr>
        <w:ind w:firstLine="708" w:left="5664"/>
        <w:rPr>
          <w:sz w:val="24"/>
        </w:rPr>
      </w:pPr>
    </w:p>
    <w:p w:rsidRDefault="00493326" w:rsidP="00493326" w:rsidR="00493326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6336A8" w:rsidP="00493326" w:rsidR="00493326">
      <w:pPr>
        <w:ind w:left="4956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Ivan Vladić</w:t>
      </w:r>
      <w:r w:rsidR="00EE4E65">
        <w:rPr>
          <w:sz w:val="24"/>
        </w:rPr>
        <w:t>, v.r.</w:t>
      </w:r>
    </w:p>
    <w:p w:rsidRDefault="00493326" w:rsidP="00493326" w:rsidR="00493326">
      <w:pPr>
        <w:jc w:val="both"/>
        <w:rPr>
          <w:sz w:val="24"/>
          <w:szCs w:val="24"/>
        </w:rPr>
      </w:pPr>
    </w:p>
    <w:p w:rsidRDefault="00493326" w:rsidP="00493326" w:rsidR="00493326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493326" w:rsidP="00493326" w:rsidR="00493326">
      <w:pPr>
        <w:jc w:val="both"/>
        <w:rPr>
          <w:sz w:val="24"/>
          <w:szCs w:val="24"/>
        </w:rPr>
      </w:pPr>
      <w:r>
        <w:rPr>
          <w:sz w:val="24"/>
          <w:szCs w:val="24"/>
        </w:rPr>
        <w:t>Protiv zaključka nije dopušten pravni lijek (čl. 19. st. 7. SZ).</w:t>
      </w:r>
    </w:p>
    <w:p w:rsidRDefault="001717A4" w:rsidP="00EE4E65" w:rsidR="001717A4">
      <w:pPr>
        <w:jc w:val="both"/>
        <w:rPr>
          <w:sz w:val="24"/>
          <w:szCs w:val="24"/>
        </w:rPr>
      </w:pPr>
    </w:p>
    <w:p w:rsidRDefault="00EE4E65" w:rsidP="00EE4E65" w:rsidR="00EE4E65">
      <w:pPr>
        <w:jc w:val="both"/>
        <w:rPr>
          <w:sz w:val="24"/>
          <w:szCs w:val="24"/>
        </w:rPr>
      </w:pPr>
    </w:p>
    <w:p w:rsidRDefault="00EE4E65" w:rsidP="00E82D09" w:rsidR="00EE4E65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Cs w:val="24"/>
        </w:rPr>
        <w:t>Za točnost otpravka</w:t>
      </w:r>
    </w:p>
    <w:p w:rsidRDefault="00EE4E65" w:rsidP="00E82D09" w:rsidR="00EE4E65" w:rsidRPr="00745AE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Monika Topolovec</w:t>
      </w:r>
    </w:p>
    <w:p w:rsidRDefault="00EE4E65" w:rsidP="00EE4E65" w:rsidR="00EE4E65" w:rsidRPr="00EE4E65">
      <w:pPr>
        <w:jc w:val="both"/>
        <w:rPr>
          <w:sz w:val="24"/>
          <w:szCs w:val="24"/>
        </w:rPr>
      </w:pPr>
    </w:p>
    <w:sectPr w:rsidR="00EE4E65" w:rsidRPr="00EE4E65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36A8" w:rsidP="006336A8" w:rsidR="006336A8">
      <w:r>
        <w:separator/>
      </w:r>
    </w:p>
  </w:endnote>
  <w:endnote w:id="0" w:type="continuationSeparator">
    <w:p w:rsidRDefault="006336A8" w:rsidP="006336A8" w:rsidR="006336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36A8" w:rsidP="006336A8" w:rsidR="006336A8">
      <w:r>
        <w:separator/>
      </w:r>
    </w:p>
  </w:footnote>
  <w:footnote w:id="0" w:type="continuationSeparator">
    <w:p w:rsidRDefault="006336A8" w:rsidP="006336A8" w:rsidR="006336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15022472"/>
      <w:docPartObj>
        <w:docPartGallery w:val="Page Numbers (Top of Page)"/>
        <w:docPartUnique/>
      </w:docPartObj>
    </w:sdtPr>
    <w:sdtEndPr/>
    <w:sdtContent>
      <w:p w:rsidRDefault="006336A8" w:rsidR="006336A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414E">
          <w:rPr>
            <w:noProof/>
          </w:rPr>
          <w:t>1</w:t>
        </w:r>
        <w:r>
          <w:fldChar w:fldCharType="end"/>
        </w:r>
      </w:p>
    </w:sdtContent>
  </w:sdt>
  <w:p w:rsidRDefault="002C411B" w:rsidP="006336A8" w:rsidR="006336A8" w:rsidRPr="006336A8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>28. St-848</w:t>
    </w:r>
    <w:r w:rsidR="006336A8">
      <w:rPr>
        <w:b/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3326"/>
    <w:rsid w:val="000C06B0"/>
    <w:rsid w:val="001717A4"/>
    <w:rsid w:val="001D3701"/>
    <w:rsid w:val="002C236F"/>
    <w:rsid w:val="002C411B"/>
    <w:rsid w:val="003740C3"/>
    <w:rsid w:val="00493326"/>
    <w:rsid w:val="006336A8"/>
    <w:rsid w:val="00707900"/>
    <w:rsid w:val="00707BAC"/>
    <w:rsid w:val="00834DC3"/>
    <w:rsid w:val="0090414E"/>
    <w:rsid w:val="00B81D79"/>
    <w:rsid w:val="00C3296A"/>
    <w:rsid w:val="00EE4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93326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93326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493326"/>
    <w:rPr>
      <w:rFonts w:cs="Times New Roman" w:eastAsia="Times New Roman"/>
      <w:b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933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3326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36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336A8"/>
    <w:rPr>
      <w:rFonts w:cs="Times New Roman" w:eastAsia="Times New Roman"/>
      <w:sz w:val="22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336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36A8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41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41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414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41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41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93326"/>
    <w:pPr>
      <w:overflowPunct w:val="0"/>
      <w:autoSpaceDE w:val="0"/>
      <w:autoSpaceDN w:val="0"/>
      <w:adjustRightInd w:val="0"/>
      <w:spacing w:after="0" w:line="240" w:lineRule="auto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93326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493326"/>
    <w:rPr>
      <w:rFonts w:cs="Times New Roman" w:eastAsia="Times New Roman"/>
      <w:b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933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3326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36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336A8"/>
    <w:rPr>
      <w:rFonts w:cs="Times New Roman" w:eastAsia="Times New Roman"/>
      <w:sz w:val="22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336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36A8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41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41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414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41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41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1366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</izvorni_sadrzaj>
    <derivirana_varijabla naziv="DomainObject.Predmet.Broj_1">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St-848/2016</izvorni_sadrzaj>
    <derivirana_varijabla naziv="DomainObject.Predmet.OznakaBroj_1">St-848/2016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BIZEK ALUMINIJ d.o.o.</izvorni_sadrzaj>
    <derivirana_varijabla naziv="DomainObject.Predmet.ProtustrankaFormated_1">  BIZEK ALUMINIJ d.o.o.</derivirana_varijabla>
  </DomainObject.Predmet.ProtustrankaFormated>
  <DomainObject.Predmet.ProtustrankaFormatedOIB>
    <izvorni_sadrzaj>  BIZEK ALUMINIJ d.o.o., OIB 91738551701</izvorni_sadrzaj>
    <derivirana_varijabla naziv="DomainObject.Predmet.ProtustrankaFormatedOIB_1">  BIZEK ALUMINIJ d.o.o., OIB 91738551701</derivirana_varijabla>
  </DomainObject.Predmet.ProtustrankaFormatedOIB>
  <DomainObject.Predmet.ProtustrankaFormatedWithAdress>
    <izvorni_sadrzaj> BIZEK ALUMINIJ d.o.o., Franje Lučića 36, 10000 Zagreb</izvorni_sadrzaj>
    <derivirana_varijabla naziv="DomainObject.Predmet.ProtustrankaFormatedWithAdress_1"> BIZEK ALUMINIJ d.o.o., Franje Lučića 36, 10000 Zagreb</derivirana_varijabla>
  </DomainObject.Predmet.ProtustrankaFormatedWithAdress>
  <DomainObject.Predmet.ProtustrankaFormatedWithAdressOIB>
    <izvorni_sadrzaj> BIZEK ALUMINIJ d.o.o., OIB 91738551701, Franje Lučića 36, 10000 Zagreb</izvorni_sadrzaj>
    <derivirana_varijabla naziv="DomainObject.Predmet.ProtustrankaFormatedWithAdressOIB_1"> BIZEK ALUMINIJ d.o.o., OIB 91738551701, Franje Lučića 36, 10000 Zagreb</derivirana_varijabla>
  </DomainObject.Predmet.ProtustrankaFormatedWithAdressOIB>
  <DomainObject.Predmet.ProtustrankaWithAdress>
    <izvorni_sadrzaj>BIZEK ALUMINIJ d.o.o. Franje Lučića 36, 10000 Zagreb</izvorni_sadrzaj>
    <derivirana_varijabla naziv="DomainObject.Predmet.ProtustrankaWithAdress_1">BIZEK ALUMINIJ d.o.o. Franje Lučića 36, 10000 Zagreb</derivirana_varijabla>
  </DomainObject.Predmet.ProtustrankaWithAdress>
  <DomainObject.Predmet.ProtustrankaWithAdressOIB>
    <izvorni_sadrzaj>BIZEK ALUMINIJ d.o.o., OIB 91738551701, Franje Lučića 36, 10000 Zagreb</izvorni_sadrzaj>
    <derivirana_varijabla naziv="DomainObject.Predmet.ProtustrankaWithAdressOIB_1">BIZEK ALUMINIJ d.o.o., OIB 91738551701, Franje Lučića 36, 10000 Zagreb</derivirana_varijabla>
  </DomainObject.Predmet.ProtustrankaWithAdressOIB>
  <DomainObject.Predmet.ProtustrankaNazivFormated>
    <izvorni_sadrzaj>BIZEK ALUMINIJ d.o.o.</izvorni_sadrzaj>
    <derivirana_varijabla naziv="DomainObject.Predmet.ProtustrankaNazivFormated_1">BIZEK ALUMINIJ d.o.o.</derivirana_varijabla>
  </DomainObject.Predmet.ProtustrankaNazivFormated>
  <DomainObject.Predmet.ProtustrankaNazivFormatedOIB>
    <izvorni_sadrzaj>BIZEK ALUMINIJ d.o.o., OIB 91738551701</izvorni_sadrzaj>
    <derivirana_varijabla naziv="DomainObject.Predmet.ProtustrankaNazivFormatedOIB_1">BIZEK ALUMINIJ d.o.o., OIB 91738551701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BIZEK ALUMINIJ d.o.o.</item>
    </izvorni_sadrzaj>
    <derivirana_varijabla naziv="DomainObject.Predmet.ProtuStrankaListFormated_1">
      <item>BIZEK ALUMINIJ d.o.o.</item>
    </derivirana_varijabla>
  </DomainObject.Predmet.ProtuStrankaListFormated>
  <DomainObject.Predmet.ProtuStrankaListFormatedOIB>
    <izvorni_sadrzaj>
      <item>BIZEK ALUMINIJ d.o.o., OIB 91738551701</item>
    </izvorni_sadrzaj>
    <derivirana_varijabla naziv="DomainObject.Predmet.ProtuStrankaListFormatedOIB_1">
      <item>BIZEK ALUMINIJ d.o.o., OIB 91738551701</item>
    </derivirana_varijabla>
  </DomainObject.Predmet.ProtuStrankaListFormatedOIB>
  <DomainObject.Predmet.ProtuStrankaListFormatedWithAdress>
    <izvorni_sadrzaj>
      <item>BIZEK ALUMINIJ d.o.o., Franje Lučića 36, 10000 Zagreb</item>
    </izvorni_sadrzaj>
    <derivirana_varijabla naziv="DomainObject.Predmet.ProtuStrankaListFormatedWithAdress_1">
      <item>BIZEK ALUMINIJ d.o.o., Franje Lučića 36, 10000 Zagreb</item>
    </derivirana_varijabla>
  </DomainObject.Predmet.ProtuStrankaListFormatedWithAdress>
  <DomainObject.Predmet.ProtuStrankaListFormatedWithAdressOIB>
    <izvorni_sadrzaj>
      <item>BIZEK ALUMINIJ d.o.o., OIB 91738551701, Franje Lučića 36, 10000 Zagreb</item>
    </izvorni_sadrzaj>
    <derivirana_varijabla naziv="DomainObject.Predmet.ProtuStrankaListFormatedWithAdressOIB_1">
      <item>BIZEK ALUMINIJ d.o.o., OIB 91738551701, Franje Lučića 36, 10000 Zagreb</item>
    </derivirana_varijabla>
  </DomainObject.Predmet.ProtuStrankaListFormatedWithAdressOIB>
  <DomainObject.Predmet.ProtuStrankaListNazivFormated>
    <izvorni_sadrzaj>
      <item>BIZEK ALUMINIJ d.o.o.</item>
    </izvorni_sadrzaj>
    <derivirana_varijabla naziv="DomainObject.Predmet.ProtuStrankaListNazivFormated_1">
      <item>BIZEK ALUMINIJ d.o.o.</item>
    </derivirana_varijabla>
  </DomainObject.Predmet.ProtuStrankaListNazivFormated>
  <DomainObject.Predmet.ProtuStrankaListNazivFormatedOIB>
    <izvorni_sadrzaj>
      <item>BIZEK ALUMINIJ d.o.o., OIB 91738551701</item>
    </izvorni_sadrzaj>
    <derivirana_varijabla naziv="DomainObject.Predmet.ProtuStrankaListNazivFormatedOIB_1">
      <item>BIZEK ALUMINIJ d.o.o., OIB 91738551701</item>
    </derivirana_varijabla>
  </DomainObject.Predmet.ProtuStrankaListNazivFormatedOIB>
  <DomainObject.Predmet.OstaliListFormated>
    <izvorni_sadrzaj>
      <item>Mijo Bizek</item>
      <item>ŽDO Zagreb</item>
      <item>POREZNA UPRAVA</item>
    </izvorni_sadrzaj>
    <derivirana_varijabla naziv="DomainObject.Predmet.OstaliListFormated_1">
      <item>Mijo Bizek</item>
      <item>ŽDO Zagreb</item>
      <item>POREZNA UPRAVA</item>
    </derivirana_varijabla>
  </DomainObject.Predmet.OstaliListFormated>
  <DomainObject.Predmet.OstaliListFormatedOIB>
    <izvorni_sadrzaj>
      <item>Mijo Bizek, OIB 87469973598</item>
      <item>ŽDO Zagreb</item>
      <item>POREZNA UPRAVA</item>
    </izvorni_sadrzaj>
    <derivirana_varijabla naziv="DomainObject.Predmet.OstaliListFormatedOIB_1">
      <item>Mijo Bizek, OIB 87469973598</item>
      <item>ŽDO Zagreb</item>
      <item>POREZNA UPRAVA</item>
    </derivirana_varijabla>
  </DomainObject.Predmet.OstaliListFormatedOIB>
  <DomainObject.Predmet.OstaliListFormatedWithAdress>
    <izvorni_sadrzaj>
      <item>Mijo Bizek, D. Kodrmana 15, 10290 Zaprešić</item>
      <item>ŽDO Zagreb, Trg bana j. Jelačića, 10000 Zagreb</item>
      <item>POREZNA UPRAVA, Av. Dubrovnik 32, 10000 Zagreb</item>
    </izvorni_sadrzaj>
    <derivirana_varijabla naziv="DomainObject.Predmet.OstaliListFormatedWithAdress_1">
      <item>Mijo Bizek, D. Kodrmana 15, 10290 Zaprešić</item>
      <item>ŽDO Zagreb, Trg bana j. Jelačića, 10000 Zagreb</item>
      <item>POREZNA UPRAVA, Av. Dubrovnik 32, 10000 Zagreb</item>
    </derivirana_varijabla>
  </DomainObject.Predmet.OstaliListFormatedWithAdress>
  <DomainObject.Predmet.OstaliListFormatedWithAdressOIB>
    <izvorni_sadrzaj>
      <item>Mijo Bizek, OIB 87469973598, D. Kodrmana 15, 10290 Zaprešić</item>
      <item>ŽDO Zagreb, Trg bana j. Jelačića, 10000 Zagreb</item>
      <item>POREZNA UPRAVA, Av. Dubrovnik 32, 10000 Zagreb</item>
    </izvorni_sadrzaj>
    <derivirana_varijabla naziv="DomainObject.Predmet.OstaliListFormatedWithAdressOIB_1">
      <item>Mijo Bizek, OIB 87469973598, D. Kodrmana 15, 10290 Zaprešić</item>
      <item>ŽDO Zagreb, Trg bana j. Jelačića, 10000 Zagreb</item>
      <item>POREZNA UPRAVA, Av. Dubrovnik 32, 10000 Zagreb</item>
    </derivirana_varijabla>
  </DomainObject.Predmet.OstaliListFormatedWithAdressOIB>
  <DomainObject.Predmet.OstaliListNazivFormated>
    <izvorni_sadrzaj>
      <item>Mijo Bizek</item>
      <item>ŽDO Zagreb</item>
      <item>POREZNA UPRAVA</item>
    </izvorni_sadrzaj>
    <derivirana_varijabla naziv="DomainObject.Predmet.OstaliListNazivFormated_1">
      <item>Mijo Bizek</item>
      <item>ŽDO Zagreb</item>
      <item>POREZNA UPRAVA</item>
    </derivirana_varijabla>
  </DomainObject.Predmet.OstaliListNazivFormated>
  <DomainObject.Predmet.OstaliListNazivFormatedOIB>
    <izvorni_sadrzaj>
      <item>Mijo Bizek, OIB 87469973598</item>
      <item>ŽDO Zagreb</item>
      <item>POREZNA UPRAVA</item>
    </izvorni_sadrzaj>
    <derivirana_varijabla naziv="DomainObject.Predmet.OstaliListNazivFormatedOIB_1">
      <item>Mijo Bizek, OIB 87469973598</item>
      <item>ŽDO Zagreb</item>
      <item>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BIZEK ALUMINIJ d.o.o.</izvorni_sadrzaj>
    <derivirana_varijabla naziv="DomainObject.Predmet.ProtustrankaIDrugi_1">BIZEK ALUMINIJ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BIZEK ALUMINIJ d.o.o., OIB 91738551701, Franje Lučića 36, 10000 Zagreb</izvorni_sadrzaj>
    <derivirana_varijabla naziv="DomainObject.Predmet.ProtustrankaIDrugiAdressOIB_1">BIZEK ALUMINIJ d.o.o., OIB 91738551701, Franje Lučića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BIZEK ALUMINIJ d.o.o.</item>
      <item>Mijo Bizek</item>
      <item>ŽDO Zagreb</item>
      <item>POREZNA UPRAVA</item>
    </izvorni_sadrzaj>
    <derivirana_varijabla naziv="DomainObject.Predmet.SudioniciListNaziv_1">
      <item>FINA Regionalni centar Zagreb</item>
      <item>BIZEK ALUMINIJ d.o.o.</item>
      <item>Mijo Bizek</item>
      <item>ŽDO Zagreb</item>
      <item>POREZNA UPRAVA</item>
    </derivirana_varijabla>
  </DomainObject.Predmet.SudioniciListNaziv>
  <DomainObject.Predmet.SudioniciListAdressOIB>
    <izvorni_sadrzaj>
      <item>FINA Regionalni centar Zagreb, OIB 85821130368, Ulica grada Vukovara 70,10000 Zagreb</item>
      <item>BIZEK ALUMINIJ d.o.o., OIB 91738551701, Franje Lučića 36,10000 Zagreb</item>
      <item>Mijo Bizek, OIB 87469973598, D. Kodrmana 15,10290 Zaprešić</item>
      <item>ŽDO Zagreb, Trg bana j. Jelačića,10000 Zagreb</item>
      <item>POREZNA UPRAVA, Av. Dubrovnik 32,10000 Zagreb</item>
    </izvorni_sadrzaj>
    <derivirana_varijabla naziv="DomainObject.Predmet.SudioniciListAdressOIB_1">
      <item>FINA Regionalni centar Zagreb, OIB 85821130368, Ulica grada Vukovara 70,10000 Zagreb</item>
      <item>BIZEK ALUMINIJ d.o.o., OIB 91738551701, Franje Lučića 36,10000 Zagreb</item>
      <item>Mijo Bizek, OIB 87469973598, D. Kodrmana 15,10290 Zaprešić</item>
      <item>ŽDO Zagreb, Trg bana j. Jelačića,10000 Zagreb</item>
      <item>POREZNA UPRAVA,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91738551701</item>
      <item>, OIB 87469973598</item>
      <item>, OIB null</item>
      <item>, OIB null</item>
    </izvorni_sadrzaj>
    <derivirana_varijabla naziv="DomainObject.Predmet.SudioniciListNazivOIB_1">
      <item>, OIB 85821130368</item>
      <item>, OIB 91738551701</item>
      <item>, OIB 87469973598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897154-4322-47E9-AC51-72D146F742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187</properties:Words>
  <properties:Characters>1028</properties:Characters>
  <properties:Lines>42</properties:Lines>
  <properties:Paragraphs>18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2017-10-05T11:35:00Z</dcterms:created>
  <dc:creator>Monika Topolovec</dc:creator>
  <cp:lastModifiedBy>Monika Topolovec</cp:lastModifiedBy>
  <cp:lastPrinted>2017-10-09T07:34:00Z</cp:lastPrinted>
  <dcterms:modified xmlns:xsi="http://www.w3.org/2001/XMLSchema-instance" xsi:type="dcterms:W3CDTF">2017-10-09T08:47:00Z</dcterms:modified>
  <cp:revision>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