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e41f" w14:paraId="28ce41f" w:rsidRDefault="00847790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144BC1">
        <w:rPr>
          <w:rFonts w:hAnsi="Times New Roman" w:ascii="Times New Roman"/>
          <w:sz w:val="24"/>
          <w:szCs w:val="24"/>
        </w:rPr>
        <w:t>6 St-</w:t>
      </w:r>
      <w:r w:rsidR="001B47E8">
        <w:rPr>
          <w:rFonts w:hAnsi="Times New Roman" w:ascii="Times New Roman"/>
          <w:sz w:val="24"/>
          <w:szCs w:val="24"/>
        </w:rPr>
        <w:t>1736/16-36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B47E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B47E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B47E8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1B47E8">
        <w:rPr>
          <w:rFonts w:hAnsi="Times New Roman" w:ascii="Times New Roman"/>
          <w:sz w:val="24"/>
          <w:szCs w:val="24"/>
        </w:rPr>
        <w:t xml:space="preserve">predlagatelja: </w:t>
      </w:r>
      <w:r w:rsidR="001B47E8" w:rsidRPr="001B47E8">
        <w:rPr>
          <w:rFonts w:hAnsi="Times New Roman" w:ascii="Times New Roman"/>
          <w:sz w:val="24"/>
          <w:szCs w:val="24"/>
        </w:rPr>
        <w:t xml:space="preserve">RH Porezna uprava Područni ured Osijek zastupana po ŽDO Osijek, za otvaranje stečajnog postupka nad dužnikom </w:t>
      </w:r>
      <w:r w:rsidR="001B47E8" w:rsidRPr="001B47E8">
        <w:rPr>
          <w:rFonts w:hAnsi="Times New Roman" w:ascii="Times New Roman"/>
          <w:b/>
          <w:sz w:val="24"/>
          <w:szCs w:val="24"/>
        </w:rPr>
        <w:t>AGMI PLAST d.o.o., Đakovo, Andrije Hebranga 50/B, OIB: 70646218131, MBS: 030118566</w:t>
      </w:r>
      <w:r w:rsidRPr="001B47E8">
        <w:rPr>
          <w:rFonts w:hAnsi="Times New Roman" w:ascii="Times New Roman"/>
          <w:sz w:val="24"/>
          <w:szCs w:val="24"/>
        </w:rPr>
        <w:t xml:space="preserve">, dana </w:t>
      </w:r>
      <w:r w:rsidR="001B47E8">
        <w:rPr>
          <w:rFonts w:hAnsi="Times New Roman" w:ascii="Times New Roman"/>
          <w:sz w:val="24"/>
          <w:szCs w:val="24"/>
        </w:rPr>
        <w:t>11. lipnja</w:t>
      </w:r>
      <w:r w:rsidR="00F726AD" w:rsidRPr="001B47E8">
        <w:rPr>
          <w:rFonts w:hAnsi="Times New Roman" w:ascii="Times New Roman"/>
          <w:sz w:val="24"/>
          <w:szCs w:val="24"/>
        </w:rPr>
        <w:t xml:space="preserve"> 2018. g.</w:t>
      </w:r>
      <w:r w:rsidRPr="001B47E8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1B47E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B47E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B47E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B47E8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 w:rsidRPr="001B47E8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1B47E8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1B47E8">
        <w:rPr>
          <w:b w:val="false"/>
          <w:sz w:val="24"/>
          <w:szCs w:val="24"/>
        </w:rPr>
        <w:t>Privremenoj stečajnoj upraviteljici</w:t>
      </w:r>
      <w:r w:rsidRPr="001B47E8">
        <w:rPr>
          <w:sz w:val="24"/>
          <w:szCs w:val="24"/>
        </w:rPr>
        <w:t xml:space="preserve"> </w:t>
      </w:r>
      <w:r w:rsidRPr="001B47E8">
        <w:rPr>
          <w:b w:val="false"/>
          <w:sz w:val="24"/>
          <w:szCs w:val="24"/>
        </w:rPr>
        <w:t xml:space="preserve">Jadranki </w:t>
      </w:r>
      <w:proofErr w:type="spellStart"/>
      <w:r w:rsidRPr="001B47E8">
        <w:rPr>
          <w:b w:val="false"/>
          <w:sz w:val="24"/>
          <w:szCs w:val="24"/>
        </w:rPr>
        <w:t>Šeput</w:t>
      </w:r>
      <w:proofErr w:type="spellEnd"/>
      <w:r w:rsidRPr="001B47E8">
        <w:rPr>
          <w:b w:val="false"/>
          <w:sz w:val="24"/>
          <w:szCs w:val="24"/>
        </w:rPr>
        <w:t>, Osijek, Dalmatinska 17, OIB:</w:t>
      </w:r>
      <w:r w:rsidRPr="00DC6FEA">
        <w:rPr>
          <w:b w:val="false"/>
          <w:sz w:val="24"/>
          <w:szCs w:val="24"/>
        </w:rPr>
        <w:t xml:space="preserve"> 56729601545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 xml:space="preserve">određuje se nagrada za rad u prethodnom postupku radi ispitivanja uvjeta za otvaranja stečajnog postupka nad </w:t>
      </w:r>
      <w:r w:rsidR="001B47E8" w:rsidRPr="001B47E8">
        <w:rPr>
          <w:b w:val="false"/>
          <w:sz w:val="24"/>
          <w:szCs w:val="24"/>
        </w:rPr>
        <w:t>AGMI PLAST d.o.o., Đakovo, Andrije Hebranga 50/B, OIB: 70646218131, MBS: 030118566</w:t>
      </w:r>
      <w:r w:rsidRPr="00DC6FEA">
        <w:rPr>
          <w:b w:val="false"/>
          <w:sz w:val="24"/>
          <w:szCs w:val="24"/>
        </w:rPr>
        <w:t>,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>u ukupnom iznosu od 4.000,00 kn.</w:t>
      </w:r>
    </w:p>
    <w:p w:rsidRDefault="00144BC1" w:rsidP="00144BC1" w:rsidR="00144BC1" w:rsidRPr="00DC6FEA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7C4F8F" w:rsidR="007C4F8F" w:rsidRPr="007C4F8F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7C4F8F">
        <w:rPr>
          <w:rFonts w:hAnsi="Times New Roman" w:ascii="Times New Roman"/>
          <w:sz w:val="24"/>
          <w:szCs w:val="24"/>
        </w:rPr>
        <w:t>kartice predmeta</w:t>
      </w:r>
      <w:r>
        <w:rPr>
          <w:rFonts w:hAnsi="Times New Roman" w:ascii="Times New Roman"/>
          <w:sz w:val="24"/>
          <w:szCs w:val="24"/>
        </w:rPr>
        <w:t xml:space="preserve"> isplati ukupan iznos od 4.000,00 kn stečajnoj upraviteljici Jadranki </w:t>
      </w:r>
      <w:proofErr w:type="spellStart"/>
      <w:r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, Osijek, Dalmatinska 17, OIB: 56729601545, a da se neto iznos isplati na žiro račun kod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Bank d.d. broj IBAN: HR06 2500 0093 1061 5053 9, a obveze na neto nagradu obračunava i plaća isplatitelj, na</w:t>
      </w:r>
      <w:r w:rsidR="007C4F8F">
        <w:rPr>
          <w:rFonts w:hAnsi="Times New Roman" w:ascii="Times New Roman"/>
          <w:sz w:val="24"/>
          <w:szCs w:val="24"/>
        </w:rPr>
        <w:t xml:space="preserve">kon pravomoćnosti ovog rješenja. </w:t>
      </w:r>
    </w:p>
    <w:p w:rsidRDefault="007C4F8F" w:rsidP="007C4F8F" w:rsidR="00144BC1" w:rsidRPr="007C4F8F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da nakon isplate iznosa iz točke 1. ovog Rješenja preostali iznos sa kartice predmeta prenese na račun stečajnog dužnika </w:t>
      </w:r>
      <w:r w:rsidRPr="007C4F8F">
        <w:rPr>
          <w:rFonts w:hAnsi="Times New Roman" w:ascii="Times New Roman"/>
          <w:sz w:val="24"/>
          <w:szCs w:val="24"/>
        </w:rPr>
        <w:t>AGMI PLAST d.o.o.</w:t>
      </w:r>
      <w:r>
        <w:rPr>
          <w:rFonts w:hAnsi="Times New Roman" w:ascii="Times New Roman"/>
          <w:sz w:val="24"/>
          <w:szCs w:val="24"/>
        </w:rPr>
        <w:t xml:space="preserve"> "u stečaju"</w:t>
      </w:r>
      <w:r w:rsidRPr="007C4F8F">
        <w:rPr>
          <w:rFonts w:hAnsi="Times New Roman" w:ascii="Times New Roman"/>
          <w:sz w:val="24"/>
          <w:szCs w:val="24"/>
        </w:rPr>
        <w:t>, Đakovo, Andrije Hebranga 50/B, OIB: 70646218131, MBS: 030118566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broj: </w:t>
      </w:r>
      <w:r w:rsidRPr="007C4F8F">
        <w:rPr>
          <w:rFonts w:hAnsi="Times New Roman" w:ascii="Times New Roman"/>
          <w:b/>
          <w:sz w:val="24"/>
          <w:szCs w:val="24"/>
        </w:rPr>
        <w:t>IBAN: HR22 2485 0031 1002 9911 9</w:t>
      </w:r>
      <w:r>
        <w:rPr>
          <w:rFonts w:hAnsi="Times New Roman" w:ascii="Times New Roman"/>
          <w:b/>
          <w:sz w:val="24"/>
          <w:szCs w:val="24"/>
        </w:rPr>
        <w:t>.</w:t>
      </w:r>
    </w:p>
    <w:p w:rsidRDefault="00144BC1" w:rsidP="00144BC1" w:rsidR="00144BC1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383464" w:rsidP="007C4F8F" w:rsidR="00383464" w:rsidRPr="007C4F8F">
      <w:pPr>
        <w:rPr>
          <w:rFonts w:hAnsi="Times New Roman" w:ascii="Times New Roman"/>
          <w:sz w:val="24"/>
          <w:szCs w:val="24"/>
        </w:rPr>
      </w:pPr>
    </w:p>
    <w:p w:rsidRDefault="007C4F8F" w:rsidP="007C4F8F" w:rsidR="007C4F8F">
      <w:pPr>
        <w:jc w:val="right"/>
        <w:rPr>
          <w:rFonts w:hAnsi="Times New Roman" w:ascii="Times New Roman"/>
          <w:sz w:val="24"/>
          <w:szCs w:val="24"/>
        </w:rPr>
      </w:pPr>
      <w:r w:rsidRPr="007C4F8F">
        <w:rPr>
          <w:rFonts w:hAnsi="Times New Roman" w:ascii="Times New Roman"/>
          <w:sz w:val="24"/>
          <w:szCs w:val="24"/>
        </w:rPr>
        <w:lastRenderedPageBreak/>
        <w:t>6 St-1736/16-36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1B47E8">
        <w:rPr>
          <w:rFonts w:hAnsi="Times New Roman" w:ascii="Times New Roman"/>
          <w:sz w:val="24"/>
          <w:szCs w:val="24"/>
        </w:rPr>
        <w:t>1736/16-8</w:t>
      </w:r>
      <w:r w:rsidR="00383464">
        <w:rPr>
          <w:rFonts w:hAnsi="Times New Roman" w:ascii="Times New Roman"/>
          <w:sz w:val="24"/>
          <w:szCs w:val="24"/>
        </w:rPr>
        <w:t xml:space="preserve"> od </w:t>
      </w:r>
      <w:r w:rsidR="001B47E8">
        <w:rPr>
          <w:rFonts w:hAnsi="Times New Roman" w:ascii="Times New Roman"/>
          <w:sz w:val="24"/>
          <w:szCs w:val="24"/>
        </w:rPr>
        <w:t>19. siječnja 2017.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1B47E8" w:rsidRPr="001B47E8">
        <w:rPr>
          <w:rFonts w:hAnsi="Times New Roman" w:ascii="Times New Roman"/>
          <w:b/>
          <w:sz w:val="24"/>
          <w:szCs w:val="24"/>
        </w:rPr>
        <w:t>AGMI PLAST d.o.o.</w:t>
      </w:r>
      <w:r w:rsidR="007C4F8F">
        <w:rPr>
          <w:rFonts w:hAnsi="Times New Roman" w:ascii="Times New Roman"/>
          <w:b/>
          <w:sz w:val="24"/>
          <w:szCs w:val="24"/>
        </w:rPr>
        <w:t xml:space="preserve"> "u stečaju"</w:t>
      </w:r>
      <w:r w:rsidR="001B47E8" w:rsidRPr="001B47E8">
        <w:rPr>
          <w:rFonts w:hAnsi="Times New Roman" w:ascii="Times New Roman"/>
          <w:b/>
          <w:sz w:val="24"/>
          <w:szCs w:val="24"/>
        </w:rPr>
        <w:t>, Đakovo, Andrije Hebranga 50/B, OIB: 70646218131, MBS: 030118566</w:t>
      </w:r>
      <w:r w:rsidR="001B47E8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Jadranka </w:t>
      </w:r>
      <w:proofErr w:type="spellStart"/>
      <w:r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  <w:r w:rsidR="00F726AD">
        <w:rPr>
          <w:rFonts w:hAnsi="Times New Roman" w:ascii="Times New Roman"/>
          <w:sz w:val="24"/>
          <w:szCs w:val="24"/>
        </w:rPr>
        <w:t>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1B47E8">
        <w:rPr>
          <w:rFonts w:hAnsi="Times New Roman" w:ascii="Times New Roman"/>
          <w:sz w:val="24"/>
          <w:szCs w:val="24"/>
        </w:rPr>
        <w:t>10. ožujka 2017</w:t>
      </w:r>
      <w:r w:rsidR="001761B6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1B47E8">
        <w:rPr>
          <w:rFonts w:hAnsi="Times New Roman" w:ascii="Times New Roman"/>
          <w:sz w:val="24"/>
          <w:szCs w:val="24"/>
        </w:rPr>
        <w:t>13. veljače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</w:t>
      </w:r>
      <w:r w:rsidR="007C4F8F">
        <w:rPr>
          <w:rFonts w:hAnsi="Times New Roman" w:ascii="Times New Roman"/>
          <w:sz w:val="24"/>
          <w:szCs w:val="24"/>
        </w:rPr>
        <w:t xml:space="preserve"> pod točkom 1. i 2</w:t>
      </w:r>
      <w:r>
        <w:rPr>
          <w:rFonts w:hAnsi="Times New Roman" w:ascii="Times New Roman"/>
          <w:sz w:val="24"/>
          <w:szCs w:val="24"/>
        </w:rPr>
        <w:t>.</w:t>
      </w:r>
    </w:p>
    <w:p w:rsidRDefault="007C4F8F" w:rsidP="00144BC1" w:rsidR="007C4F8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C4F8F" w:rsidP="00144BC1" w:rsidR="007C4F8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Ujedno sud je naložio računovodstvu ovoga suda da preostali iznos novčanih sredstava, nakon isplate nagrade stečajnoj upraviteljici iz točke 1. ovoga Rješenja, prenese na žiro račun stečajnog dužnika a kako je to predložila stečajna upraviteljica podneskom od 13. veljače 2018. g. te je valjalo odlučiti kao u izreci pod točkom 3.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1B47E8">
        <w:rPr>
          <w:rFonts w:hAnsi="Times New Roman" w:ascii="Times New Roman"/>
          <w:sz w:val="24"/>
          <w:szCs w:val="24"/>
        </w:rPr>
        <w:t>11.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B47E8">
        <w:rPr>
          <w:rFonts w:hAnsi="Times New Roman" w:ascii="Times New Roman"/>
          <w:sz w:val="24"/>
          <w:szCs w:val="24"/>
        </w:rPr>
        <w:t>15.9.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7C4F8F" w:rsidP="003B450C" w:rsidR="007C4F8F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E052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7BC" w:rsidP="00F427F2" w:rsidR="002607BC">
      <w:pPr>
        <w:spacing w:lineRule="auto" w:line="240" w:after="0"/>
      </w:pPr>
      <w:r>
        <w:separator/>
      </w:r>
    </w:p>
  </w:endnote>
  <w:endnote w:id="0" w:type="continuationSeparator">
    <w:p w:rsidRDefault="002607BC" w:rsidP="00F427F2" w:rsidR="002607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7BC" w:rsidP="00F427F2" w:rsidR="002607BC">
      <w:pPr>
        <w:spacing w:lineRule="auto" w:line="240" w:after="0"/>
      </w:pPr>
      <w:r>
        <w:separator/>
      </w:r>
    </w:p>
  </w:footnote>
  <w:footnote w:id="0" w:type="continuationSeparator">
    <w:p w:rsidRDefault="002607BC" w:rsidP="00F427F2" w:rsidR="002607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E052C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B47E8"/>
    <w:rsid w:val="001C376C"/>
    <w:rsid w:val="001C672C"/>
    <w:rsid w:val="001E052C"/>
    <w:rsid w:val="001E0F82"/>
    <w:rsid w:val="002227F0"/>
    <w:rsid w:val="002607BC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164EB"/>
    <w:rsid w:val="004215E8"/>
    <w:rsid w:val="004447A5"/>
    <w:rsid w:val="00542551"/>
    <w:rsid w:val="00573829"/>
    <w:rsid w:val="005A42BD"/>
    <w:rsid w:val="005E72E8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C4F8F"/>
    <w:rsid w:val="007D2D6F"/>
    <w:rsid w:val="00826F89"/>
    <w:rsid w:val="00847790"/>
    <w:rsid w:val="00871CFC"/>
    <w:rsid w:val="00884591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3FA8"/>
    <w:rsid w:val="00BE467F"/>
    <w:rsid w:val="00BE66D2"/>
    <w:rsid w:val="00CA1194"/>
    <w:rsid w:val="00CE019E"/>
    <w:rsid w:val="00D463FF"/>
    <w:rsid w:val="00D61790"/>
    <w:rsid w:val="00D6411F"/>
    <w:rsid w:val="00D74553"/>
    <w:rsid w:val="00DB2D35"/>
    <w:rsid w:val="00DC6FEA"/>
    <w:rsid w:val="00E32CE3"/>
    <w:rsid w:val="00E840B3"/>
    <w:rsid w:val="00E94CF4"/>
    <w:rsid w:val="00E96EFB"/>
    <w:rsid w:val="00EE6EBF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05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E052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052C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52C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52C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05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E05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052C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5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5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91676-7E3C-45D9-AC3C-8B66DA50D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594</properties:Words>
  <properties:Characters>3192</properties:Characters>
  <properties:Lines>139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2018-06-11T09:03:00Z</dcterms:created>
  <dc:creator>Blanka</dc:creator>
  <cp:lastModifiedBy>Danijela Sekulić</cp:lastModifiedBy>
  <cp:lastPrinted>2018-06-11T09:11:00Z</cp:lastPrinted>
  <dcterms:modified xmlns:xsi="http://www.w3.org/2001/XMLSchema-instance" xsi:type="dcterms:W3CDTF">2018-06-11T09:12:00Z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(ŠEPUT-PRET.-a preostali iznos....docx)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