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c1267" w14:paraId="f4c1267" w:rsidRDefault="00E41DF1" w:rsidP="002D357D" w:rsidR="00E41DF1">
      <w:pPr>
        <w:suppressAutoHyphens/>
        <w:autoSpaceDE w:val="false"/>
        <w:autoSpaceDN w:val="false"/>
        <w:adjustRightInd w:val="false"/>
        <w:jc w:val="right"/>
        <w15:collapsed w:val="false"/>
        <w:rPr>
          <w:b/>
        </w:rPr>
      </w:pPr>
      <w:bookmarkStart w:name="_GoBack" w:id="0"/>
      <w:bookmarkEnd w:id="0"/>
    </w:p>
    <w:p w:rsidRDefault="00E41DF1" w:rsidP="00E41DF1" w:rsidR="00E41DF1" w:rsidRPr="00542E19">
      <w:pPr>
        <w:jc w:val="center"/>
        <w:rPr>
          <w:rFonts w:cs="Arial" w:hAnsi="Arial" w:ascii="Arial"/>
          <w:b/>
        </w:rPr>
      </w:pPr>
      <w:r w:rsidRPr="00542E19">
        <w:rPr>
          <w:rFonts w:cs="Arial" w:hAnsi="Arial" w:ascii="Arial"/>
          <w:b/>
        </w:rPr>
        <w:t>IZVJEŠĆE STEČAJNE UPRAVITELJICE O TIJEKU STEČAJNOG</w:t>
      </w:r>
    </w:p>
    <w:p w:rsidRDefault="00E41DF1" w:rsidP="00E41DF1" w:rsidR="00E41DF1" w:rsidRPr="00DB2F0F">
      <w:pPr>
        <w:jc w:val="center"/>
        <w:rPr>
          <w:rFonts w:cs="Arial" w:hAnsi="Arial" w:ascii="Arial"/>
          <w:b/>
        </w:rPr>
      </w:pPr>
      <w:r w:rsidRPr="00DB2F0F">
        <w:rPr>
          <w:rFonts w:cs="Arial" w:hAnsi="Arial" w:ascii="Arial"/>
          <w:b/>
        </w:rPr>
        <w:t xml:space="preserve">POSTUPKA I STANJU STEČAJNE MASE </w:t>
      </w:r>
    </w:p>
    <w:p w:rsidRDefault="00E41DF1" w:rsidP="00E41DF1" w:rsidR="00E41DF1" w:rsidRPr="00DB2F0F">
      <w:pPr>
        <w:rPr>
          <w:rFonts w:cs="Arial" w:hAnsi="Arial" w:ascii="Arial"/>
          <w:b/>
          <w:bCs/>
        </w:rPr>
      </w:pPr>
    </w:p>
    <w:p w:rsidRDefault="00E41DF1" w:rsidP="00E41DF1" w:rsidR="00E41DF1" w:rsidRPr="00DB2F0F">
      <w:pPr>
        <w:jc w:val="right"/>
        <w:rPr>
          <w:rFonts w:cs="Arial" w:hAnsi="Arial" w:ascii="Arial"/>
          <w:b/>
        </w:rPr>
      </w:pPr>
    </w:p>
    <w:p w:rsidRDefault="00E41DF1" w:rsidP="00E41DF1" w:rsidR="00E41DF1" w:rsidRPr="00DB2F0F">
      <w:pPr>
        <w:jc w:val="both"/>
        <w:rPr>
          <w:rFonts w:cs="Arial" w:hAnsi="Arial" w:ascii="Arial"/>
          <w:b/>
        </w:rPr>
      </w:pPr>
      <w:r w:rsidRPr="00DB2F0F">
        <w:rPr>
          <w:rFonts w:cs="Arial" w:hAnsi="Arial" w:ascii="Arial"/>
          <w:b/>
        </w:rPr>
        <w:t>Nadležni trgovački</w:t>
      </w:r>
      <w:r>
        <w:rPr>
          <w:rFonts w:cs="Arial" w:hAnsi="Arial" w:ascii="Arial"/>
          <w:b/>
        </w:rPr>
        <w:t xml:space="preserve"> sud : TRGOVAČKI SUD U ZAGREBU</w:t>
      </w:r>
    </w:p>
    <w:p w:rsidRDefault="00E41DF1" w:rsidP="00E41DF1" w:rsidR="00E41DF1" w:rsidRPr="00DB2F0F">
      <w:pPr>
        <w:rPr>
          <w:rFonts w:cs="Arial" w:hAnsi="Arial" w:ascii="Arial"/>
          <w:b/>
        </w:rPr>
      </w:pPr>
    </w:p>
    <w:p w:rsidRDefault="00A01097" w:rsidP="00E41DF1" w:rsidR="00E41DF1" w:rsidRPr="00DB2F0F">
      <w:pPr>
        <w:rPr>
          <w:rFonts w:cs="Arial" w:hAnsi="Arial" w:ascii="Arial"/>
          <w:b/>
        </w:rPr>
      </w:pPr>
      <w:r>
        <w:rPr>
          <w:rFonts w:cs="Arial" w:hAnsi="Arial" w:ascii="Arial"/>
          <w:b/>
        </w:rPr>
        <w:t>Poslovni  broj spisa:  St-6444</w:t>
      </w:r>
      <w:r w:rsidR="00E41DF1">
        <w:rPr>
          <w:rFonts w:cs="Arial" w:hAnsi="Arial" w:ascii="Arial"/>
          <w:b/>
        </w:rPr>
        <w:t>/16</w:t>
      </w:r>
    </w:p>
    <w:p w:rsidRDefault="00E41DF1" w:rsidP="00E41DF1" w:rsidR="00E41DF1" w:rsidRPr="00DB2F0F">
      <w:pPr>
        <w:rPr>
          <w:rFonts w:cs="Arial" w:hAnsi="Arial" w:ascii="Arial"/>
          <w:b/>
        </w:rPr>
      </w:pPr>
      <w:r w:rsidRPr="00DB2F0F">
        <w:rPr>
          <w:rFonts w:cs="Arial" w:hAnsi="Arial" w:ascii="Arial"/>
          <w:b/>
        </w:rPr>
        <w:tab/>
      </w:r>
      <w:r w:rsidRPr="00DB2F0F">
        <w:rPr>
          <w:rFonts w:cs="Arial" w:hAnsi="Arial" w:ascii="Arial"/>
          <w:b/>
        </w:rPr>
        <w:tab/>
      </w:r>
      <w:r w:rsidRPr="00DB2F0F">
        <w:rPr>
          <w:rFonts w:cs="Arial" w:hAnsi="Arial" w:ascii="Arial"/>
          <w:b/>
        </w:rPr>
        <w:tab/>
      </w:r>
      <w:r w:rsidRPr="00DB2F0F">
        <w:rPr>
          <w:rFonts w:cs="Arial" w:hAnsi="Arial" w:ascii="Arial"/>
          <w:b/>
        </w:rPr>
        <w:tab/>
      </w:r>
      <w:r w:rsidRPr="00DB2F0F">
        <w:rPr>
          <w:rFonts w:cs="Arial" w:hAnsi="Arial" w:ascii="Arial"/>
          <w:b/>
        </w:rPr>
        <w:tab/>
      </w:r>
      <w:r w:rsidRPr="00DB2F0F">
        <w:rPr>
          <w:rFonts w:cs="Arial" w:hAnsi="Arial" w:ascii="Arial"/>
          <w:b/>
        </w:rPr>
        <w:tab/>
      </w:r>
    </w:p>
    <w:p w:rsidRDefault="00E41DF1" w:rsidP="00E41DF1" w:rsidR="00E41DF1" w:rsidRPr="00DB2F0F">
      <w:pPr>
        <w:rPr>
          <w:rFonts w:cs="Arial" w:hAnsi="Arial" w:ascii="Arial"/>
          <w:b/>
        </w:rPr>
      </w:pPr>
      <w:r w:rsidRPr="00DB2F0F">
        <w:rPr>
          <w:rFonts w:cs="Arial" w:hAnsi="Arial" w:ascii="Arial"/>
          <w:b/>
        </w:rPr>
        <w:t xml:space="preserve">N/o </w:t>
      </w:r>
      <w:r>
        <w:rPr>
          <w:rFonts w:cs="Arial" w:hAnsi="Arial" w:ascii="Arial"/>
          <w:b/>
        </w:rPr>
        <w:t>Stečajni sudac Vesna Sremac Šoštar</w:t>
      </w:r>
    </w:p>
    <w:p w:rsidRDefault="00E41DF1" w:rsidP="00E41DF1" w:rsidR="00E41DF1" w:rsidRPr="00DB2F0F">
      <w:pPr>
        <w:rPr>
          <w:rFonts w:cs="Arial" w:hAnsi="Arial" w:ascii="Arial"/>
          <w:b/>
        </w:rPr>
      </w:pPr>
    </w:p>
    <w:p w:rsidRDefault="003914C6" w:rsidP="00E41DF1" w:rsidR="003914C6">
      <w:pPr>
        <w:rPr>
          <w:rFonts w:cs="Arial" w:hAnsi="Arial" w:ascii="Arial"/>
          <w:b/>
        </w:rPr>
      </w:pPr>
    </w:p>
    <w:p w:rsidRDefault="00E41DF1" w:rsidP="00E41DF1" w:rsidR="00E41DF1" w:rsidRPr="00DB2F0F">
      <w:pPr>
        <w:rPr>
          <w:rFonts w:cs="Arial" w:hAnsi="Arial" w:ascii="Arial"/>
          <w:b/>
          <w:bCs/>
        </w:rPr>
      </w:pPr>
      <w:r w:rsidRPr="00DB2F0F">
        <w:rPr>
          <w:rFonts w:cs="Arial" w:hAnsi="Arial" w:ascii="Arial"/>
          <w:b/>
        </w:rPr>
        <w:t xml:space="preserve">Dužnik: </w:t>
      </w:r>
      <w:r w:rsidR="00A01097">
        <w:rPr>
          <w:rFonts w:cs="Arial" w:hAnsi="Arial" w:ascii="Arial"/>
          <w:b/>
        </w:rPr>
        <w:t xml:space="preserve"> </w:t>
      </w:r>
      <w:r w:rsidR="00A01097">
        <w:rPr>
          <w:rFonts w:cs="Arial" w:hAnsi="Arial" w:ascii="Arial"/>
          <w:b/>
          <w:bCs/>
        </w:rPr>
        <w:t>REFUL MARINE  d.o.o.  u  stečaju, GVOZD,   Gornja Čemernica 68</w:t>
      </w:r>
      <w:r>
        <w:rPr>
          <w:rFonts w:cs="Arial" w:hAnsi="Arial" w:ascii="Arial"/>
          <w:b/>
          <w:bCs/>
        </w:rPr>
        <w:t>,</w:t>
      </w:r>
      <w:r w:rsidR="00A01097">
        <w:rPr>
          <w:rFonts w:cs="Arial" w:hAnsi="Arial" w:ascii="Arial"/>
          <w:b/>
          <w:bCs/>
        </w:rPr>
        <w:t xml:space="preserve">   OIB 70813515452</w:t>
      </w:r>
      <w:r>
        <w:rPr>
          <w:rFonts w:cs="Arial" w:hAnsi="Arial" w:ascii="Arial"/>
          <w:b/>
          <w:bCs/>
        </w:rPr>
        <w:t>,</w:t>
      </w:r>
      <w:r w:rsidR="00A01097">
        <w:rPr>
          <w:rFonts w:cs="Arial" w:hAnsi="Arial" w:ascii="Arial"/>
          <w:b/>
          <w:bCs/>
        </w:rPr>
        <w:t xml:space="preserve">  MBS 120004726</w:t>
      </w:r>
      <w:r w:rsidRPr="00DB2F0F">
        <w:rPr>
          <w:rFonts w:cs="Arial" w:hAnsi="Arial" w:ascii="Arial"/>
          <w:b/>
          <w:bCs/>
        </w:rPr>
        <w:t xml:space="preserve">  </w:t>
      </w:r>
      <w:r w:rsidR="00A01097">
        <w:rPr>
          <w:rFonts w:cs="Arial" w:hAnsi="Arial" w:ascii="Arial"/>
          <w:b/>
          <w:bCs/>
        </w:rPr>
        <w:t xml:space="preserve"> </w:t>
      </w:r>
      <w:r w:rsidRPr="00DB2F0F">
        <w:rPr>
          <w:rFonts w:cs="Arial" w:hAnsi="Arial" w:ascii="Arial"/>
        </w:rPr>
        <w:t xml:space="preserve">Stečajna </w:t>
      </w:r>
      <w:r w:rsidR="00A01097">
        <w:rPr>
          <w:rFonts w:cs="Arial" w:hAnsi="Arial" w:ascii="Arial"/>
        </w:rPr>
        <w:t xml:space="preserve">  </w:t>
      </w:r>
      <w:r w:rsidRPr="00DB2F0F">
        <w:rPr>
          <w:rFonts w:cs="Arial" w:hAnsi="Arial" w:ascii="Arial"/>
        </w:rPr>
        <w:t>upraviteljica</w:t>
      </w:r>
      <w:r w:rsidR="00A01097">
        <w:rPr>
          <w:rFonts w:cs="Arial" w:hAnsi="Arial" w:ascii="Arial"/>
        </w:rPr>
        <w:t xml:space="preserve">  </w:t>
      </w:r>
      <w:r w:rsidRPr="00DB2F0F">
        <w:rPr>
          <w:rFonts w:cs="Arial" w:hAnsi="Arial" w:ascii="Arial"/>
        </w:rPr>
        <w:t xml:space="preserve"> Biserka </w:t>
      </w:r>
      <w:r w:rsidR="00A01097">
        <w:rPr>
          <w:rFonts w:cs="Arial" w:hAnsi="Arial" w:ascii="Arial"/>
        </w:rPr>
        <w:t xml:space="preserve">  </w:t>
      </w:r>
      <w:r w:rsidRPr="00DB2F0F">
        <w:rPr>
          <w:rFonts w:cs="Arial" w:hAnsi="Arial" w:ascii="Arial"/>
        </w:rPr>
        <w:t xml:space="preserve">Jakić, </w:t>
      </w:r>
      <w:r w:rsidR="00A01097">
        <w:rPr>
          <w:rFonts w:cs="Arial" w:hAnsi="Arial" w:ascii="Arial"/>
        </w:rPr>
        <w:t xml:space="preserve">  </w:t>
      </w:r>
      <w:r w:rsidRPr="00DB2F0F">
        <w:rPr>
          <w:rFonts w:cs="Arial" w:hAnsi="Arial" w:ascii="Arial"/>
        </w:rPr>
        <w:t>ZAGREB, Marijana Haberlea 10</w:t>
      </w:r>
    </w:p>
    <w:p w:rsidRDefault="00E41DF1" w:rsidP="00E41DF1" w:rsidR="00E41DF1" w:rsidRPr="00DB2F0F">
      <w:pPr>
        <w:jc w:val="both"/>
        <w:rPr>
          <w:rFonts w:cs="Arial" w:hAnsi="Arial" w:ascii="Arial"/>
        </w:rPr>
      </w:pPr>
    </w:p>
    <w:p w:rsidRDefault="00A2309C" w:rsidP="00E41DF1" w:rsidR="00E41DF1">
      <w:pPr>
        <w:jc w:val="both"/>
        <w:rPr>
          <w:rFonts w:cs="Arial" w:hAnsi="Arial" w:ascii="Arial"/>
          <w:b/>
        </w:rPr>
      </w:pPr>
      <w:r>
        <w:rPr>
          <w:rFonts w:cs="Arial" w:hAnsi="Arial" w:ascii="Arial"/>
          <w:b/>
        </w:rPr>
        <w:t xml:space="preserve">A) </w:t>
      </w:r>
      <w:r w:rsidR="00E41DF1" w:rsidRPr="00542E19">
        <w:rPr>
          <w:rFonts w:cs="Arial" w:hAnsi="Arial" w:ascii="Arial"/>
          <w:b/>
        </w:rPr>
        <w:t xml:space="preserve"> Tijek stečajnog postupka u razdoblju od </w:t>
      </w:r>
      <w:r w:rsidR="0053235B">
        <w:rPr>
          <w:rFonts w:cs="Arial" w:hAnsi="Arial" w:ascii="Arial"/>
          <w:b/>
        </w:rPr>
        <w:t>13.04</w:t>
      </w:r>
      <w:r w:rsidR="00E41DF1" w:rsidRPr="00542E19">
        <w:rPr>
          <w:rFonts w:cs="Arial" w:hAnsi="Arial" w:ascii="Arial"/>
          <w:b/>
        </w:rPr>
        <w:t>.201</w:t>
      </w:r>
      <w:r w:rsidR="00A01097">
        <w:rPr>
          <w:rFonts w:cs="Arial" w:hAnsi="Arial" w:ascii="Arial"/>
          <w:b/>
        </w:rPr>
        <w:t>9</w:t>
      </w:r>
      <w:r w:rsidR="00E41DF1" w:rsidRPr="00542E19">
        <w:rPr>
          <w:rFonts w:cs="Arial" w:hAnsi="Arial" w:ascii="Arial"/>
          <w:b/>
        </w:rPr>
        <w:t xml:space="preserve">.g. do </w:t>
      </w:r>
      <w:r w:rsidR="00AA2960">
        <w:rPr>
          <w:rFonts w:cs="Arial" w:hAnsi="Arial" w:ascii="Arial"/>
          <w:b/>
        </w:rPr>
        <w:t>2</w:t>
      </w:r>
      <w:r w:rsidR="0053235B">
        <w:rPr>
          <w:rFonts w:cs="Arial" w:hAnsi="Arial" w:ascii="Arial"/>
          <w:b/>
        </w:rPr>
        <w:t>6</w:t>
      </w:r>
      <w:r w:rsidR="00E41DF1" w:rsidRPr="00542E19">
        <w:rPr>
          <w:rFonts w:cs="Arial" w:hAnsi="Arial" w:ascii="Arial"/>
          <w:b/>
        </w:rPr>
        <w:t>.</w:t>
      </w:r>
      <w:r w:rsidR="0053235B">
        <w:rPr>
          <w:rFonts w:cs="Arial" w:hAnsi="Arial" w:ascii="Arial"/>
          <w:b/>
        </w:rPr>
        <w:t>06</w:t>
      </w:r>
      <w:r w:rsidR="00E41DF1">
        <w:rPr>
          <w:rFonts w:cs="Arial" w:hAnsi="Arial" w:ascii="Arial"/>
          <w:b/>
        </w:rPr>
        <w:t>.201</w:t>
      </w:r>
      <w:r w:rsidR="00A01097">
        <w:rPr>
          <w:rFonts w:cs="Arial" w:hAnsi="Arial" w:ascii="Arial"/>
          <w:b/>
        </w:rPr>
        <w:t>9</w:t>
      </w:r>
      <w:r w:rsidR="00E41DF1" w:rsidRPr="00542E19">
        <w:rPr>
          <w:rFonts w:cs="Arial" w:hAnsi="Arial" w:ascii="Arial"/>
          <w:b/>
        </w:rPr>
        <w:t>.g.</w:t>
      </w:r>
      <w:r w:rsidR="00E41DF1">
        <w:rPr>
          <w:rFonts w:cs="Arial" w:hAnsi="Arial" w:ascii="Arial"/>
          <w:b/>
        </w:rPr>
        <w:t xml:space="preserve">  </w:t>
      </w:r>
    </w:p>
    <w:p w:rsidRDefault="00E41DF1" w:rsidP="001056AA" w:rsidR="00E41DF1">
      <w:pPr>
        <w:suppressAutoHyphens/>
        <w:autoSpaceDE w:val="false"/>
        <w:autoSpaceDN w:val="false"/>
        <w:adjustRightInd w:val="false"/>
        <w:rPr>
          <w:b/>
        </w:rPr>
      </w:pPr>
    </w:p>
    <w:p w:rsidRDefault="00E1746A" w:rsidP="00637EC6" w:rsidR="000D1548">
      <w:pPr>
        <w:jc w:val="both"/>
        <w:rPr>
          <w:bCs/>
        </w:rPr>
      </w:pPr>
      <w:r>
        <w:rPr>
          <w:bCs/>
        </w:rPr>
        <w:t>U narečenom razdoblju sva ak</w:t>
      </w:r>
      <w:r w:rsidR="000D1548">
        <w:rPr>
          <w:bCs/>
        </w:rPr>
        <w:t>tivnost svela se na radnje oko  brodice reg</w:t>
      </w:r>
      <w:r>
        <w:rPr>
          <w:bCs/>
        </w:rPr>
        <w:t>.</w:t>
      </w:r>
      <w:r w:rsidR="000D1548">
        <w:rPr>
          <w:bCs/>
        </w:rPr>
        <w:t xml:space="preserve"> oznaka RG </w:t>
      </w:r>
      <w:r w:rsidR="000D1548">
        <w:t>570,br. motora OW 689649 koja  nije vlasništvo stečajnog dužnika a i nadalje je upisana na njegovo ime te je u registru brodica upisana zabilježba dvije ovrhe POREZNE UPRAVE</w:t>
      </w:r>
      <w:r w:rsidR="00A01097">
        <w:rPr>
          <w:bCs/>
        </w:rPr>
        <w:t xml:space="preserve"> </w:t>
      </w:r>
      <w:r w:rsidR="000D1548">
        <w:rPr>
          <w:bCs/>
        </w:rPr>
        <w:t xml:space="preserve"> koja je upisana 2016.g. a do promjene vlasništva došlo je </w:t>
      </w:r>
      <w:r>
        <w:rPr>
          <w:bCs/>
        </w:rPr>
        <w:t xml:space="preserve">još </w:t>
      </w:r>
      <w:r w:rsidR="000D1548">
        <w:rPr>
          <w:bCs/>
        </w:rPr>
        <w:t>2008.g.</w:t>
      </w:r>
      <w:r w:rsidR="009C270B">
        <w:rPr>
          <w:bCs/>
        </w:rPr>
        <w:t>( zaključenjem ugovora o financijskom leasingu za  navedenu brodicu</w:t>
      </w:r>
      <w:r>
        <w:rPr>
          <w:bCs/>
        </w:rPr>
        <w:t>,</w:t>
      </w:r>
      <w:r w:rsidR="000D1548">
        <w:rPr>
          <w:bCs/>
        </w:rPr>
        <w:t xml:space="preserve"> iako  ista promjena nikada do sada nije zabilježena u registru brodica.</w:t>
      </w:r>
    </w:p>
    <w:p w:rsidRDefault="000D1548" w:rsidP="00637EC6" w:rsidR="000D1548">
      <w:pPr>
        <w:jc w:val="both"/>
        <w:rPr>
          <w:bCs/>
        </w:rPr>
      </w:pPr>
    </w:p>
    <w:p w:rsidRDefault="000D1548" w:rsidP="00637EC6" w:rsidR="00637EC6">
      <w:pPr>
        <w:jc w:val="both"/>
        <w:rPr>
          <w:bCs/>
        </w:rPr>
      </w:pPr>
      <w:r>
        <w:rPr>
          <w:bCs/>
        </w:rPr>
        <w:t xml:space="preserve">Ponovno je za  napomenuti da </w:t>
      </w:r>
      <w:r w:rsidR="00A01097">
        <w:rPr>
          <w:bCs/>
        </w:rPr>
        <w:t xml:space="preserve">stečajni dužnik nema nikakve imovine i novčanih sredstava </w:t>
      </w:r>
      <w:r w:rsidR="003914C6">
        <w:rPr>
          <w:bCs/>
        </w:rPr>
        <w:t xml:space="preserve">ni </w:t>
      </w:r>
      <w:r w:rsidR="00A01097">
        <w:rPr>
          <w:bCs/>
        </w:rPr>
        <w:t>za podmirenje troškova stečajnog postupka.</w:t>
      </w:r>
    </w:p>
    <w:p w:rsidRDefault="000D1548" w:rsidP="00637EC6" w:rsidR="000D1548">
      <w:pPr>
        <w:jc w:val="both"/>
        <w:rPr>
          <w:bCs/>
        </w:rPr>
      </w:pPr>
    </w:p>
    <w:p w:rsidRDefault="000D1548" w:rsidP="00637EC6" w:rsidR="000D1548">
      <w:pPr>
        <w:jc w:val="both"/>
        <w:rPr>
          <w:bCs/>
        </w:rPr>
      </w:pPr>
      <w:r>
        <w:rPr>
          <w:bCs/>
        </w:rPr>
        <w:t xml:space="preserve">Radi detaljnog pojašnjenja skupštini vjerovnika za ročište 02.07.2019.g. dajem detaljne podatke o nastaloj situaciji kako bi se donijele odluke oko rješavanja iste jer su </w:t>
      </w:r>
      <w:r w:rsidR="00A01097">
        <w:rPr>
          <w:bCs/>
        </w:rPr>
        <w:t xml:space="preserve">rješenjem stečajnog suca br. St-6444/16 od 19.02.2019.g pozvani stečajni vjerovnici da ako se protive obustavi stečajnog postupka predujme sredstva za pokriće troškova </w:t>
      </w:r>
      <w:r w:rsidR="003914C6">
        <w:rPr>
          <w:bCs/>
        </w:rPr>
        <w:t xml:space="preserve"> vođenja </w:t>
      </w:r>
      <w:r>
        <w:rPr>
          <w:bCs/>
        </w:rPr>
        <w:t>stečajnog postupka,  s tim da u</w:t>
      </w:r>
      <w:r w:rsidR="00A01097">
        <w:rPr>
          <w:bCs/>
        </w:rPr>
        <w:t xml:space="preserve"> ostavljenom roku ni jedan od vjerovnika nije predujmio određeni iznos</w:t>
      </w:r>
      <w:r w:rsidR="00053EF2">
        <w:rPr>
          <w:bCs/>
        </w:rPr>
        <w:t xml:space="preserve"> od 50.0</w:t>
      </w:r>
      <w:r>
        <w:rPr>
          <w:bCs/>
        </w:rPr>
        <w:t>00,00 kn</w:t>
      </w:r>
      <w:r w:rsidR="00A01097">
        <w:rPr>
          <w:bCs/>
        </w:rPr>
        <w:t>.</w:t>
      </w:r>
    </w:p>
    <w:p w:rsidRDefault="000D1548" w:rsidP="00637EC6" w:rsidR="000D1548">
      <w:pPr>
        <w:jc w:val="both"/>
        <w:rPr>
          <w:bCs/>
        </w:rPr>
      </w:pPr>
    </w:p>
    <w:p w:rsidRDefault="00A01097" w:rsidP="00637EC6" w:rsidR="00A01097" w:rsidRPr="000D1548">
      <w:pPr>
        <w:jc w:val="both"/>
      </w:pPr>
      <w:r>
        <w:rPr>
          <w:bCs/>
        </w:rPr>
        <w:t xml:space="preserve"> Stoga su se ostvarili uvjeti za obustavu i zaključenje stečajnog  postupka sukladno čl. 293 SZ.</w:t>
      </w:r>
      <w:r w:rsidR="00772943">
        <w:rPr>
          <w:bCs/>
        </w:rPr>
        <w:t>No zbog navedene registracije u očevidniku brodica smatra se da je do promjene u tom registru ista vlasništvo stečajnog dužnika uslijed čega nema uvjeta za obustavu i zaključenje stečajnog postupka sukladno Stečajnom zakonu.</w:t>
      </w:r>
    </w:p>
    <w:p w:rsidRDefault="00B9429B" w:rsidP="00637EC6" w:rsidR="00B9429B">
      <w:pPr>
        <w:jc w:val="both"/>
        <w:rPr>
          <w:bCs/>
        </w:rPr>
      </w:pPr>
    </w:p>
    <w:p w:rsidRDefault="009C270B" w:rsidP="00637EC6" w:rsidR="00BF6435">
      <w:pPr>
        <w:jc w:val="both"/>
        <w:rPr>
          <w:bCs/>
        </w:rPr>
      </w:pPr>
      <w:r>
        <w:rPr>
          <w:bCs/>
        </w:rPr>
        <w:t>Vezano uz navedenu brodicu ističem da je</w:t>
      </w:r>
      <w:r w:rsidR="00797A73">
        <w:rPr>
          <w:bCs/>
        </w:rPr>
        <w:t xml:space="preserve"> za navedenu brodicu REFUL MARINE</w:t>
      </w:r>
      <w:r w:rsidR="00BF6435">
        <w:rPr>
          <w:bCs/>
        </w:rPr>
        <w:t xml:space="preserve"> kao prodavatelj ( jer je od istih kao kupac ranije </w:t>
      </w:r>
      <w:r w:rsidR="00772943">
        <w:rPr>
          <w:bCs/>
        </w:rPr>
        <w:t>tj.2007.g.</w:t>
      </w:r>
      <w:r w:rsidR="00BF6435">
        <w:rPr>
          <w:bCs/>
        </w:rPr>
        <w:t xml:space="preserve"> zaključio ugovor o financijskom leasingu koje rate očito nije podmirivao te je brodica vračena LEASINGU)</w:t>
      </w:r>
      <w:r w:rsidR="00797A73">
        <w:rPr>
          <w:bCs/>
        </w:rPr>
        <w:t xml:space="preserve"> ispostavio račun  UNICREDIT LEASING </w:t>
      </w:r>
      <w:r w:rsidR="00BF6435">
        <w:rPr>
          <w:bCs/>
        </w:rPr>
        <w:t>CROATIA d.o.o.</w:t>
      </w:r>
      <w:r w:rsidR="00772943">
        <w:rPr>
          <w:bCs/>
        </w:rPr>
        <w:t>kao kupcu</w:t>
      </w:r>
      <w:r w:rsidR="00BF6435">
        <w:rPr>
          <w:bCs/>
        </w:rPr>
        <w:t xml:space="preserve"> dana 15.10.20108.g.</w:t>
      </w:r>
      <w:r w:rsidR="00772943">
        <w:rPr>
          <w:bCs/>
        </w:rPr>
        <w:t>,</w:t>
      </w:r>
      <w:r w:rsidR="00BF6435">
        <w:rPr>
          <w:bCs/>
        </w:rPr>
        <w:t xml:space="preserve"> čime je navedena brodica ponovno postala vlasništvo davatelja leasinga. </w:t>
      </w:r>
    </w:p>
    <w:p w:rsidRDefault="00772943" w:rsidP="00637EC6" w:rsidR="00772943">
      <w:pPr>
        <w:jc w:val="both"/>
        <w:rPr>
          <w:bCs/>
        </w:rPr>
      </w:pPr>
    </w:p>
    <w:p w:rsidRDefault="00BF6435" w:rsidP="00637EC6" w:rsidR="008174F6">
      <w:pPr>
        <w:jc w:val="both"/>
        <w:rPr>
          <w:bCs/>
        </w:rPr>
      </w:pPr>
      <w:r>
        <w:rPr>
          <w:bCs/>
        </w:rPr>
        <w:t xml:space="preserve">UNICREDIT LEASING CROATIA d.o.o. je potom dana 16.10.2008.g. </w:t>
      </w:r>
      <w:r w:rsidR="00772943">
        <w:rPr>
          <w:bCs/>
        </w:rPr>
        <w:t xml:space="preserve">kao vlasnik i  prodavatelj </w:t>
      </w:r>
      <w:r>
        <w:rPr>
          <w:bCs/>
        </w:rPr>
        <w:t xml:space="preserve">zaključio ugovor o financijskom leasingu br. 26347/08 sa </w:t>
      </w:r>
      <w:r w:rsidR="00772943">
        <w:rPr>
          <w:bCs/>
        </w:rPr>
        <w:t xml:space="preserve">kupcem </w:t>
      </w:r>
      <w:r>
        <w:rPr>
          <w:bCs/>
        </w:rPr>
        <w:t xml:space="preserve">LIM PRODUKT d.o.o. za istu cijenu. Potvrdu o ispunjenju obveza iz navedenog ugovora tj. potvrdu o isplati ukupne cijene brodice u leasingu,   UNICREDIT LEASING CROATIA d.o.o. </w:t>
      </w:r>
      <w:r w:rsidR="008174F6">
        <w:rPr>
          <w:bCs/>
        </w:rPr>
        <w:t xml:space="preserve"> izdaje po isplati ukupne cijene </w:t>
      </w:r>
      <w:r w:rsidR="008174F6">
        <w:rPr>
          <w:bCs/>
        </w:rPr>
        <w:lastRenderedPageBreak/>
        <w:t xml:space="preserve">za predmet leasinga, pa ju </w:t>
      </w:r>
      <w:r>
        <w:rPr>
          <w:bCs/>
        </w:rPr>
        <w:t xml:space="preserve">je </w:t>
      </w:r>
      <w:r w:rsidR="008174F6">
        <w:rPr>
          <w:bCs/>
        </w:rPr>
        <w:t xml:space="preserve"> </w:t>
      </w:r>
      <w:r>
        <w:rPr>
          <w:bCs/>
        </w:rPr>
        <w:t xml:space="preserve">izdao kupcu LIM PRODUKT d.o.o. dana </w:t>
      </w:r>
      <w:r w:rsidR="008174F6">
        <w:rPr>
          <w:bCs/>
        </w:rPr>
        <w:t>14.09.2017.g. ( iako je očito da se isplata trebala izvršiti ranije</w:t>
      </w:r>
      <w:r w:rsidR="005A56EB">
        <w:rPr>
          <w:bCs/>
        </w:rPr>
        <w:t>,</w:t>
      </w:r>
      <w:r w:rsidR="008174F6">
        <w:rPr>
          <w:bCs/>
        </w:rPr>
        <w:t xml:space="preserve"> dakl</w:t>
      </w:r>
      <w:r w:rsidR="005A56EB">
        <w:rPr>
          <w:bCs/>
        </w:rPr>
        <w:t>e došlo je do zakašnjenja u plać</w:t>
      </w:r>
      <w:r w:rsidR="008174F6">
        <w:rPr>
          <w:bCs/>
        </w:rPr>
        <w:t>anju</w:t>
      </w:r>
      <w:r w:rsidR="005A56EB">
        <w:rPr>
          <w:bCs/>
        </w:rPr>
        <w:t>od strane tog novog kupca</w:t>
      </w:r>
      <w:r w:rsidR="008174F6">
        <w:rPr>
          <w:bCs/>
        </w:rPr>
        <w:t>) kada je to društvo isplatilo ukupnu cijenu  za brodicu. Temeljem te potvrde  kupac je trebao u roku od 7 dana izvršiti preregistraciju brodice na svoje ime.</w:t>
      </w:r>
    </w:p>
    <w:p w:rsidRDefault="008174F6" w:rsidP="00637EC6" w:rsidR="008174F6">
      <w:pPr>
        <w:jc w:val="both"/>
        <w:rPr>
          <w:bCs/>
        </w:rPr>
      </w:pPr>
    </w:p>
    <w:p w:rsidRDefault="008174F6" w:rsidP="00637EC6" w:rsidR="00B9429B">
      <w:pPr>
        <w:jc w:val="both"/>
        <w:rPr>
          <w:bCs/>
        </w:rPr>
      </w:pPr>
      <w:r>
        <w:rPr>
          <w:bCs/>
        </w:rPr>
        <w:t>U tom trenutku je već bila upisana ovrha POREZNE UPRAVE na brodici a kupac LIM PRODUKT d.o.o.  nije kao stvarni vlasnik u roku iz potvrde izvršio registraciju brodice na svoje ime. Ugovor, potvrdu i ostalu dokumentaciju dostavljam uz ovo izvješće.</w:t>
      </w:r>
    </w:p>
    <w:p w:rsidRDefault="008174F6" w:rsidP="00637EC6" w:rsidR="008174F6">
      <w:pPr>
        <w:jc w:val="both"/>
        <w:rPr>
          <w:bCs/>
        </w:rPr>
      </w:pPr>
    </w:p>
    <w:p w:rsidRDefault="008174F6" w:rsidP="00637EC6" w:rsidR="006235D1">
      <w:pPr>
        <w:jc w:val="both"/>
        <w:rPr>
          <w:bCs/>
        </w:rPr>
      </w:pPr>
      <w:r>
        <w:rPr>
          <w:bCs/>
        </w:rPr>
        <w:t xml:space="preserve">Od bivšeg vlasnika stečajnog dužnika saznala sam da je brodica doživjela havariju na način da je na nju pao krov sa snijegom negdje 2013.g. Novi vlasnik ju je potom odvezao kod Šibenika kako bi ju popravio no prema izjavi g. Markovića </w:t>
      </w:r>
      <w:r w:rsidR="006235D1">
        <w:rPr>
          <w:bCs/>
        </w:rPr>
        <w:t>LIM PRODUKT d.o.o. je od toga odustao zbog previsokih ulaganja koja su bila potrebna.Slike brodice su mi dostavljene.</w:t>
      </w:r>
    </w:p>
    <w:p w:rsidRDefault="006235D1" w:rsidP="00637EC6" w:rsidR="006235D1">
      <w:pPr>
        <w:jc w:val="both"/>
        <w:rPr>
          <w:bCs/>
        </w:rPr>
      </w:pPr>
    </w:p>
    <w:p w:rsidRDefault="006235D1" w:rsidP="00EA3105" w:rsidR="005A56EB">
      <w:pPr>
        <w:jc w:val="both"/>
        <w:rPr>
          <w:bCs/>
        </w:rPr>
      </w:pPr>
      <w:r>
        <w:rPr>
          <w:bCs/>
        </w:rPr>
        <w:t xml:space="preserve">Zbog navedenog iako nismo stvarni vlasnici već samo upisani vlasnici poduzela sam sve radnje da bi razjasnila nastalu situaciju. </w:t>
      </w:r>
    </w:p>
    <w:p w:rsidRDefault="006235D1" w:rsidP="00EA3105" w:rsidR="005A56EB">
      <w:pPr>
        <w:jc w:val="both"/>
        <w:rPr>
          <w:bCs/>
        </w:rPr>
      </w:pPr>
      <w:r>
        <w:rPr>
          <w:bCs/>
        </w:rPr>
        <w:t>Obratila sam se Ministars</w:t>
      </w:r>
      <w:r w:rsidR="00024550">
        <w:rPr>
          <w:bCs/>
        </w:rPr>
        <w:t>t</w:t>
      </w:r>
      <w:r>
        <w:rPr>
          <w:bCs/>
        </w:rPr>
        <w:t>vu mora prometa i infrastrukture koji su me dana 01.03.2019.g. obavijestili da je brodica i dalje upisana kao vlasništvo  stečajnog dužnika i da im je potrebno dostaviti dokum</w:t>
      </w:r>
      <w:r w:rsidR="00024550">
        <w:rPr>
          <w:bCs/>
        </w:rPr>
        <w:t>en</w:t>
      </w:r>
      <w:r>
        <w:rPr>
          <w:bCs/>
        </w:rPr>
        <w:t>taciju o promjeni vlasništva.</w:t>
      </w:r>
    </w:p>
    <w:p w:rsidRDefault="005A56EB" w:rsidP="00EA3105" w:rsidR="00EA3105">
      <w:pPr>
        <w:jc w:val="both"/>
      </w:pPr>
      <w:r>
        <w:rPr>
          <w:bCs/>
        </w:rPr>
        <w:t>P</w:t>
      </w:r>
      <w:r w:rsidR="006235D1">
        <w:rPr>
          <w:bCs/>
        </w:rPr>
        <w:t>otom sam se obratila RH ŽUPANIJSKOM DRŽAVNOM ODVJETNIŠTVU  u Sisku kako bismo to riješili na način da se vlasništvo promijeni a da ovrhe i dalje ostanu upisane i terete novog vlasnika ( povjer</w:t>
      </w:r>
      <w:r w:rsidR="00024550">
        <w:rPr>
          <w:bCs/>
        </w:rPr>
        <w:t>e</w:t>
      </w:r>
      <w:r w:rsidR="006235D1">
        <w:rPr>
          <w:bCs/>
        </w:rPr>
        <w:t xml:space="preserve">nje u javne registre). </w:t>
      </w:r>
      <w:r w:rsidR="00EA3105">
        <w:rPr>
          <w:bCs/>
        </w:rPr>
        <w:t xml:space="preserve">Razlučni vjerovnik MINISTARSTVO FINANCIJA, POREZNA UPRAVA, Sisak, uputio  dopis da im dostavim dokumentaciju iz koje bi bilo razvidno da  brodica </w:t>
      </w:r>
      <w:r w:rsidR="00EA3105">
        <w:t xml:space="preserve">Pokretnina –plovilo Gliser s kabinom, duljina plovila </w:t>
      </w:r>
      <w:smartTag w:element="metricconverter" w:uri="urn:schemas-microsoft-com:office:smarttags">
        <w:smartTagPr>
          <w:attr w:val="8,90 m" w:name="ProductID"/>
        </w:smartTagPr>
        <w:r w:rsidR="00EA3105">
          <w:t>8,90 m</w:t>
        </w:r>
      </w:smartTag>
      <w:r w:rsidR="00EA3105">
        <w:t xml:space="preserve"> godina proizvodnje 2007.g. broj trupa 01-006936/14240  vrsta motora: ugrađeni, snaga motora 235 KW., reg oznake RG 570,br. motora OW 689649 nije vlasništvo stečajnog dužnika.</w:t>
      </w:r>
    </w:p>
    <w:p w:rsidRDefault="00EA3105" w:rsidP="00EA3105" w:rsidR="00EA3105">
      <w:pPr>
        <w:jc w:val="both"/>
        <w:rPr>
          <w:bCs/>
        </w:rPr>
      </w:pPr>
      <w:r>
        <w:t>Na navedeni dopis sam odgovorila sa svom dokumentacijom koju posjedujem o tome a kako je to i bilo navedeno na ispitnom i izvještajnom ročištu 19.02.2019.g.</w:t>
      </w:r>
    </w:p>
    <w:p w:rsidRDefault="00EA3105" w:rsidP="00637EC6" w:rsidR="00EA3105">
      <w:pPr>
        <w:jc w:val="both"/>
        <w:rPr>
          <w:bCs/>
        </w:rPr>
      </w:pPr>
    </w:p>
    <w:p w:rsidRDefault="00EA3105" w:rsidP="00637EC6" w:rsidR="006235D1">
      <w:pPr>
        <w:jc w:val="both"/>
        <w:rPr>
          <w:bCs/>
        </w:rPr>
      </w:pPr>
      <w:r>
        <w:rPr>
          <w:bCs/>
        </w:rPr>
        <w:t xml:space="preserve">No odgovor na dostavljeno </w:t>
      </w:r>
      <w:r w:rsidR="006235D1">
        <w:rPr>
          <w:bCs/>
        </w:rPr>
        <w:t xml:space="preserve"> nisam dobila pa sam pokušala i telefonski kontaktirati s njima</w:t>
      </w:r>
      <w:r w:rsidR="005A56EB">
        <w:rPr>
          <w:bCs/>
        </w:rPr>
        <w:t xml:space="preserve"> </w:t>
      </w:r>
      <w:r>
        <w:rPr>
          <w:bCs/>
        </w:rPr>
        <w:t xml:space="preserve">ali </w:t>
      </w:r>
      <w:r w:rsidR="006235D1">
        <w:rPr>
          <w:bCs/>
        </w:rPr>
        <w:t xml:space="preserve"> rješenje problema se nije naziralo.</w:t>
      </w:r>
    </w:p>
    <w:p w:rsidRDefault="006235D1" w:rsidP="00637EC6" w:rsidR="006235D1">
      <w:pPr>
        <w:jc w:val="both"/>
        <w:rPr>
          <w:bCs/>
        </w:rPr>
      </w:pPr>
    </w:p>
    <w:p w:rsidRDefault="006235D1" w:rsidP="00637EC6" w:rsidR="006235D1">
      <w:pPr>
        <w:jc w:val="both"/>
        <w:rPr>
          <w:bCs/>
        </w:rPr>
      </w:pPr>
      <w:r>
        <w:rPr>
          <w:bCs/>
        </w:rPr>
        <w:t>Potom sam ponovno tražila od Ministars</w:t>
      </w:r>
      <w:r w:rsidR="00024550">
        <w:rPr>
          <w:bCs/>
        </w:rPr>
        <w:t>t</w:t>
      </w:r>
      <w:r>
        <w:rPr>
          <w:bCs/>
        </w:rPr>
        <w:t>va mora prometa i infrastrukture da pojasne na koji način da  izvršimo promjenu vlasnika. Dana 17.04.2019.g. izv</w:t>
      </w:r>
      <w:r w:rsidR="00024550">
        <w:rPr>
          <w:bCs/>
        </w:rPr>
        <w:t>i</w:t>
      </w:r>
      <w:r>
        <w:rPr>
          <w:bCs/>
        </w:rPr>
        <w:t>jestili su me da  prema pravilniku  o brodicama i jahtama, za svaku promjenu no</w:t>
      </w:r>
      <w:r w:rsidR="001B00B4">
        <w:rPr>
          <w:bCs/>
        </w:rPr>
        <w:t>vi vlasnik mora u roku od 30 dana od nastale promjene zatražiti istu u očevidniku brodica.U protivnom može zatražiti brisanje brodice iz očevidnika.</w:t>
      </w:r>
    </w:p>
    <w:p w:rsidRDefault="001B00B4" w:rsidP="00637EC6" w:rsidR="00024550">
      <w:pPr>
        <w:jc w:val="both"/>
        <w:rPr>
          <w:bCs/>
        </w:rPr>
      </w:pPr>
      <w:r>
        <w:rPr>
          <w:bCs/>
        </w:rPr>
        <w:t>Potom sam kontaktirala i UNICREDIT LEASING CROATIA d.o.o.   vezano uz promjenu vlasnika</w:t>
      </w:r>
      <w:r w:rsidR="00024550">
        <w:rPr>
          <w:bCs/>
        </w:rPr>
        <w:t xml:space="preserve"> u očevidniku brodica,</w:t>
      </w:r>
      <w:r>
        <w:rPr>
          <w:bCs/>
        </w:rPr>
        <w:t xml:space="preserve"> te njihovu izjavu da o tome ništa ne znaju </w:t>
      </w:r>
      <w:r w:rsidR="005A56EB">
        <w:rPr>
          <w:bCs/>
        </w:rPr>
        <w:t xml:space="preserve">i </w:t>
      </w:r>
      <w:r w:rsidR="00024550">
        <w:rPr>
          <w:bCs/>
        </w:rPr>
        <w:t xml:space="preserve">gdje </w:t>
      </w:r>
      <w:r>
        <w:rPr>
          <w:bCs/>
        </w:rPr>
        <w:t xml:space="preserve">samo navode da su istu brodicu prodali LIM PRODUKT d.o.o. i izdali mu </w:t>
      </w:r>
      <w:r w:rsidR="005A56EB">
        <w:rPr>
          <w:bCs/>
        </w:rPr>
        <w:t xml:space="preserve">potrebnu </w:t>
      </w:r>
      <w:r w:rsidR="00024550">
        <w:rPr>
          <w:bCs/>
        </w:rPr>
        <w:t>potvrdu za prijenos</w:t>
      </w:r>
      <w:r w:rsidR="005A56EB" w:rsidRPr="005A56EB">
        <w:rPr>
          <w:bCs/>
        </w:rPr>
        <w:t xml:space="preserve"> </w:t>
      </w:r>
      <w:r w:rsidR="005A56EB">
        <w:rPr>
          <w:bCs/>
        </w:rPr>
        <w:t>a što dostavljam uz izvješće.</w:t>
      </w:r>
    </w:p>
    <w:p w:rsidRDefault="00024550" w:rsidP="00637EC6" w:rsidR="00024550">
      <w:pPr>
        <w:jc w:val="both"/>
        <w:rPr>
          <w:bCs/>
        </w:rPr>
      </w:pPr>
    </w:p>
    <w:p w:rsidRDefault="00024550" w:rsidP="00637EC6" w:rsidR="00024550">
      <w:pPr>
        <w:jc w:val="both"/>
        <w:rPr>
          <w:bCs/>
        </w:rPr>
      </w:pPr>
      <w:r>
        <w:rPr>
          <w:bCs/>
        </w:rPr>
        <w:t>Opet sam kontaktirala Županijsko državno odvjetništvo ali bez rezultata.</w:t>
      </w:r>
    </w:p>
    <w:p w:rsidRDefault="00024550" w:rsidP="00637EC6" w:rsidR="00024550">
      <w:pPr>
        <w:jc w:val="both"/>
        <w:rPr>
          <w:bCs/>
        </w:rPr>
      </w:pPr>
    </w:p>
    <w:p w:rsidRDefault="00024550" w:rsidP="00637EC6" w:rsidR="005A56EB">
      <w:pPr>
        <w:jc w:val="both"/>
        <w:rPr>
          <w:bCs/>
        </w:rPr>
      </w:pPr>
      <w:r>
        <w:rPr>
          <w:bCs/>
        </w:rPr>
        <w:t>Ovdje se zapravo radi o poziciji u kojoj mi nismo vlasnici brodice ali smo i nadalje upisani u očevidnik brodica, promjena se ne može izvršiti na novog vlasnika jer su protekli svi rokovi</w:t>
      </w:r>
      <w:r w:rsidR="005A56EB">
        <w:rPr>
          <w:bCs/>
        </w:rPr>
        <w:t>predviđeni pozitivnim propisima</w:t>
      </w:r>
      <w:r>
        <w:rPr>
          <w:bCs/>
        </w:rPr>
        <w:t xml:space="preserve"> za tu promjenu</w:t>
      </w:r>
      <w:r w:rsidR="005A56EB">
        <w:rPr>
          <w:bCs/>
        </w:rPr>
        <w:t>,</w:t>
      </w:r>
      <w:r>
        <w:rPr>
          <w:bCs/>
        </w:rPr>
        <w:t xml:space="preserve"> a brodica je uništena uslijed havarije i stoji na kopnu kao olupina.</w:t>
      </w:r>
      <w:r w:rsidR="005A56EB">
        <w:rPr>
          <w:bCs/>
        </w:rPr>
        <w:t xml:space="preserve"> </w:t>
      </w:r>
    </w:p>
    <w:p w:rsidRDefault="00024550" w:rsidP="00637EC6" w:rsidR="001B00B4">
      <w:pPr>
        <w:jc w:val="both"/>
        <w:rPr>
          <w:bCs/>
        </w:rPr>
      </w:pPr>
      <w:r>
        <w:rPr>
          <w:bCs/>
        </w:rPr>
        <w:lastRenderedPageBreak/>
        <w:t>ŽDO  nije dalo prijedlog  što sa upisanom ovrhom ( na koji način su razlučni vjerovnik) a stečajni dužnik nema nikakve druge imovine te nastaju troškovi vođenja stečajnog postupka. Stoga je potrebno da Skupština vjerovnika zauzme stav na koji način riješiti nastalu situaciju.</w:t>
      </w:r>
    </w:p>
    <w:p w:rsidRDefault="00024550" w:rsidP="00637EC6" w:rsidR="00024550">
      <w:pPr>
        <w:jc w:val="both"/>
        <w:rPr>
          <w:bCs/>
        </w:rPr>
      </w:pPr>
    </w:p>
    <w:p w:rsidRDefault="00EA3105" w:rsidP="00637EC6" w:rsidR="00024550">
      <w:pPr>
        <w:jc w:val="both"/>
        <w:rPr>
          <w:bCs/>
        </w:rPr>
      </w:pPr>
      <w:r>
        <w:rPr>
          <w:bCs/>
        </w:rPr>
        <w:t>Mogućn</w:t>
      </w:r>
      <w:r w:rsidR="00024550">
        <w:rPr>
          <w:bCs/>
        </w:rPr>
        <w:t>osti su ograničene  te je po meni rješenje:</w:t>
      </w:r>
    </w:p>
    <w:p w:rsidRDefault="005A56EB" w:rsidP="00637EC6" w:rsidR="005A56EB">
      <w:pPr>
        <w:jc w:val="both"/>
        <w:rPr>
          <w:bCs/>
        </w:rPr>
      </w:pPr>
    </w:p>
    <w:p w:rsidRDefault="00024550" w:rsidP="00024550" w:rsidR="00024550">
      <w:pPr>
        <w:numPr>
          <w:ilvl w:val="0"/>
          <w:numId w:val="7"/>
        </w:numPr>
        <w:jc w:val="both"/>
        <w:rPr>
          <w:bCs/>
        </w:rPr>
      </w:pPr>
      <w:r>
        <w:rPr>
          <w:bCs/>
        </w:rPr>
        <w:t xml:space="preserve">ili je moguće brisanje </w:t>
      </w:r>
      <w:r w:rsidR="00EA3105">
        <w:rPr>
          <w:bCs/>
        </w:rPr>
        <w:t xml:space="preserve">brodice jer je oštećena </w:t>
      </w:r>
      <w:r w:rsidR="005A56EB">
        <w:rPr>
          <w:bCs/>
        </w:rPr>
        <w:t>uz suglasnost MF POREZNA UPRAVA</w:t>
      </w:r>
    </w:p>
    <w:p w:rsidRDefault="00024550" w:rsidP="00024550" w:rsidR="00024550">
      <w:pPr>
        <w:numPr>
          <w:ilvl w:val="0"/>
          <w:numId w:val="7"/>
        </w:numPr>
        <w:jc w:val="both"/>
        <w:rPr>
          <w:bCs/>
        </w:rPr>
      </w:pPr>
      <w:r>
        <w:rPr>
          <w:bCs/>
        </w:rPr>
        <w:t>ili da kao upisani iako ne i stvarni vlasnik u dogovoru s istim izvršimo procjenu olupine</w:t>
      </w:r>
      <w:r w:rsidR="00EA3105">
        <w:rPr>
          <w:bCs/>
        </w:rPr>
        <w:t xml:space="preserve"> po sudskom vještaku, te istu </w:t>
      </w:r>
      <w:r>
        <w:rPr>
          <w:bCs/>
        </w:rPr>
        <w:t xml:space="preserve"> proda</w:t>
      </w:r>
      <w:r w:rsidR="00EA3105">
        <w:rPr>
          <w:bCs/>
        </w:rPr>
        <w:t>mo,</w:t>
      </w:r>
      <w:r>
        <w:rPr>
          <w:bCs/>
        </w:rPr>
        <w:t xml:space="preserve"> i od dobivenih sredstava podmirimo trošak procjene i dio nastalih troškova  čime će se brisati upisana ovrha </w:t>
      </w:r>
      <w:r w:rsidR="00EA3105">
        <w:rPr>
          <w:bCs/>
        </w:rPr>
        <w:t>RH MF  POREZNE UPRAVE.</w:t>
      </w:r>
    </w:p>
    <w:p w:rsidRDefault="005A56EB" w:rsidP="005A56EB" w:rsidR="005A56EB">
      <w:pPr>
        <w:ind w:left="360"/>
        <w:jc w:val="both"/>
        <w:rPr>
          <w:bCs/>
        </w:rPr>
      </w:pPr>
    </w:p>
    <w:p w:rsidRDefault="00EA3105" w:rsidP="00EA3105" w:rsidR="00EA3105">
      <w:pPr>
        <w:jc w:val="both"/>
        <w:rPr>
          <w:bCs/>
        </w:rPr>
      </w:pPr>
      <w:r>
        <w:rPr>
          <w:bCs/>
        </w:rPr>
        <w:t>Druge mogućnosti ne znam</w:t>
      </w:r>
      <w:r w:rsidR="005A56EB">
        <w:rPr>
          <w:bCs/>
        </w:rPr>
        <w:t>,</w:t>
      </w:r>
      <w:r>
        <w:rPr>
          <w:bCs/>
        </w:rPr>
        <w:t xml:space="preserve"> te RH MF Porezna uprava sa drugim vjerovnicima trebaju dati svoje prijedloge jer za specifičnost situacije ja kao stečajni upravitelj nemam dovoljan znanja vezana uz plovila.</w:t>
      </w:r>
    </w:p>
    <w:p w:rsidRDefault="00AA2960" w:rsidP="001768B8" w:rsidR="00AA2960" w:rsidRPr="00EA3105">
      <w:pPr>
        <w:jc w:val="both"/>
        <w:rPr>
          <w:bCs/>
        </w:rPr>
      </w:pPr>
    </w:p>
    <w:p w:rsidRDefault="00AA2960" w:rsidP="001768B8" w:rsidR="00AA2960">
      <w:pPr>
        <w:jc w:val="both"/>
      </w:pPr>
      <w:r>
        <w:t>Iz sve priložene dokumentacije kojom sada raspolažem i u originalu a koju dostavljam uz ovo izvješće evidentno je da je brodica vlasništvo LIM PRODUKTA d.o.o.</w:t>
      </w:r>
      <w:r w:rsidR="00EA3105">
        <w:t xml:space="preserve"> pa je u tom pravcu potrebno tražiti rješenje.</w:t>
      </w:r>
    </w:p>
    <w:p w:rsidRDefault="001768B8" w:rsidP="001768B8" w:rsidR="001768B8">
      <w:pPr>
        <w:jc w:val="both"/>
      </w:pPr>
    </w:p>
    <w:p w:rsidRDefault="00EA3105" w:rsidP="001768B8" w:rsidR="00AA2960">
      <w:pPr>
        <w:jc w:val="both"/>
        <w:rPr>
          <w:b/>
        </w:rPr>
      </w:pPr>
      <w:r w:rsidRPr="00EA3105">
        <w:rPr>
          <w:b/>
        </w:rPr>
        <w:t>B)</w:t>
      </w:r>
    </w:p>
    <w:p w:rsidRDefault="00EA3105" w:rsidP="001768B8" w:rsidR="00EA3105" w:rsidRPr="00EA3105">
      <w:pPr>
        <w:jc w:val="both"/>
      </w:pPr>
      <w:r>
        <w:t>1.</w:t>
      </w:r>
    </w:p>
    <w:p w:rsidRDefault="00EA3105" w:rsidP="001768B8" w:rsidR="001768B8">
      <w:pPr>
        <w:jc w:val="both"/>
        <w:rPr>
          <w:bCs/>
        </w:rPr>
      </w:pPr>
      <w:r>
        <w:rPr>
          <w:bCs/>
        </w:rPr>
        <w:t xml:space="preserve">Nakon rješenja stanja upisanog vlasništva ovaj </w:t>
      </w:r>
      <w:r w:rsidR="00AA2960">
        <w:rPr>
          <w:bCs/>
        </w:rPr>
        <w:t xml:space="preserve"> bi se stečajni postupak mogao zaključiti i obustaviti zbog nedostatnosti stečajne mase. To je </w:t>
      </w:r>
      <w:r>
        <w:rPr>
          <w:bCs/>
        </w:rPr>
        <w:t xml:space="preserve">zaista </w:t>
      </w:r>
      <w:r w:rsidR="00AA2960">
        <w:rPr>
          <w:bCs/>
        </w:rPr>
        <w:t>potrebno učiniti u što je kraćem roku jer stečajni dužnik nema nikakve</w:t>
      </w:r>
      <w:r w:rsidR="00B9429B">
        <w:rPr>
          <w:bCs/>
        </w:rPr>
        <w:t xml:space="preserve"> </w:t>
      </w:r>
      <w:r w:rsidR="00AA2960">
        <w:rPr>
          <w:bCs/>
        </w:rPr>
        <w:t>imovine za unovčiti a trajanje stečajnog postupka za sobom povlači troškove ( knj</w:t>
      </w:r>
      <w:r w:rsidR="00772943">
        <w:rPr>
          <w:bCs/>
        </w:rPr>
        <w:t>igovod.</w:t>
      </w:r>
      <w:r w:rsidR="00AA2960">
        <w:rPr>
          <w:bCs/>
        </w:rPr>
        <w:t xml:space="preserve"> Troš, mat. Troš i sl.) koji se ne mogu</w:t>
      </w:r>
      <w:r>
        <w:rPr>
          <w:bCs/>
        </w:rPr>
        <w:t xml:space="preserve"> i nemaju iz čega </w:t>
      </w:r>
      <w:r w:rsidR="00AA2960">
        <w:rPr>
          <w:bCs/>
        </w:rPr>
        <w:t xml:space="preserve"> namiriti. </w:t>
      </w:r>
    </w:p>
    <w:p w:rsidRDefault="005A56EB" w:rsidP="001768B8" w:rsidR="005A56EB">
      <w:pPr>
        <w:jc w:val="both"/>
        <w:rPr>
          <w:bCs/>
        </w:rPr>
      </w:pPr>
    </w:p>
    <w:p w:rsidRDefault="00EA3105" w:rsidP="001768B8" w:rsidR="00B9429B">
      <w:pPr>
        <w:jc w:val="both"/>
        <w:rPr>
          <w:bCs/>
        </w:rPr>
      </w:pPr>
      <w:r>
        <w:rPr>
          <w:bCs/>
        </w:rPr>
        <w:t>2</w:t>
      </w:r>
      <w:r w:rsidR="00A2309C">
        <w:rPr>
          <w:bCs/>
        </w:rPr>
        <w:t>.</w:t>
      </w:r>
    </w:p>
    <w:p w:rsidRDefault="00EA3105" w:rsidP="001768B8" w:rsidR="00A2309C">
      <w:pPr>
        <w:jc w:val="both"/>
        <w:rPr>
          <w:bCs/>
        </w:rPr>
      </w:pPr>
      <w:r>
        <w:rPr>
          <w:bCs/>
        </w:rPr>
        <w:t>U  parničnom  postup</w:t>
      </w:r>
      <w:r w:rsidR="00A2309C">
        <w:rPr>
          <w:bCs/>
        </w:rPr>
        <w:t>k</w:t>
      </w:r>
      <w:r>
        <w:rPr>
          <w:bCs/>
        </w:rPr>
        <w:t xml:space="preserve">u Pu P-100/2015 obavijestila sam </w:t>
      </w:r>
      <w:r w:rsidR="00A2309C">
        <w:rPr>
          <w:bCs/>
        </w:rPr>
        <w:t xml:space="preserve"> sud da stečajni dužnik nije u posjedu nekretnine čiji povrat traži RH kao tužitelj</w:t>
      </w:r>
      <w:r>
        <w:rPr>
          <w:bCs/>
        </w:rPr>
        <w:t>,</w:t>
      </w:r>
      <w:r w:rsidR="00A2309C">
        <w:rPr>
          <w:bCs/>
        </w:rPr>
        <w:t xml:space="preserve"> niti sam kao stečajna upraviteljica istu nekretninu preuzela u posjed prilikom otvaranja stečajnog po</w:t>
      </w:r>
      <w:r>
        <w:rPr>
          <w:bCs/>
        </w:rPr>
        <w:t>stupka pa čekam odluku Suda.</w:t>
      </w:r>
    </w:p>
    <w:p w:rsidRDefault="005A56EB" w:rsidP="001768B8" w:rsidR="005A56EB">
      <w:pPr>
        <w:jc w:val="both"/>
        <w:rPr>
          <w:bCs/>
        </w:rPr>
      </w:pPr>
    </w:p>
    <w:p w:rsidRDefault="00772943" w:rsidP="001768B8" w:rsidR="00772943">
      <w:pPr>
        <w:jc w:val="both"/>
        <w:rPr>
          <w:bCs/>
        </w:rPr>
      </w:pPr>
      <w:r>
        <w:rPr>
          <w:bCs/>
        </w:rPr>
        <w:t>3.</w:t>
      </w:r>
    </w:p>
    <w:p w:rsidRDefault="00772943" w:rsidP="001768B8" w:rsidR="00772943">
      <w:pPr>
        <w:jc w:val="both"/>
        <w:rPr>
          <w:bCs/>
        </w:rPr>
      </w:pPr>
      <w:r>
        <w:rPr>
          <w:bCs/>
        </w:rPr>
        <w:t>U roku sam predala izjavu o neaktivnosti za stečajnog dužnika za 2018.g. te za isto dobila potvrdu FINA-e kako bismo sve ispoštovali sukladno propisima.</w:t>
      </w:r>
    </w:p>
    <w:p w:rsidRDefault="00AA2960" w:rsidP="001768B8" w:rsidR="00AA2960" w:rsidRPr="00170792">
      <w:pPr>
        <w:jc w:val="both"/>
        <w:rPr>
          <w:bCs/>
        </w:rPr>
      </w:pPr>
    </w:p>
    <w:p w:rsidRDefault="005A56EB" w:rsidP="00637EC6" w:rsidR="00637EC6">
      <w:pPr>
        <w:jc w:val="both"/>
        <w:rPr>
          <w:b/>
          <w:bCs/>
        </w:rPr>
      </w:pPr>
      <w:r>
        <w:rPr>
          <w:b/>
          <w:bCs/>
        </w:rPr>
        <w:t>C</w:t>
      </w:r>
      <w:r w:rsidR="00A2309C">
        <w:rPr>
          <w:b/>
          <w:bCs/>
        </w:rPr>
        <w:t xml:space="preserve">) </w:t>
      </w:r>
      <w:r w:rsidR="001E10EA" w:rsidRPr="001E10EA">
        <w:rPr>
          <w:b/>
          <w:bCs/>
        </w:rPr>
        <w:t xml:space="preserve">Stanje stečajne mase </w:t>
      </w:r>
    </w:p>
    <w:p w:rsidRDefault="001E10EA" w:rsidP="00637EC6" w:rsidR="001E10EA" w:rsidRPr="001E10EA">
      <w:pPr>
        <w:jc w:val="both"/>
        <w:rPr>
          <w:b/>
          <w:bCs/>
        </w:rPr>
      </w:pPr>
    </w:p>
    <w:p w:rsidRDefault="00366786" w:rsidP="00366786" w:rsidR="00366786">
      <w:pPr>
        <w:jc w:val="both"/>
      </w:pPr>
      <w:r w:rsidRPr="005A56EB">
        <w:t xml:space="preserve">U ovom stečajnom postupku </w:t>
      </w:r>
      <w:r w:rsidR="006757A4" w:rsidRPr="005A56EB">
        <w:t xml:space="preserve"> stečajni dužn</w:t>
      </w:r>
      <w:r w:rsidR="00A01097" w:rsidRPr="005A56EB">
        <w:t>ik nema  nikakvih sredstava ni imovine koja bi bila</w:t>
      </w:r>
      <w:r w:rsidR="00A01097">
        <w:t xml:space="preserve"> dostatna za namirenje troškova stečajnog postupka.</w:t>
      </w:r>
      <w:r w:rsidR="006757A4">
        <w:t xml:space="preserve"> </w:t>
      </w:r>
    </w:p>
    <w:p w:rsidRDefault="00366786" w:rsidP="00366786" w:rsidR="00366786">
      <w:pPr>
        <w:jc w:val="both"/>
      </w:pPr>
    </w:p>
    <w:p w:rsidRDefault="00A01097" w:rsidP="007C4D09" w:rsidR="00A01097">
      <w:pPr>
        <w:ind w:left="-360"/>
        <w:jc w:val="both"/>
      </w:pPr>
      <w:r>
        <w:t xml:space="preserve">     Stečajni dužnik  nije imao </w:t>
      </w:r>
      <w:r w:rsidR="00366786" w:rsidRPr="00E34C97">
        <w:t xml:space="preserve"> nikakve imovine a  niti </w:t>
      </w:r>
      <w:r w:rsidR="00366786">
        <w:t xml:space="preserve"> </w:t>
      </w:r>
      <w:r w:rsidR="00366786" w:rsidRPr="00E34C97">
        <w:t>sredstava</w:t>
      </w:r>
      <w:r w:rsidR="00366786" w:rsidRPr="00E34C97">
        <w:rPr>
          <w:sz w:val="28"/>
          <w:szCs w:val="28"/>
        </w:rPr>
        <w:t xml:space="preserve"> </w:t>
      </w:r>
      <w:r w:rsidR="00366786" w:rsidRPr="00E34C97">
        <w:t>iz</w:t>
      </w:r>
      <w:r>
        <w:t xml:space="preserve"> </w:t>
      </w:r>
      <w:r w:rsidR="00366786" w:rsidRPr="00E34C97">
        <w:t xml:space="preserve"> kojih </w:t>
      </w:r>
      <w:r>
        <w:t xml:space="preserve"> </w:t>
      </w:r>
      <w:r w:rsidR="00366786" w:rsidRPr="00E34C97">
        <w:t>bi</w:t>
      </w:r>
      <w:r>
        <w:t xml:space="preserve"> </w:t>
      </w:r>
      <w:r w:rsidR="00366786" w:rsidRPr="00E34C97">
        <w:t xml:space="preserve"> se namirio </w:t>
      </w:r>
      <w:r>
        <w:t xml:space="preserve">i </w:t>
      </w:r>
      <w:r w:rsidR="00366786">
        <w:t xml:space="preserve">već </w:t>
      </w:r>
      <w:r>
        <w:t xml:space="preserve"> </w:t>
      </w:r>
      <w:r w:rsidR="00366786">
        <w:t>nastali</w:t>
      </w:r>
    </w:p>
    <w:p w:rsidRDefault="00A01097" w:rsidP="007C4D09" w:rsidR="003914C6">
      <w:pPr>
        <w:ind w:left="-360"/>
        <w:jc w:val="both"/>
      </w:pPr>
      <w:r>
        <w:t xml:space="preserve">    </w:t>
      </w:r>
      <w:r w:rsidR="00366786">
        <w:t xml:space="preserve"> </w:t>
      </w:r>
      <w:r w:rsidR="00366786" w:rsidRPr="00E34C97">
        <w:t>trošak  stečajnog postupka</w:t>
      </w:r>
      <w:r w:rsidR="003914C6">
        <w:t xml:space="preserve"> ( knjigovodstvene usluge, poštarina i sl., nagrada stečajnoj upraviteljici </w:t>
      </w:r>
    </w:p>
    <w:p w:rsidRDefault="003914C6" w:rsidP="007C4D09" w:rsidR="00A01097">
      <w:pPr>
        <w:ind w:left="-360"/>
        <w:jc w:val="both"/>
      </w:pPr>
      <w:r>
        <w:t xml:space="preserve">     i dr.)</w:t>
      </w:r>
      <w:r w:rsidR="00366786" w:rsidRPr="00E34C97">
        <w:t xml:space="preserve">  </w:t>
      </w:r>
    </w:p>
    <w:p w:rsidRDefault="003914C6" w:rsidP="001056AA" w:rsidR="003914C6">
      <w:pPr>
        <w:jc w:val="both"/>
        <w:rPr>
          <w:b/>
        </w:rPr>
      </w:pPr>
    </w:p>
    <w:p w:rsidRDefault="00A2309C" w:rsidP="00565846" w:rsidR="00B9429B">
      <w:pPr>
        <w:jc w:val="both"/>
        <w:rPr>
          <w:b/>
        </w:rPr>
      </w:pPr>
      <w:r>
        <w:rPr>
          <w:b/>
        </w:rPr>
        <w:t xml:space="preserve">C) </w:t>
      </w:r>
      <w:r w:rsidR="00366786" w:rsidRPr="00194917">
        <w:rPr>
          <w:b/>
        </w:rPr>
        <w:t xml:space="preserve">PRIJEDLOZI ODLUKA </w:t>
      </w:r>
    </w:p>
    <w:p w:rsidRDefault="00B9429B" w:rsidP="00565846" w:rsidR="00B9429B">
      <w:pPr>
        <w:jc w:val="both"/>
        <w:rPr>
          <w:b/>
        </w:rPr>
      </w:pPr>
    </w:p>
    <w:p w:rsidRDefault="00B9429B" w:rsidP="00565846" w:rsidR="00565846">
      <w:pPr>
        <w:jc w:val="both"/>
        <w:rPr>
          <w:b/>
        </w:rPr>
      </w:pPr>
      <w:r>
        <w:rPr>
          <w:b/>
        </w:rPr>
        <w:t xml:space="preserve"> </w:t>
      </w:r>
      <w:r w:rsidRPr="00772943">
        <w:t xml:space="preserve">- </w:t>
      </w:r>
      <w:r>
        <w:rPr>
          <w:b/>
        </w:rPr>
        <w:t xml:space="preserve">     </w:t>
      </w:r>
      <w:r w:rsidR="00800B25">
        <w:rPr>
          <w:b/>
        </w:rPr>
        <w:t>p</w:t>
      </w:r>
      <w:r w:rsidR="00366786">
        <w:rPr>
          <w:b/>
        </w:rPr>
        <w:t xml:space="preserve">rihvaća se u cijelosti izvješće stečajne upraviteljice i sve do sada poduzete </w:t>
      </w:r>
      <w:r w:rsidR="007A5957">
        <w:rPr>
          <w:b/>
        </w:rPr>
        <w:t>radnje,</w:t>
      </w:r>
    </w:p>
    <w:p w:rsidRDefault="001056AA" w:rsidP="001056AA" w:rsidR="001056AA">
      <w:pPr>
        <w:ind w:left="60"/>
        <w:jc w:val="both"/>
        <w:rPr>
          <w:b/>
        </w:rPr>
      </w:pPr>
    </w:p>
    <w:p w:rsidRDefault="00772943" w:rsidP="00772943" w:rsidR="00772943">
      <w:pPr>
        <w:ind w:left="60"/>
        <w:jc w:val="both"/>
        <w:rPr>
          <w:b/>
        </w:rPr>
      </w:pPr>
      <w:r>
        <w:lastRenderedPageBreak/>
        <w:t xml:space="preserve">-    </w:t>
      </w:r>
      <w:r w:rsidR="00A2309C">
        <w:rPr>
          <w:b/>
        </w:rPr>
        <w:t xml:space="preserve"> </w:t>
      </w:r>
      <w:r w:rsidR="003914C6">
        <w:rPr>
          <w:b/>
        </w:rPr>
        <w:t xml:space="preserve">predlaže se </w:t>
      </w:r>
      <w:r w:rsidR="00A2309C">
        <w:rPr>
          <w:b/>
        </w:rPr>
        <w:t>donijeti o</w:t>
      </w:r>
      <w:r w:rsidR="00B9429B">
        <w:rPr>
          <w:b/>
        </w:rPr>
        <w:t xml:space="preserve">dluku o </w:t>
      </w:r>
      <w:r w:rsidR="00EA3105">
        <w:rPr>
          <w:b/>
        </w:rPr>
        <w:t xml:space="preserve">rješavanju statusa </w:t>
      </w:r>
      <w:r w:rsidR="00B9429B">
        <w:rPr>
          <w:b/>
        </w:rPr>
        <w:t xml:space="preserve"> brodic</w:t>
      </w:r>
      <w:r w:rsidR="00EA3105">
        <w:rPr>
          <w:b/>
        </w:rPr>
        <w:t>e</w:t>
      </w:r>
      <w:r w:rsidR="00B9429B">
        <w:rPr>
          <w:b/>
        </w:rPr>
        <w:t xml:space="preserve"> reg. </w:t>
      </w:r>
      <w:r w:rsidR="00EA3105">
        <w:rPr>
          <w:b/>
        </w:rPr>
        <w:t>o</w:t>
      </w:r>
      <w:r>
        <w:rPr>
          <w:b/>
        </w:rPr>
        <w:t>znake RG- 570 koja</w:t>
      </w:r>
    </w:p>
    <w:p w:rsidRDefault="00772943" w:rsidP="00772943" w:rsidR="00772943">
      <w:pPr>
        <w:ind w:left="60"/>
        <w:jc w:val="both"/>
        <w:rPr>
          <w:b/>
        </w:rPr>
      </w:pPr>
      <w:r>
        <w:rPr>
          <w:b/>
        </w:rPr>
        <w:t xml:space="preserve">      n</w:t>
      </w:r>
      <w:r w:rsidR="00B9429B">
        <w:rPr>
          <w:b/>
        </w:rPr>
        <w:t>i</w:t>
      </w:r>
      <w:r w:rsidR="00A2309C">
        <w:rPr>
          <w:b/>
        </w:rPr>
        <w:t xml:space="preserve">je </w:t>
      </w:r>
      <w:r>
        <w:rPr>
          <w:b/>
        </w:rPr>
        <w:t>stvarno vlasništvo stečajnog dužnika već upisano vlasništvo u očevidniku brodica</w:t>
      </w:r>
    </w:p>
    <w:p w:rsidRDefault="00772943" w:rsidP="00772943" w:rsidR="00772943">
      <w:pPr>
        <w:ind w:left="60"/>
        <w:jc w:val="both"/>
        <w:rPr>
          <w:b/>
        </w:rPr>
      </w:pPr>
      <w:r>
        <w:rPr>
          <w:b/>
        </w:rPr>
        <w:t xml:space="preserve">      jer novi vlasnik promjenu nije izvršio u skladu i u rokovima predviđenim pozitivnim</w:t>
      </w:r>
    </w:p>
    <w:p w:rsidRDefault="00772943" w:rsidP="00772943" w:rsidR="00B9429B">
      <w:pPr>
        <w:ind w:left="60"/>
        <w:jc w:val="both"/>
        <w:rPr>
          <w:b/>
        </w:rPr>
      </w:pPr>
      <w:r>
        <w:rPr>
          <w:b/>
        </w:rPr>
        <w:t xml:space="preserve">      propisima,</w:t>
      </w:r>
    </w:p>
    <w:p w:rsidRDefault="00772943" w:rsidP="00772943" w:rsidR="00772943" w:rsidRPr="00772943">
      <w:pPr>
        <w:ind w:left="60"/>
        <w:jc w:val="both"/>
        <w:rPr>
          <w:b/>
        </w:rPr>
      </w:pPr>
      <w:r>
        <w:t xml:space="preserve">-    </w:t>
      </w:r>
      <w:r>
        <w:rPr>
          <w:b/>
        </w:rPr>
        <w:t>donijeti druge potrebne odluke vezane uz navedenu brodicu</w:t>
      </w:r>
      <w:r w:rsidR="005A56EB">
        <w:rPr>
          <w:b/>
        </w:rPr>
        <w:t>.</w:t>
      </w:r>
    </w:p>
    <w:p w:rsidRDefault="00772943" w:rsidP="00772943" w:rsidR="00772943" w:rsidRPr="00772943">
      <w:pPr>
        <w:ind w:left="60"/>
        <w:jc w:val="both"/>
      </w:pPr>
    </w:p>
    <w:p w:rsidRDefault="00B9429B" w:rsidP="00B9429B" w:rsidR="00B9429B">
      <w:pPr>
        <w:jc w:val="both"/>
        <w:rPr>
          <w:b/>
        </w:rPr>
      </w:pPr>
    </w:p>
    <w:p w:rsidRDefault="003914C6" w:rsidP="00BD7F9D" w:rsidR="00BD7F9D">
      <w:pPr>
        <w:jc w:val="right"/>
      </w:pPr>
      <w:r>
        <w:t>REFUL MARINE d.o.o.</w:t>
      </w:r>
      <w:r w:rsidR="008E5246">
        <w:t xml:space="preserve"> </w:t>
      </w:r>
      <w:r w:rsidR="004B7E61">
        <w:t xml:space="preserve"> d.o.o</w:t>
      </w:r>
      <w:r w:rsidR="00BD7F9D">
        <w:t>. u stečaju</w:t>
      </w:r>
    </w:p>
    <w:p w:rsidRDefault="00BD7F9D" w:rsidP="00BD7F9D" w:rsidR="00BD7F9D">
      <w:pPr>
        <w:jc w:val="right"/>
      </w:pPr>
      <w:r>
        <w:t xml:space="preserve">Stečajna upraviteljica </w:t>
      </w:r>
    </w:p>
    <w:p w:rsidRDefault="00BD7F9D" w:rsidP="001B1726" w:rsidR="00AE218A">
      <w:pPr>
        <w:jc w:val="right"/>
      </w:pPr>
      <w:r>
        <w:t>Odvjetnica Biserka Jakić</w:t>
      </w:r>
    </w:p>
    <w:sectPr w:rsidSect="001056AA" w:rsidR="00AE218A">
      <w:pgSz w:h="15840" w:w="12240"/>
      <w:pgMar w:gutter="0" w:footer="720" w:header="720" w:left="1417" w:bottom="719"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6C3EBD"/>
    <w:multiLevelType w:val="hybridMultilevel"/>
    <w:tmpl w:val="4AB8CB0E"/>
    <w:lvl w:tplc="F5FC4BFE" w:ilvl="0">
      <w:start w:val="1"/>
      <w:numFmt w:val="bullet"/>
      <w:lvlText w:val="-"/>
      <w:lvlJc w:val="left"/>
      <w:pPr>
        <w:tabs>
          <w:tab w:pos="720" w:val="num"/>
        </w:tabs>
        <w:ind w:hanging="360" w:left="720"/>
      </w:pPr>
      <w:rPr>
        <w:rFonts w:cs="Arial" w:eastAsia="Calibri"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B4843D2"/>
    <w:multiLevelType w:val="hybridMultilevel"/>
    <w:tmpl w:val="A2064916"/>
    <w:lvl w:tplc="4F4EC42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32220AC1"/>
    <w:multiLevelType w:val="hybridMultilevel"/>
    <w:tmpl w:val="F2D68678"/>
    <w:lvl w:tplc="39444184" w:ilvl="0">
      <w:start w:val="15"/>
      <w:numFmt w:val="bullet"/>
      <w:lvlText w:val="-"/>
      <w:lvlJc w:val="left"/>
      <w:pPr>
        <w:tabs>
          <w:tab w:pos="420" w:val="num"/>
        </w:tabs>
        <w:ind w:hanging="360" w:left="420"/>
      </w:pPr>
      <w:rPr>
        <w:rFonts w:cs="Times New Roman" w:eastAsia="Times New Roman" w:hAnsi="Times New Roman" w:ascii="Times New Roman" w:hint="default"/>
        <w:b/>
      </w:rPr>
    </w:lvl>
    <w:lvl w:tentative="true" w:tplc="041A0003" w:ilvl="1">
      <w:start w:val="1"/>
      <w:numFmt w:val="bullet"/>
      <w:lvlText w:val="o"/>
      <w:lvlJc w:val="left"/>
      <w:pPr>
        <w:tabs>
          <w:tab w:pos="1140" w:val="num"/>
        </w:tabs>
        <w:ind w:hanging="360" w:left="1140"/>
      </w:pPr>
      <w:rPr>
        <w:rFonts w:cs="Courier New"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cs="Courier New"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cs="Courier New"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abstractNum w:abstractNumId="3">
    <w:nsid w:val="458700C6"/>
    <w:multiLevelType w:val="hybridMultilevel"/>
    <w:tmpl w:val="BB80D412"/>
    <w:lvl w:tplc="F5FC4BFE" w:ilvl="0">
      <w:numFmt w:val="bullet"/>
      <w:lvlText w:val="-"/>
      <w:lvlJc w:val="left"/>
      <w:pPr>
        <w:tabs>
          <w:tab w:pos="720" w:val="num"/>
        </w:tabs>
        <w:ind w:hanging="360" w:left="720"/>
      </w:pPr>
      <w:rPr>
        <w:rFonts w:cs="Arial" w:eastAsia="Calibri"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61E42998"/>
    <w:multiLevelType w:val="hybridMultilevel"/>
    <w:tmpl w:val="DFE294F2"/>
    <w:lvl w:tplc="F5FC4BFE" w:ilvl="0">
      <w:start w:val="1"/>
      <w:numFmt w:val="bullet"/>
      <w:lvlText w:val="-"/>
      <w:lvlJc w:val="left"/>
      <w:pPr>
        <w:tabs>
          <w:tab w:pos="720" w:val="num"/>
        </w:tabs>
        <w:ind w:hanging="360" w:left="720"/>
      </w:pPr>
      <w:rPr>
        <w:rFonts w:cs="Arial" w:eastAsia="Calibri"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63BB51BE"/>
    <w:multiLevelType w:val="hybridMultilevel"/>
    <w:tmpl w:val="AA806014"/>
    <w:lvl w:tplc="AD6A2B18"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8AD55C4"/>
    <w:multiLevelType w:val="hybridMultilevel"/>
    <w:tmpl w:val="53D44C02"/>
    <w:lvl w:tplc="08F029AE" w:ilvl="0">
      <w:start w:val="10"/>
      <w:numFmt w:val="bullet"/>
      <w:lvlText w:val="-"/>
      <w:lvlJc w:val="left"/>
      <w:pPr>
        <w:tabs>
          <w:tab w:pos="420" w:val="num"/>
        </w:tabs>
        <w:ind w:hanging="360" w:left="420"/>
      </w:pPr>
      <w:rPr>
        <w:rFonts w:cs="Times New Roman" w:eastAsia="Times New Roman" w:hAnsi="Times New Roman" w:ascii="Times New Roman" w:hint="default"/>
      </w:rPr>
    </w:lvl>
    <w:lvl w:tentative="true" w:tplc="041A0003" w:ilvl="1">
      <w:start w:val="1"/>
      <w:numFmt w:val="bullet"/>
      <w:lvlText w:val="o"/>
      <w:lvlJc w:val="left"/>
      <w:pPr>
        <w:tabs>
          <w:tab w:pos="1140" w:val="num"/>
        </w:tabs>
        <w:ind w:hanging="360" w:left="1140"/>
      </w:pPr>
      <w:rPr>
        <w:rFonts w:cs="Courier New"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cs="Courier New"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cs="Courier New"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num w:numId="1">
    <w:abstractNumId w:val="6"/>
  </w:num>
  <w:num w:numId="2">
    <w:abstractNumId w:val="5"/>
  </w:num>
  <w:num w:numId="3">
    <w:abstractNumId w:val="4"/>
  </w:num>
  <w:num w:numId="4">
    <w:abstractNumId w:val="3"/>
  </w:num>
  <w:num w:numId="5">
    <w:abstractNumId w:val="0"/>
  </w:num>
  <w:num w:numId="6">
    <w:abstractNumId w:val="2"/>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0903"/>
    <w:rsid w:val="00024550"/>
    <w:rsid w:val="00053EF2"/>
    <w:rsid w:val="00061850"/>
    <w:rsid w:val="0006688F"/>
    <w:rsid w:val="00070EB1"/>
    <w:rsid w:val="00097968"/>
    <w:rsid w:val="000C3FE5"/>
    <w:rsid w:val="000D1548"/>
    <w:rsid w:val="000E1E4B"/>
    <w:rsid w:val="001014D7"/>
    <w:rsid w:val="001056AA"/>
    <w:rsid w:val="00106A7F"/>
    <w:rsid w:val="00113473"/>
    <w:rsid w:val="0012200B"/>
    <w:rsid w:val="0013344E"/>
    <w:rsid w:val="00146A2E"/>
    <w:rsid w:val="001612F4"/>
    <w:rsid w:val="00170792"/>
    <w:rsid w:val="001768B8"/>
    <w:rsid w:val="001808B8"/>
    <w:rsid w:val="00182DAC"/>
    <w:rsid w:val="00192B35"/>
    <w:rsid w:val="001B00B4"/>
    <w:rsid w:val="001B0903"/>
    <w:rsid w:val="001B1726"/>
    <w:rsid w:val="001E10EA"/>
    <w:rsid w:val="001E375E"/>
    <w:rsid w:val="002110BA"/>
    <w:rsid w:val="0022085D"/>
    <w:rsid w:val="00261D92"/>
    <w:rsid w:val="002D357D"/>
    <w:rsid w:val="003030D3"/>
    <w:rsid w:val="003030E5"/>
    <w:rsid w:val="003278F7"/>
    <w:rsid w:val="003311AF"/>
    <w:rsid w:val="00334881"/>
    <w:rsid w:val="003358D3"/>
    <w:rsid w:val="00352FB8"/>
    <w:rsid w:val="0035558F"/>
    <w:rsid w:val="003635CA"/>
    <w:rsid w:val="00366786"/>
    <w:rsid w:val="003914C6"/>
    <w:rsid w:val="003A1C37"/>
    <w:rsid w:val="003C54FC"/>
    <w:rsid w:val="003C6B42"/>
    <w:rsid w:val="003D28BC"/>
    <w:rsid w:val="003E2896"/>
    <w:rsid w:val="00401D17"/>
    <w:rsid w:val="00427B5F"/>
    <w:rsid w:val="00427C48"/>
    <w:rsid w:val="00445497"/>
    <w:rsid w:val="00466D36"/>
    <w:rsid w:val="004A6C30"/>
    <w:rsid w:val="004B7E61"/>
    <w:rsid w:val="004D234C"/>
    <w:rsid w:val="004D7D8B"/>
    <w:rsid w:val="00516F7B"/>
    <w:rsid w:val="0051702E"/>
    <w:rsid w:val="0053235B"/>
    <w:rsid w:val="005353C8"/>
    <w:rsid w:val="00536E74"/>
    <w:rsid w:val="00540EF9"/>
    <w:rsid w:val="00557E69"/>
    <w:rsid w:val="005611EA"/>
    <w:rsid w:val="00562985"/>
    <w:rsid w:val="00565846"/>
    <w:rsid w:val="00571CD3"/>
    <w:rsid w:val="00590980"/>
    <w:rsid w:val="005A56EB"/>
    <w:rsid w:val="0062176E"/>
    <w:rsid w:val="006235D1"/>
    <w:rsid w:val="00637EC6"/>
    <w:rsid w:val="00673BAF"/>
    <w:rsid w:val="006757A4"/>
    <w:rsid w:val="00694DBA"/>
    <w:rsid w:val="006B79E9"/>
    <w:rsid w:val="006D0F08"/>
    <w:rsid w:val="006D47CC"/>
    <w:rsid w:val="00734D1A"/>
    <w:rsid w:val="00772943"/>
    <w:rsid w:val="00795ADF"/>
    <w:rsid w:val="00797A73"/>
    <w:rsid w:val="007A5957"/>
    <w:rsid w:val="007C4D09"/>
    <w:rsid w:val="007D5804"/>
    <w:rsid w:val="007F5977"/>
    <w:rsid w:val="00800B25"/>
    <w:rsid w:val="00804793"/>
    <w:rsid w:val="008105B1"/>
    <w:rsid w:val="00811071"/>
    <w:rsid w:val="008174F6"/>
    <w:rsid w:val="008346F4"/>
    <w:rsid w:val="008561CF"/>
    <w:rsid w:val="0087774D"/>
    <w:rsid w:val="008837C7"/>
    <w:rsid w:val="00883E23"/>
    <w:rsid w:val="0089650A"/>
    <w:rsid w:val="008B4C50"/>
    <w:rsid w:val="008D5B90"/>
    <w:rsid w:val="008E5246"/>
    <w:rsid w:val="008F3C95"/>
    <w:rsid w:val="00902A1E"/>
    <w:rsid w:val="009908E5"/>
    <w:rsid w:val="009A2C0A"/>
    <w:rsid w:val="009B3608"/>
    <w:rsid w:val="009C270B"/>
    <w:rsid w:val="00A01097"/>
    <w:rsid w:val="00A10599"/>
    <w:rsid w:val="00A10B68"/>
    <w:rsid w:val="00A22876"/>
    <w:rsid w:val="00A2309C"/>
    <w:rsid w:val="00A67561"/>
    <w:rsid w:val="00A73055"/>
    <w:rsid w:val="00A832F1"/>
    <w:rsid w:val="00AA2960"/>
    <w:rsid w:val="00AA53BC"/>
    <w:rsid w:val="00AB2DB0"/>
    <w:rsid w:val="00AE218A"/>
    <w:rsid w:val="00B93637"/>
    <w:rsid w:val="00B9429B"/>
    <w:rsid w:val="00BB1CED"/>
    <w:rsid w:val="00BD5DF0"/>
    <w:rsid w:val="00BD7F9D"/>
    <w:rsid w:val="00BE1808"/>
    <w:rsid w:val="00BF6435"/>
    <w:rsid w:val="00BF69A7"/>
    <w:rsid w:val="00BF7F07"/>
    <w:rsid w:val="00C21A24"/>
    <w:rsid w:val="00C76079"/>
    <w:rsid w:val="00C8484F"/>
    <w:rsid w:val="00CB3F7B"/>
    <w:rsid w:val="00CD178E"/>
    <w:rsid w:val="00CE5373"/>
    <w:rsid w:val="00CF3D8B"/>
    <w:rsid w:val="00D009B5"/>
    <w:rsid w:val="00D06B2D"/>
    <w:rsid w:val="00D17CA5"/>
    <w:rsid w:val="00D52C27"/>
    <w:rsid w:val="00D771DE"/>
    <w:rsid w:val="00DE0C30"/>
    <w:rsid w:val="00E13D47"/>
    <w:rsid w:val="00E1746A"/>
    <w:rsid w:val="00E41DF1"/>
    <w:rsid w:val="00E72B53"/>
    <w:rsid w:val="00EA3105"/>
    <w:rsid w:val="00EC12DF"/>
    <w:rsid w:val="00EF5C0A"/>
    <w:rsid w:val="00F546BD"/>
    <w:rsid w:val="00F81DE9"/>
    <w:rsid w:val="00FA0262"/>
    <w:rsid w:val="00FA3198"/>
    <w:rsid w:val="00FB074C"/>
    <w:rsid w:val="00FB163F"/>
    <w:rsid w:val="00FB2614"/>
    <w:rsid w:val="00FB32CA"/>
    <w:rsid w:val="00FF31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B0903"/>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iserkaJaki" w:type="character">
    <w:name w:val="Biserka Jakić"/>
    <w:basedOn w:val="Zadanifontodlomka"/>
    <w:semiHidden/>
    <w:rsid w:val="004D234C"/>
    <w:rPr>
      <w:rFonts w:cs="Arial" w:hAnsi="Arial" w:ascii="Arial"/>
      <w:color w:val="000080"/>
      <w:sz w:val="20"/>
      <w:szCs w:val="20"/>
    </w:rPr>
  </w:style>
  <w:style w:styleId="Tekstrezerviranogmjesta" w:type="character">
    <w:name w:val="Placeholder Text"/>
    <w:basedOn w:val="Zadanifontodlomka"/>
    <w:uiPriority w:val="99"/>
    <w:semiHidden/>
    <w:rsid w:val="00516F7B"/>
    <w:rPr>
      <w:color w:val="808080"/>
      <w:bdr w:space="0" w:sz="0" w:color="auto" w:val="none"/>
      <w:shd w:fill="auto" w:color="auto" w:val="clear"/>
    </w:rPr>
  </w:style>
  <w:style w:customStyle="true" w:styleId="eSPISCCParagraphDefaultFont" w:type="character">
    <w:name w:val="eSPIS_CC_Paragraph Default Font"/>
    <w:basedOn w:val="Zadanifontodlomka"/>
    <w:rsid w:val="00516F7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16F7B"/>
    <w:rPr>
      <w:b/>
      <w:bdr w:space="0" w:sz="0" w:color="auto" w:val="none"/>
      <w:shd w:fill="FFFFCC" w:color="auto" w:val="clear"/>
      <w:lang w:val="hr-HR"/>
    </w:rPr>
  </w:style>
  <w:style w:customStyle="true" w:styleId="PozadinaSvijetloCrvena" w:type="character">
    <w:name w:val="Pozadina_SvijetloCrvena"/>
    <w:basedOn w:val="eSPISCCParagraphDefaultFont"/>
    <w:rsid w:val="00516F7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16F7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B0903"/>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iserkaJaki" w:type="character">
    <w:name w:val="Biserka Jakić"/>
    <w:basedOn w:val="Zadanifontodlomka"/>
    <w:semiHidden/>
    <w:rsid w:val="004D234C"/>
    <w:rPr>
      <w:rFonts w:ascii="Arial" w:cs="Arial" w:hAnsi="Arial"/>
      <w:color w:val="000080"/>
      <w:sz w:val="20"/>
      <w:szCs w:val="20"/>
    </w:rPr>
  </w:style>
  <w:style w:styleId="Tekstrezerviranogmjesta" w:type="character">
    <w:name w:val="Placeholder Text"/>
    <w:basedOn w:val="Zadanifontodlomka"/>
    <w:uiPriority w:val="99"/>
    <w:semiHidden/>
    <w:rsid w:val="00516F7B"/>
    <w:rPr>
      <w:color w:val="808080"/>
      <w:bdr w:color="auto" w:space="0" w:sz="0" w:val="none"/>
      <w:shd w:color="auto" w:fill="auto" w:val="clear"/>
    </w:rPr>
  </w:style>
  <w:style w:customStyle="1" w:styleId="eSPISCCParagraphDefaultFont" w:type="character">
    <w:name w:val="eSPIS_CC_Paragraph Default Font"/>
    <w:basedOn w:val="Zadanifontodlomka"/>
    <w:rsid w:val="00516F7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16F7B"/>
    <w:rPr>
      <w:b/>
      <w:bdr w:color="auto" w:space="0" w:sz="0" w:val="none"/>
      <w:shd w:color="auto" w:fill="FFFFCC" w:val="clear"/>
      <w:lang w:val="hr-HR"/>
    </w:rPr>
  </w:style>
  <w:style w:customStyle="1" w:styleId="PozadinaSvijetloCrvena" w:type="character">
    <w:name w:val="Pozadina_SvijetloCrvena"/>
    <w:basedOn w:val="eSPISCCParagraphDefaultFont"/>
    <w:rsid w:val="00516F7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16F7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Odvjetnički ured Biserka Jakić</properties:Company>
  <properties:Pages>4</properties:Pages>
  <properties:Words>1313</properties:Words>
  <properties:Characters>7263</properties:Characters>
  <properties:Lines>156</properties:Lines>
  <properties:Paragraphs>52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masa MONTER-ELEKTRO  d</vt:lpstr>
    </vt:vector>
  </properties:TitlesOfParts>
  <properties:LinksUpToDate>false</properties:LinksUpToDate>
  <properties:CharactersWithSpaces>8667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2019-07-01T11:55:00Z</dcterms:created>
  <dc:creator>Biserka Jakić</dc:creator>
  <cp:lastModifiedBy>Vinka Mihalinčić</cp:lastModifiedBy>
  <cp:lastPrinted>2018-02-07T11:11:00Z</cp:lastPrinted>
  <dcterms:modified xmlns:xsi="http://www.w3.org/2001/XMLSchema-instance" xsi:type="dcterms:W3CDTF">2019-07-01T11:56:00Z</dcterms:modified>
  <cp:revision>3</cp:revision>
  <dc:title>Stečajna masa MONTER-ELEKTRO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St-6444/2016-33 / Podnesak - Podnesak (REFUL MARINE d.o.o. izvješće o tijeku st. post.26.0619.g_.docx)</vt:lpwstr>
  </prop:property>
  <prop:property name="CC_coloring" pid="4" fmtid="{D5CDD505-2E9C-101B-9397-08002B2CF9AE}">
    <vt:bool>false</vt:bool>
  </prop:property>
  <prop:property name="BrojStranica" pid="5" fmtid="{D5CDD505-2E9C-101B-9397-08002B2CF9AE}">
    <vt:i4>4</vt:i4>
  </prop:property>
</prop:Properties>
</file>