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b931f" w14:paraId="c5b931f"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C13647">
        <w:rPr>
          <w:sz w:val="24"/>
        </w:rPr>
        <w:t>1</w:t>
      </w:r>
      <w:r w:rsidR="00CC74B0">
        <w:rPr>
          <w:sz w:val="24"/>
        </w:rPr>
        <w:t>231</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CC74B0">
        <w:rPr>
          <w:sz w:val="24"/>
          <w:szCs w:val="24"/>
        </w:rPr>
        <w:t xml:space="preserve">DOM-RAD DESINEC </w:t>
      </w:r>
      <w:r w:rsidR="00853D9B">
        <w:rPr>
          <w:sz w:val="24"/>
          <w:szCs w:val="24"/>
        </w:rPr>
        <w:t xml:space="preserve"> </w:t>
      </w:r>
      <w:r w:rsidR="00B32CD8">
        <w:rPr>
          <w:sz w:val="24"/>
          <w:szCs w:val="24"/>
        </w:rPr>
        <w:t>d.o.o.,</w:t>
      </w:r>
      <w:r w:rsidR="00AF7DCB">
        <w:rPr>
          <w:sz w:val="24"/>
          <w:szCs w:val="24"/>
        </w:rPr>
        <w:t xml:space="preserve"> </w:t>
      </w:r>
      <w:r w:rsidR="00CC74B0">
        <w:rPr>
          <w:sz w:val="24"/>
          <w:szCs w:val="24"/>
        </w:rPr>
        <w:t>Gornji Desinec, Stankovska ulica 16.</w:t>
      </w:r>
      <w:r w:rsidR="003C29CD">
        <w:rPr>
          <w:sz w:val="24"/>
          <w:szCs w:val="24"/>
        </w:rPr>
        <w:t>,</w:t>
      </w:r>
      <w:r w:rsidR="00B50B66">
        <w:rPr>
          <w:sz w:val="24"/>
          <w:szCs w:val="24"/>
        </w:rPr>
        <w:t xml:space="preserve"> </w:t>
      </w:r>
      <w:r w:rsidR="006D1B45">
        <w:rPr>
          <w:sz w:val="24"/>
          <w:szCs w:val="24"/>
        </w:rPr>
        <w:t xml:space="preserve">OIB </w:t>
      </w:r>
      <w:r w:rsidR="000F123B">
        <w:rPr>
          <w:sz w:val="24"/>
          <w:szCs w:val="24"/>
        </w:rPr>
        <w:t>96893389459</w:t>
      </w:r>
      <w:r w:rsidR="00B32CD8" w:rsidRPr="008600EF">
        <w:rPr>
          <w:sz w:val="24"/>
          <w:szCs w:val="24"/>
        </w:rPr>
        <w:t xml:space="preserve">, </w:t>
      </w:r>
      <w:r w:rsidR="00B32CD8">
        <w:rPr>
          <w:sz w:val="24"/>
          <w:szCs w:val="24"/>
        </w:rPr>
        <w:t>d</w:t>
      </w:r>
      <w:r w:rsidR="00CB464D" w:rsidRPr="008600EF">
        <w:rPr>
          <w:sz w:val="24"/>
          <w:szCs w:val="24"/>
        </w:rPr>
        <w:t xml:space="preserve">ana </w:t>
      </w:r>
      <w:r w:rsidR="006F4B94">
        <w:rPr>
          <w:sz w:val="24"/>
          <w:szCs w:val="24"/>
        </w:rPr>
        <w:t>16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0F123B">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0F123B">
        <w:rPr>
          <w:sz w:val="24"/>
          <w:szCs w:val="24"/>
        </w:rPr>
        <w:t>DOM-RAD DESINEC  d.o.o., Gornji Desinec, Stankovska ulica 16., OIB 96893389459</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0F123B">
        <w:rPr>
          <w:sz w:val="24"/>
          <w:szCs w:val="24"/>
        </w:rPr>
        <w:t xml:space="preserve">Petar Julardžija, </w:t>
      </w:r>
      <w:r w:rsidR="00EB446C">
        <w:rPr>
          <w:sz w:val="24"/>
          <w:szCs w:val="24"/>
        </w:rPr>
        <w:t>Gornji Desinec, Stankovska ulica 16.</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w:t>
      </w:r>
      <w:r w:rsidR="00141A90">
        <w:rPr>
          <w:b/>
          <w:sz w:val="24"/>
        </w:rPr>
        <w:t>7</w:t>
      </w:r>
      <w:r w:rsidR="00497D0A">
        <w:rPr>
          <w:b/>
          <w:sz w:val="24"/>
        </w:rPr>
        <w:t xml:space="preserve">.veljače </w:t>
      </w:r>
      <w:r w:rsidR="007B593F">
        <w:rPr>
          <w:b/>
          <w:sz w:val="24"/>
        </w:rPr>
        <w:t>201</w:t>
      </w:r>
      <w:r w:rsidR="00497D0A">
        <w:rPr>
          <w:b/>
          <w:sz w:val="24"/>
        </w:rPr>
        <w:t>9</w:t>
      </w:r>
      <w:r w:rsidR="007B593F">
        <w:rPr>
          <w:b/>
          <w:sz w:val="24"/>
        </w:rPr>
        <w:t xml:space="preserve">. u </w:t>
      </w:r>
      <w:r w:rsidR="00EB446C">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EB446C">
        <w:rPr>
          <w:sz w:val="24"/>
          <w:szCs w:val="24"/>
        </w:rPr>
        <w:t>3</w:t>
      </w:r>
      <w:r w:rsidR="002C34CD">
        <w:rPr>
          <w:sz w:val="24"/>
          <w:szCs w:val="24"/>
        </w:rPr>
        <w:t>.</w:t>
      </w:r>
      <w:r w:rsidR="00197694">
        <w:rPr>
          <w:sz w:val="24"/>
          <w:szCs w:val="24"/>
        </w:rPr>
        <w:t>veljače</w:t>
      </w:r>
      <w:r w:rsidR="00DC217C">
        <w:rPr>
          <w:sz w:val="24"/>
          <w:szCs w:val="24"/>
        </w:rPr>
        <w:t xml:space="preserve"> 201</w:t>
      </w:r>
      <w:r w:rsidR="00E05D80">
        <w:rPr>
          <w:sz w:val="24"/>
          <w:szCs w:val="24"/>
        </w:rPr>
        <w:t>6</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05D80">
        <w:rPr>
          <w:sz w:val="24"/>
          <w:szCs w:val="24"/>
        </w:rPr>
        <w:t>120</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EB446C">
        <w:rPr>
          <w:sz w:val="24"/>
          <w:szCs w:val="24"/>
        </w:rPr>
        <w:t>229.295,21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6F4B94">
        <w:rPr>
          <w:sz w:val="24"/>
        </w:rPr>
        <w:t>16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3503D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3503D4" w:rsidP="003503D4" w:rsidR="003503D4">
      <w:pPr>
        <w:ind w:firstLine="720" w:left="2880"/>
        <w:jc w:val="both"/>
      </w:pPr>
      <w:r>
        <w:t>Za točnost otpravka, ovlašteni službenik:</w:t>
      </w:r>
    </w:p>
    <w:p w:rsidRDefault="003503D4" w:rsidP="00422EE0" w:rsidR="003503D4">
      <w:pPr>
        <w:jc w:val="both"/>
      </w:pPr>
      <w:r>
        <w:t xml:space="preserve">              </w:t>
      </w:r>
      <w:r>
        <w:tab/>
      </w:r>
      <w:r>
        <w:tab/>
      </w:r>
      <w:r>
        <w:tab/>
      </w:r>
      <w:r>
        <w:tab/>
      </w:r>
      <w:r>
        <w:tab/>
      </w:r>
      <w:r>
        <w:tab/>
      </w:r>
      <w:r>
        <w:tab/>
        <w:t xml:space="preserve"> Valentina Delač</w:t>
      </w:r>
    </w:p>
    <w:p w:rsidRDefault="00DE2E5D" w:rsidP="003503D4"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3503D4">
      <w:rPr>
        <w:rStyle w:val="Brojstranice"/>
        <w:noProof/>
      </w:rPr>
      <w:t>3</w:t>
    </w:r>
    <w:r>
      <w:rPr>
        <w:rStyle w:val="Brojstranice"/>
      </w:rPr>
      <w:fldChar w:fldCharType="end"/>
    </w:r>
  </w:p>
  <w:p w:rsidRDefault="006F4B94" w:rsidR="004D2841">
    <w:pPr>
      <w:pStyle w:val="Zaglavlje"/>
      <w:jc w:val="right"/>
    </w:pPr>
    <w:r>
      <w:t>40. St-1231/16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A1E43"/>
    <w:rsid w:val="000B74EE"/>
    <w:rsid w:val="000C3665"/>
    <w:rsid w:val="000C40F4"/>
    <w:rsid w:val="000D2911"/>
    <w:rsid w:val="000E5278"/>
    <w:rsid w:val="000F123B"/>
    <w:rsid w:val="000F3868"/>
    <w:rsid w:val="00100FCD"/>
    <w:rsid w:val="00107ED6"/>
    <w:rsid w:val="00110A99"/>
    <w:rsid w:val="00113EC7"/>
    <w:rsid w:val="00116040"/>
    <w:rsid w:val="0012168A"/>
    <w:rsid w:val="00126F4F"/>
    <w:rsid w:val="00131E99"/>
    <w:rsid w:val="00133E52"/>
    <w:rsid w:val="00141A90"/>
    <w:rsid w:val="00142FB3"/>
    <w:rsid w:val="00153735"/>
    <w:rsid w:val="0015491A"/>
    <w:rsid w:val="0015587F"/>
    <w:rsid w:val="001662C4"/>
    <w:rsid w:val="00167386"/>
    <w:rsid w:val="00187726"/>
    <w:rsid w:val="00194D75"/>
    <w:rsid w:val="00197694"/>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6FBD"/>
    <w:rsid w:val="00290315"/>
    <w:rsid w:val="002903F5"/>
    <w:rsid w:val="0029270E"/>
    <w:rsid w:val="002A0D8E"/>
    <w:rsid w:val="002A2EE7"/>
    <w:rsid w:val="002A3523"/>
    <w:rsid w:val="002C34CD"/>
    <w:rsid w:val="002C7367"/>
    <w:rsid w:val="002D0838"/>
    <w:rsid w:val="002D1CC2"/>
    <w:rsid w:val="002D6519"/>
    <w:rsid w:val="002D6659"/>
    <w:rsid w:val="002E7889"/>
    <w:rsid w:val="002F01C6"/>
    <w:rsid w:val="002F4586"/>
    <w:rsid w:val="003029BA"/>
    <w:rsid w:val="003164AA"/>
    <w:rsid w:val="00330B61"/>
    <w:rsid w:val="00337798"/>
    <w:rsid w:val="00343D09"/>
    <w:rsid w:val="003503D4"/>
    <w:rsid w:val="0035243B"/>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35039"/>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4B94"/>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53D9B"/>
    <w:rsid w:val="00867FEB"/>
    <w:rsid w:val="00876285"/>
    <w:rsid w:val="00876D3B"/>
    <w:rsid w:val="008915EC"/>
    <w:rsid w:val="0089708A"/>
    <w:rsid w:val="00897E88"/>
    <w:rsid w:val="008C259D"/>
    <w:rsid w:val="008D097D"/>
    <w:rsid w:val="008E389E"/>
    <w:rsid w:val="008E6A96"/>
    <w:rsid w:val="008E6D04"/>
    <w:rsid w:val="008F1031"/>
    <w:rsid w:val="008F2A6F"/>
    <w:rsid w:val="009026BB"/>
    <w:rsid w:val="0090619B"/>
    <w:rsid w:val="009128F5"/>
    <w:rsid w:val="00923121"/>
    <w:rsid w:val="0092648A"/>
    <w:rsid w:val="00945303"/>
    <w:rsid w:val="00947FB7"/>
    <w:rsid w:val="00977955"/>
    <w:rsid w:val="009831B8"/>
    <w:rsid w:val="009850B8"/>
    <w:rsid w:val="00987413"/>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C3FE1"/>
    <w:rsid w:val="00AD3398"/>
    <w:rsid w:val="00AD75CD"/>
    <w:rsid w:val="00AD7CC6"/>
    <w:rsid w:val="00AE107D"/>
    <w:rsid w:val="00AF4C01"/>
    <w:rsid w:val="00AF5FFE"/>
    <w:rsid w:val="00AF7234"/>
    <w:rsid w:val="00AF7DCB"/>
    <w:rsid w:val="00B001BA"/>
    <w:rsid w:val="00B01169"/>
    <w:rsid w:val="00B06BC3"/>
    <w:rsid w:val="00B11178"/>
    <w:rsid w:val="00B141A9"/>
    <w:rsid w:val="00B32CD8"/>
    <w:rsid w:val="00B32E61"/>
    <w:rsid w:val="00B33273"/>
    <w:rsid w:val="00B35218"/>
    <w:rsid w:val="00B437B1"/>
    <w:rsid w:val="00B50B66"/>
    <w:rsid w:val="00B65B83"/>
    <w:rsid w:val="00B673AD"/>
    <w:rsid w:val="00B74989"/>
    <w:rsid w:val="00B844BF"/>
    <w:rsid w:val="00B93B9A"/>
    <w:rsid w:val="00BA153A"/>
    <w:rsid w:val="00BA4424"/>
    <w:rsid w:val="00BA5D71"/>
    <w:rsid w:val="00BB7CA7"/>
    <w:rsid w:val="00BC2D84"/>
    <w:rsid w:val="00BC4571"/>
    <w:rsid w:val="00BC46A8"/>
    <w:rsid w:val="00BD75AF"/>
    <w:rsid w:val="00BE3305"/>
    <w:rsid w:val="00BF15E0"/>
    <w:rsid w:val="00C00228"/>
    <w:rsid w:val="00C13647"/>
    <w:rsid w:val="00C14F14"/>
    <w:rsid w:val="00C173FB"/>
    <w:rsid w:val="00C20109"/>
    <w:rsid w:val="00C356A1"/>
    <w:rsid w:val="00C67B0B"/>
    <w:rsid w:val="00C84B54"/>
    <w:rsid w:val="00CA3D1E"/>
    <w:rsid w:val="00CA49D6"/>
    <w:rsid w:val="00CB464D"/>
    <w:rsid w:val="00CC43BC"/>
    <w:rsid w:val="00CC74B0"/>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659D5"/>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0260"/>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B446C"/>
    <w:rsid w:val="00EC1564"/>
    <w:rsid w:val="00ED1E92"/>
    <w:rsid w:val="00F0135D"/>
    <w:rsid w:val="00F02AA0"/>
    <w:rsid w:val="00F03F8C"/>
    <w:rsid w:val="00F220B9"/>
    <w:rsid w:val="00F2331B"/>
    <w:rsid w:val="00F3761C"/>
    <w:rsid w:val="00F42A90"/>
    <w:rsid w:val="00F57518"/>
    <w:rsid w:val="00F5779C"/>
    <w:rsid w:val="00F604FB"/>
    <w:rsid w:val="00F67C17"/>
    <w:rsid w:val="00F700A0"/>
    <w:rsid w:val="00F71AC5"/>
    <w:rsid w:val="00F76A94"/>
    <w:rsid w:val="00F80200"/>
    <w:rsid w:val="00F83060"/>
    <w:rsid w:val="00F87AB6"/>
    <w:rsid w:val="00F915DD"/>
    <w:rsid w:val="00FA0B53"/>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503D4"/>
    <w:rPr>
      <w:color w:val="808080"/>
      <w:bdr w:space="0" w:sz="0" w:color="auto" w:val="none"/>
      <w:shd w:fill="auto" w:color="auto" w:val="clear"/>
    </w:rPr>
  </w:style>
  <w:style w:customStyle="true" w:styleId="eSPISCCParagraphDefaultFont" w:type="character">
    <w:name w:val="eSPIS_CC_Paragraph Default Font"/>
    <w:basedOn w:val="Zadanifontodlomka"/>
    <w:rsid w:val="003503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03D4"/>
    <w:rPr>
      <w:sz w:val="24"/>
      <w:bdr w:space="0" w:sz="0" w:color="auto" w:val="none"/>
      <w:shd w:fill="FFFFCC" w:color="auto" w:val="clear"/>
      <w:lang w:val="hr-HR"/>
    </w:rPr>
  </w:style>
  <w:style w:customStyle="true" w:styleId="PozadinaSvijetloCrvena" w:type="character">
    <w:name w:val="Pozadina_SvijetloCrvena"/>
    <w:basedOn w:val="eSPISCCParagraphDefaultFont"/>
    <w:rsid w:val="003503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03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3503D4"/>
    <w:rPr>
      <w:color w:val="808080"/>
      <w:bdr w:color="auto" w:space="0" w:sz="0" w:val="none"/>
      <w:shd w:color="auto" w:fill="auto" w:val="clear"/>
    </w:rPr>
  </w:style>
  <w:style w:customStyle="1" w:styleId="eSPISCCParagraphDefaultFont" w:type="character">
    <w:name w:val="eSPIS_CC_Paragraph Default Font"/>
    <w:basedOn w:val="Zadanifontodlomka"/>
    <w:rsid w:val="003503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03D4"/>
    <w:rPr>
      <w:sz w:val="24"/>
      <w:bdr w:color="auto" w:space="0" w:sz="0" w:val="none"/>
      <w:shd w:color="auto" w:fill="FFFFCC" w:val="clear"/>
      <w:lang w:val="hr-HR"/>
    </w:rPr>
  </w:style>
  <w:style w:customStyle="1" w:styleId="PozadinaSvijetloCrvena" w:type="character">
    <w:name w:val="Pozadina_SvijetloCrvena"/>
    <w:basedOn w:val="eSPISCCParagraphDefaultFont"/>
    <w:rsid w:val="003503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03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1231</izvorni_sadrzaj>
    <derivirana_varijabla naziv="DomainObject.Predmet.Broj_1">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St-1231/2016</izvorni_sadrzaj>
    <derivirana_varijabla naziv="DomainObject.Predmet.OznakaBroj_1">St-1231/2016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DOM-RAD DESINEC d.o.o.</izvorni_sadrzaj>
    <derivirana_varijabla naziv="DomainObject.Predmet.ProtustrankaFormated_1">  DOM-RAD DESINEC d.o.o.</derivirana_varijabla>
  </DomainObject.Predmet.ProtustrankaFormated>
  <DomainObject.Predmet.ProtustrankaFormatedOIB>
    <izvorni_sadrzaj>  DOM-RAD DESINEC d.o.o., OIB 96893389459</izvorni_sadrzaj>
    <derivirana_varijabla naziv="DomainObject.Predmet.ProtustrankaFormatedOIB_1">  DOM-RAD DESINEC d.o.o., OIB 96893389459</derivirana_varijabla>
  </DomainObject.Predmet.ProtustrankaFormatedOIB>
  <DomainObject.Predmet.ProtustrankaFormatedWithAdress>
    <izvorni_sadrzaj> DOM-RAD DESINEC d.o.o., Stankovska ulica 16, 10450 Gornji Desinec</izvorni_sadrzaj>
    <derivirana_varijabla naziv="DomainObject.Predmet.ProtustrankaFormatedWithAdress_1"> DOM-RAD DESINEC d.o.o., Stankovska ulica 16, 10450 Gornji Desinec</derivirana_varijabla>
  </DomainObject.Predmet.ProtustrankaFormatedWithAdress>
  <DomainObject.Predmet.ProtustrankaFormatedWithAdressOIB>
    <izvorni_sadrzaj> DOM-RAD DESINEC d.o.o., OIB 96893389459, Stankovska ulica 16, 10450 Gornji Desinec</izvorni_sadrzaj>
    <derivirana_varijabla naziv="DomainObject.Predmet.ProtustrankaFormatedWithAdressOIB_1"> DOM-RAD DESINEC d.o.o., OIB 96893389459, Stankovska ulica 16, 10450 Gornji Desinec</derivirana_varijabla>
  </DomainObject.Predmet.ProtustrankaFormatedWithAdressOIB>
  <DomainObject.Predmet.ProtustrankaWithAdress>
    <izvorni_sadrzaj>DOM-RAD DESINEC d.o.o. Stankovska ulica 16, 10450 Gornji Desinec</izvorni_sadrzaj>
    <derivirana_varijabla naziv="DomainObject.Predmet.ProtustrankaWithAdress_1">DOM-RAD DESINEC d.o.o. Stankovska ulica 16, 10450 Gornji Desinec</derivirana_varijabla>
  </DomainObject.Predmet.ProtustrankaWithAdress>
  <DomainObject.Predmet.ProtustrankaWithAdressOIB>
    <izvorni_sadrzaj>DOM-RAD DESINEC d.o.o., OIB 96893389459, Stankovska ulica 16, 10450 Gornji Desinec</izvorni_sadrzaj>
    <derivirana_varijabla naziv="DomainObject.Predmet.ProtustrankaWithAdressOIB_1">DOM-RAD DESINEC d.o.o., OIB 96893389459, Stankovska ulica 16, 10450 Gornji Desinec</derivirana_varijabla>
  </DomainObject.Predmet.ProtustrankaWithAdressOIB>
  <DomainObject.Predmet.ProtustrankaNazivFormated>
    <izvorni_sadrzaj>DOM-RAD DESINEC d.o.o.</izvorni_sadrzaj>
    <derivirana_varijabla naziv="DomainObject.Predmet.ProtustrankaNazivFormated_1">DOM-RAD DESINEC d.o.o.</derivirana_varijabla>
  </DomainObject.Predmet.ProtustrankaNazivFormated>
  <DomainObject.Predmet.ProtustrankaNazivFormatedOIB>
    <izvorni_sadrzaj>DOM-RAD DESINEC d.o.o., OIB 96893389459</izvorni_sadrzaj>
    <derivirana_varijabla naziv="DomainObject.Predmet.ProtustrankaNazivFormatedOIB_1">DOM-RAD DESINEC d.o.o., OIB 96893389459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DOM-RAD DESINEC d.o.o.</item>
    </izvorni_sadrzaj>
    <derivirana_varijabla naziv="DomainObject.Predmet.ProtuStrankaListFormated_1">
      <item>DOM-RAD DESINEC d.o.o.</item>
    </derivirana_varijabla>
  </DomainObject.Predmet.ProtuStrankaListFormated>
  <DomainObject.Predmet.ProtuStrankaListFormatedOIB>
    <izvorni_sadrzaj>
      <item>DOM-RAD DESINEC d.o.o., OIB 96893389459</item>
    </izvorni_sadrzaj>
    <derivirana_varijabla naziv="DomainObject.Predmet.ProtuStrankaListFormatedOIB_1">
      <item>DOM-RAD DESINEC d.o.o., OIB 96893389459</item>
    </derivirana_varijabla>
  </DomainObject.Predmet.ProtuStrankaListFormatedOIB>
  <DomainObject.Predmet.ProtuStrankaListFormatedWithAdress>
    <izvorni_sadrzaj>
      <item>DOM-RAD DESINEC d.o.o., Stankovska ulica 16, 10450 Gornji Desinec</item>
    </izvorni_sadrzaj>
    <derivirana_varijabla naziv="DomainObject.Predmet.ProtuStrankaListFormatedWithAdress_1">
      <item>DOM-RAD DESINEC d.o.o., Stankovska ulica 16, 10450 Gornji Desinec</item>
    </derivirana_varijabla>
  </DomainObject.Predmet.ProtuStrankaListFormatedWithAdress>
  <DomainObject.Predmet.ProtuStrankaListFormatedWithAdressOIB>
    <izvorni_sadrzaj>
      <item>DOM-RAD DESINEC d.o.o., OIB 96893389459, Stankovska ulica 16, 10450 Gornji Desinec</item>
    </izvorni_sadrzaj>
    <derivirana_varijabla naziv="DomainObject.Predmet.ProtuStrankaListFormatedWithAdressOIB_1">
      <item>DOM-RAD DESINEC d.o.o., OIB 96893389459, Stankovska ulica 16, 10450 Gornji Desinec</item>
    </derivirana_varijabla>
  </DomainObject.Predmet.ProtuStrankaListFormatedWithAdressOIB>
  <DomainObject.Predmet.ProtuStrankaListNazivFormated>
    <izvorni_sadrzaj>
      <item>DOM-RAD DESINEC d.o.o.</item>
    </izvorni_sadrzaj>
    <derivirana_varijabla naziv="DomainObject.Predmet.ProtuStrankaListNazivFormated_1">
      <item>DOM-RAD DESINEC d.o.o.</item>
    </derivirana_varijabla>
  </DomainObject.Predmet.ProtuStrankaListNazivFormated>
  <DomainObject.Predmet.ProtuStrankaListNazivFormatedOIB>
    <izvorni_sadrzaj>
      <item>DOM-RAD DESINEC d.o.o., OIB 96893389459</item>
    </izvorni_sadrzaj>
    <derivirana_varijabla naziv="DomainObject.Predmet.ProtuStrankaListNazivFormatedOIB_1">
      <item>DOM-RAD DESINEC d.o.o., OIB 96893389459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DOM-RAD DESINEC d.o.o.</izvorni_sadrzaj>
    <derivirana_varijabla naziv="DomainObject.Predmet.ProtustrankaIDrugi_1">DOM-RAD DESINEC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DOM-RAD DESINEC d.o.o., OIB 96893389459, Stankovska ulica 16, 10450 Gornji Desinec</izvorni_sadrzaj>
    <derivirana_varijabla naziv="DomainObject.Predmet.ProtustrankaIDrugiAdressOIB_1">DOM-RAD DESINEC d.o.o., OIB 96893389459, Stankovska ulica 16, 10450 Gornji Desinec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DOM-RAD DESINEC d.o.o.</item>
    </izvorni_sadrzaj>
    <derivirana_varijabla naziv="DomainObject.Predmet.SudioniciListNaziv_1">
      <item>FINA Regionalni centar Zagreb</item>
      <item>DOM-RAD DESINEC d.o.o.</item>
    </derivirana_varijabla>
  </DomainObject.Predmet.SudioniciListNaziv>
  <DomainObject.Predmet.SudioniciListAdressOIB>
    <izvorni_sadrzaj>
      <item>FINA Regionalni centar Zagreb, OIB 85821130368, Trg svibanjskih žrtava 1995. 1,10000 Zagreb</item>
      <item>DOM-RAD DESINEC d.o.o., OIB 96893389459, Stankovska ulica 16,10450 Gornji Desinec</item>
    </izvorni_sadrzaj>
    <derivirana_varijabla naziv="DomainObject.Predmet.SudioniciListAdressOIB_1">
      <item>FINA Regionalni centar Zagreb, OIB 85821130368, Trg svibanjskih žrtava 1995. 1,10000 Zagreb</item>
      <item>DOM-RAD DESINEC d.o.o., OIB 96893389459, Stankovska ulica 16,10450 Gornji Desinec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96893389459</item>
    </izvorni_sadrzaj>
    <derivirana_varijabla naziv="DomainObject.Predmet.SudioniciListNazivOIB_1">
      <item>, OIB 85821130368</item>
      <item>, OIB 96893389459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916</properties:Words>
  <properties:Characters>5127</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2018-11-16T11:58:00Z</dcterms:created>
  <dc:creator>Unknown</dc:creator>
  <cp:lastModifiedBy>Valentina Delač</cp:lastModifiedBy>
  <cp:lastPrinted>2018-11-16T12:00:00Z</cp:lastPrinted>
  <dcterms:modified xmlns:xsi="http://www.w3.org/2001/XMLSchema-instance" xsi:type="dcterms:W3CDTF">2018-11-16T12:00:00Z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(Dom rad desinec prethodni i ročište (110 ) Fina.docx)</vt:lpwstr>
  </prop:property>
  <prop:property name="CC_coloring" pid="4" fmtid="{D5CDD505-2E9C-101B-9397-08002B2CF9AE}">
    <vt:bool>false</vt:bool>
  </prop:property>
  <prop:property name="BrojStranica" pid="5" fmtid="{D5CDD505-2E9C-101B-9397-08002B2CF9AE}">
    <vt:i4>3</vt:i4>
  </prop:property>
</prop:Properties>
</file>