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a9fc" w14:paraId="b80a9fc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6F5E9B">
        <w:rPr>
          <w:rFonts w:hAnsi="Times New Roman" w:ascii="Times New Roman"/>
        </w:rPr>
        <w:t>51</w:t>
      </w:r>
      <w:r w:rsidR="003B1887">
        <w:rPr>
          <w:rFonts w:hAnsi="Times New Roman" w:ascii="Times New Roman"/>
        </w:rPr>
        <w:t>85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  <w:r w:rsidR="003B1887">
        <w:rPr>
          <w:rFonts w:hAnsi="Times New Roman" w:ascii="Times New Roman"/>
        </w:rPr>
        <w:t>-36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3B1887" w:rsidRPr="003B1887">
        <w:rPr>
          <w:rFonts w:hAnsi="Times New Roman" w:ascii="Times New Roman"/>
        </w:rPr>
        <w:t>FLEMONT d.o.o., Velika Mlaka, Školska 6, OIB: 06244750187</w:t>
      </w:r>
      <w:r w:rsidRPr="002E216C">
        <w:rPr>
          <w:rFonts w:hAnsi="Times New Roman" w:ascii="Times New Roman"/>
        </w:rPr>
        <w:t xml:space="preserve">, </w:t>
      </w:r>
      <w:r w:rsidR="006F5E9B">
        <w:rPr>
          <w:rFonts w:hAnsi="Times New Roman" w:ascii="Times New Roman"/>
        </w:rPr>
        <w:t>12</w:t>
      </w:r>
      <w:r w:rsidR="00464385"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="00A42972" w:rsidRPr="002E216C">
        <w:rPr>
          <w:rFonts w:hAnsi="Times New Roman" w:ascii="Times New Roman"/>
        </w:rPr>
        <w:t xml:space="preserve">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3B1887" w:rsidRPr="003B1887">
        <w:rPr>
          <w:rFonts w:hAnsi="Times New Roman" w:ascii="Times New Roman"/>
        </w:rPr>
        <w:t>FLEMONT d.o.o., Velika Mlaka, Školska 6, OIB: 06244750187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6F5E9B">
        <w:rPr>
          <w:rFonts w:hAnsi="Times New Roman" w:ascii="Times New Roman"/>
        </w:rPr>
        <w:t>2</w:t>
      </w:r>
      <w:r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6F5E9B">
        <w:rPr>
          <w:rFonts w:hAnsi="Times New Roman" w:ascii="Times New Roman"/>
        </w:rPr>
        <w:t>0</w:t>
      </w:r>
      <w:r w:rsidR="00B35AFD" w:rsidRPr="002E216C">
        <w:rPr>
          <w:rFonts w:hAnsi="Times New Roman" w:ascii="Times New Roman"/>
        </w:rPr>
        <w:t>,</w:t>
      </w:r>
      <w:r w:rsidR="003B1887">
        <w:rPr>
          <w:rFonts w:hAnsi="Times New Roman" w:ascii="Times New Roman"/>
        </w:rPr>
        <w:t>50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482144" w:rsidRPr="00482144">
        <w:rPr>
          <w:rFonts w:hAnsi="Times New Roman" w:ascii="Times New Roman"/>
        </w:rPr>
        <w:t>Jelenko Lehki, iz Zagreba, Pavla Hatza 10, OIB: 96068307857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3B1887" w:rsidRPr="003B1887">
        <w:rPr>
          <w:rFonts w:hAnsi="Times New Roman" w:ascii="Times New Roman"/>
        </w:rPr>
        <w:t>FLEMONT d.o.o., Velika Mlaka, Školska 6, OIB: 06244750187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3B1887" w:rsidRPr="003B1887">
        <w:rPr>
          <w:rFonts w:hAnsi="Times New Roman" w:ascii="Times New Roman"/>
        </w:rPr>
        <w:t>FLEMONT d.o.o., Velika Mlaka, Školska 6, OIB: 06244750187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5E3D53">
        <w:rPr>
          <w:rFonts w:hAnsi="Times New Roman" w:ascii="Times New Roman"/>
        </w:rPr>
        <w:t>4</w:t>
      </w:r>
      <w:r w:rsidR="00F92F4F">
        <w:rPr>
          <w:rFonts w:hAnsi="Times New Roman" w:ascii="Times New Roman"/>
        </w:rPr>
        <w:t xml:space="preserve">. </w:t>
      </w:r>
      <w:r w:rsidRPr="002E216C">
        <w:rPr>
          <w:rFonts w:hAnsi="Times New Roman" w:ascii="Times New Roman"/>
        </w:rPr>
        <w:t xml:space="preserve"> </w:t>
      </w:r>
      <w:r w:rsidR="005E3D53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3B1887" w:rsidRPr="003B1887">
        <w:rPr>
          <w:rFonts w:hAnsi="Times New Roman" w:ascii="Times New Roman"/>
        </w:rPr>
        <w:t>FLEMONT d.o.o., Velika Mlaka, Školska 6, OIB: 06244750187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5E3D53">
        <w:rPr>
          <w:rFonts w:hAnsi="Times New Roman" w:ascii="Times New Roman"/>
        </w:rPr>
        <w:t>635</w:t>
      </w:r>
      <w:r w:rsidR="00DC2885" w:rsidRPr="002E216C">
        <w:rPr>
          <w:rFonts w:hAnsi="Times New Roman" w:ascii="Times New Roman"/>
        </w:rPr>
        <w:t xml:space="preserve"> dana u ukupnom iznosu od</w:t>
      </w:r>
      <w:r w:rsidR="00F92F4F">
        <w:rPr>
          <w:rFonts w:hAnsi="Times New Roman" w:ascii="Times New Roman"/>
        </w:rPr>
        <w:t xml:space="preserve"> </w:t>
      </w:r>
      <w:r w:rsidR="005E3D53">
        <w:rPr>
          <w:rFonts w:hAnsi="Times New Roman" w:ascii="Times New Roman"/>
        </w:rPr>
        <w:t>505.444,21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9C08D7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056AB5">
        <w:rPr>
          <w:rFonts w:hAnsi="Times New Roman" w:ascii="Times New Roman"/>
        </w:rPr>
        <w:t xml:space="preserve">Republika Hrvatska, Ministarstvo financija, Porezna uprava, podnijela prijedlog za otvaranje stečajnog postupka u kojem navodi da prema dužniku ima tražbinu u iznosu od </w:t>
      </w:r>
      <w:r w:rsidR="005E3D53">
        <w:rPr>
          <w:rFonts w:hAnsi="Times New Roman" w:ascii="Times New Roman"/>
        </w:rPr>
        <w:t xml:space="preserve">191.400,87 </w:t>
      </w:r>
      <w:r w:rsidR="00056AB5">
        <w:rPr>
          <w:rFonts w:hAnsi="Times New Roman" w:ascii="Times New Roman"/>
        </w:rPr>
        <w:t>kn, te obav</w:t>
      </w:r>
      <w:r w:rsidR="009C08D7">
        <w:rPr>
          <w:rFonts w:hAnsi="Times New Roman" w:ascii="Times New Roman"/>
        </w:rPr>
        <w:t xml:space="preserve">ijestila sud da isti ima vozila, </w:t>
      </w:r>
      <w:r w:rsidRPr="002E216C">
        <w:rPr>
          <w:rFonts w:hAnsi="Times New Roman" w:ascii="Times New Roman"/>
        </w:rPr>
        <w:t>rješenjem poslovni broj St-</w:t>
      </w:r>
      <w:r w:rsidR="005E3D53">
        <w:rPr>
          <w:rFonts w:hAnsi="Times New Roman" w:ascii="Times New Roman"/>
        </w:rPr>
        <w:t>5354</w:t>
      </w:r>
      <w:r w:rsidR="00056AB5">
        <w:rPr>
          <w:rFonts w:hAnsi="Times New Roman" w:ascii="Times New Roman"/>
        </w:rPr>
        <w:t>/</w:t>
      </w:r>
      <w:r w:rsidRPr="002E216C">
        <w:rPr>
          <w:rFonts w:hAnsi="Times New Roman" w:ascii="Times New Roman"/>
        </w:rPr>
        <w:t xml:space="preserve">15 od </w:t>
      </w:r>
      <w:r w:rsidR="009C08D7">
        <w:rPr>
          <w:rFonts w:hAnsi="Times New Roman" w:ascii="Times New Roman"/>
        </w:rPr>
        <w:t>4</w:t>
      </w:r>
      <w:r w:rsidRPr="002E216C">
        <w:rPr>
          <w:rFonts w:hAnsi="Times New Roman" w:ascii="Times New Roman"/>
        </w:rPr>
        <w:t xml:space="preserve">. </w:t>
      </w:r>
      <w:r w:rsidR="009C08D7">
        <w:rPr>
          <w:rFonts w:hAnsi="Times New Roman" w:ascii="Times New Roman"/>
        </w:rPr>
        <w:t>svibnja</w:t>
      </w:r>
      <w:r w:rsidRPr="002E216C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5E3D53">
        <w:rPr>
          <w:rFonts w:hAnsi="Times New Roman" w:ascii="Times New Roman"/>
        </w:rPr>
        <w:t>5185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F26AB7">
        <w:rPr>
          <w:rFonts w:hAnsi="Times New Roman" w:ascii="Times New Roman"/>
        </w:rPr>
        <w:t>10</w:t>
      </w:r>
      <w:r w:rsidR="0054026A" w:rsidRPr="002E216C">
        <w:rPr>
          <w:rFonts w:hAnsi="Times New Roman" w:ascii="Times New Roman"/>
        </w:rPr>
        <w:t>.</w:t>
      </w:r>
      <w:r w:rsidR="00056AB5">
        <w:rPr>
          <w:rFonts w:hAnsi="Times New Roman" w:ascii="Times New Roman"/>
        </w:rPr>
        <w:t xml:space="preserve"> li</w:t>
      </w:r>
      <w:r w:rsidR="00F26AB7">
        <w:rPr>
          <w:rFonts w:hAnsi="Times New Roman" w:ascii="Times New Roman"/>
        </w:rPr>
        <w:t>stopada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  <w:r w:rsidR="00F26AB7">
        <w:rPr>
          <w:rFonts w:hAnsi="Times New Roman" w:ascii="Times New Roman"/>
        </w:rPr>
        <w:t>.</w:t>
      </w:r>
    </w:p>
    <w:p w:rsidRDefault="00F26AB7" w:rsidP="00CE5EF9" w:rsidR="00F26AB7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1A4C13" w:rsidR="00A72FDE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</w:t>
      </w:r>
      <w:r w:rsidR="001A4C13">
        <w:rPr>
          <w:rFonts w:hAnsi="Times New Roman" w:ascii="Times New Roman"/>
        </w:rPr>
        <w:t>28</w:t>
      </w:r>
      <w:r w:rsidR="0054026A" w:rsidRPr="002E216C">
        <w:rPr>
          <w:rFonts w:hAnsi="Times New Roman" w:ascii="Times New Roman"/>
        </w:rPr>
        <w:t xml:space="preserve">. </w:t>
      </w:r>
      <w:r w:rsidR="001A4C13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</w:t>
      </w:r>
      <w:r w:rsidR="00056AB5">
        <w:rPr>
          <w:rFonts w:hAnsi="Times New Roman" w:ascii="Times New Roman"/>
        </w:rPr>
        <w:t xml:space="preserve"> predlagatelj</w:t>
      </w:r>
      <w:r w:rsidR="00A72FDE">
        <w:rPr>
          <w:rFonts w:hAnsi="Times New Roman" w:ascii="Times New Roman"/>
        </w:rPr>
        <w:t>a,</w:t>
      </w:r>
      <w:r w:rsidR="001A4C13">
        <w:rPr>
          <w:rFonts w:hAnsi="Times New Roman" w:ascii="Times New Roman"/>
        </w:rPr>
        <w:t xml:space="preserve"> a koji je podneskom od </w:t>
      </w:r>
      <w:r w:rsidR="005E3D53">
        <w:rPr>
          <w:rFonts w:hAnsi="Times New Roman" w:ascii="Times New Roman"/>
        </w:rPr>
        <w:t>13</w:t>
      </w:r>
      <w:r w:rsidR="001A4C13">
        <w:rPr>
          <w:rFonts w:hAnsi="Times New Roman" w:ascii="Times New Roman"/>
        </w:rPr>
        <w:t xml:space="preserve">. </w:t>
      </w:r>
      <w:r w:rsidR="005E3D53">
        <w:rPr>
          <w:rFonts w:hAnsi="Times New Roman" w:ascii="Times New Roman"/>
        </w:rPr>
        <w:t>listopada</w:t>
      </w:r>
      <w:r w:rsidR="001A4C13">
        <w:rPr>
          <w:rFonts w:hAnsi="Times New Roman" w:ascii="Times New Roman"/>
        </w:rPr>
        <w:t xml:space="preserve"> 2016. naveo da ustraje kod prijedloga za otvaranje stečajnog postupka, za dužnika nije pristupio nitko.</w:t>
      </w:r>
    </w:p>
    <w:p w:rsidRDefault="00652FE7" w:rsidP="00A72FDE" w:rsidR="00652FE7">
      <w:pPr>
        <w:jc w:val="both"/>
        <w:rPr>
          <w:rFonts w:hAnsi="Times New Roman" w:ascii="Times New Roman"/>
        </w:rPr>
      </w:pPr>
    </w:p>
    <w:p w:rsidRDefault="00056AB5" w:rsidP="00965C09" w:rsidR="00F627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6E23F4">
        <w:rPr>
          <w:rFonts w:hAnsi="Times New Roman" w:ascii="Times New Roman"/>
        </w:rPr>
        <w:t xml:space="preserve">Rješenjem poslovni broj gornji od </w:t>
      </w:r>
      <w:r w:rsidR="005E3D53">
        <w:rPr>
          <w:rFonts w:hAnsi="Times New Roman" w:ascii="Times New Roman"/>
        </w:rPr>
        <w:t>14</w:t>
      </w:r>
      <w:r w:rsidR="006E23F4">
        <w:rPr>
          <w:rFonts w:hAnsi="Times New Roman" w:ascii="Times New Roman"/>
        </w:rPr>
        <w:t xml:space="preserve">. </w:t>
      </w:r>
      <w:r w:rsidR="001A4C13">
        <w:rPr>
          <w:rFonts w:hAnsi="Times New Roman" w:ascii="Times New Roman"/>
        </w:rPr>
        <w:t>prosinca</w:t>
      </w:r>
      <w:r w:rsidR="006E23F4">
        <w:rPr>
          <w:rFonts w:hAnsi="Times New Roman" w:ascii="Times New Roman"/>
        </w:rPr>
        <w:t xml:space="preserve"> </w:t>
      </w:r>
      <w:r w:rsidR="00B170C0">
        <w:rPr>
          <w:rFonts w:hAnsi="Times New Roman" w:ascii="Times New Roman"/>
        </w:rPr>
        <w:t>2016. imenovan je privremeni stečajni upravitelj radi ispitivanja da li se imovinom dužnika mogu namiriti troškovi postupka.</w:t>
      </w:r>
    </w:p>
    <w:p w:rsidRDefault="00F62752" w:rsidP="00965C09" w:rsidR="00F62752">
      <w:pPr>
        <w:ind w:firstLine="720"/>
        <w:jc w:val="both"/>
        <w:rPr>
          <w:rFonts w:hAnsi="Times New Roman" w:ascii="Times New Roman"/>
        </w:rPr>
      </w:pPr>
    </w:p>
    <w:p w:rsidRDefault="00F62752" w:rsidP="00505D18" w:rsidR="001A4C1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je</w:t>
      </w:r>
      <w:r w:rsidR="001A4C13">
        <w:rPr>
          <w:rFonts w:hAnsi="Times New Roman" w:ascii="Times New Roman"/>
        </w:rPr>
        <w:t xml:space="preserve"> </w:t>
      </w:r>
      <w:r w:rsidR="005E3D53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A72FDE">
        <w:rPr>
          <w:rFonts w:hAnsi="Times New Roman" w:ascii="Times New Roman"/>
        </w:rPr>
        <w:t>s</w:t>
      </w:r>
      <w:r w:rsidR="001A4C13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1A4C1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C252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dostavio izviješće u kojem navodi da je</w:t>
      </w:r>
      <w:r w:rsidR="00A72FDE">
        <w:rPr>
          <w:rFonts w:hAnsi="Times New Roman" w:ascii="Times New Roman"/>
        </w:rPr>
        <w:t xml:space="preserve"> </w:t>
      </w:r>
      <w:r w:rsidR="001A4C13">
        <w:rPr>
          <w:rFonts w:hAnsi="Times New Roman" w:ascii="Times New Roman"/>
        </w:rPr>
        <w:t>prema potv</w:t>
      </w:r>
      <w:r w:rsidR="00612217">
        <w:rPr>
          <w:rFonts w:hAnsi="Times New Roman" w:ascii="Times New Roman"/>
        </w:rPr>
        <w:t>r</w:t>
      </w:r>
      <w:r w:rsidR="001A4C13">
        <w:rPr>
          <w:rFonts w:hAnsi="Times New Roman" w:ascii="Times New Roman"/>
        </w:rPr>
        <w:t xml:space="preserve">di FINA-e dužnik u neprekidnoj blokadi </w:t>
      </w:r>
      <w:r w:rsidR="005E3D53">
        <w:rPr>
          <w:rFonts w:hAnsi="Times New Roman" w:ascii="Times New Roman"/>
        </w:rPr>
        <w:t>1130</w:t>
      </w:r>
      <w:r w:rsidR="001A4C13">
        <w:rPr>
          <w:rFonts w:hAnsi="Times New Roman" w:ascii="Times New Roman"/>
        </w:rPr>
        <w:t xml:space="preserve"> dana, te je stanje blokade </w:t>
      </w:r>
      <w:r w:rsidR="005E3D53">
        <w:rPr>
          <w:rFonts w:hAnsi="Times New Roman" w:ascii="Times New Roman"/>
        </w:rPr>
        <w:t>505.004,59</w:t>
      </w:r>
      <w:r w:rsidR="001A4C13">
        <w:rPr>
          <w:rFonts w:hAnsi="Times New Roman" w:ascii="Times New Roman"/>
        </w:rPr>
        <w:t xml:space="preserve"> kn. U odnosu na potvrdu MUP-a da</w:t>
      </w:r>
      <w:r w:rsidR="005E3D53">
        <w:rPr>
          <w:rFonts w:hAnsi="Times New Roman" w:ascii="Times New Roman"/>
        </w:rPr>
        <w:t xml:space="preserve"> je</w:t>
      </w:r>
      <w:r w:rsidR="001A4C13">
        <w:rPr>
          <w:rFonts w:hAnsi="Times New Roman" w:ascii="Times New Roman"/>
        </w:rPr>
        <w:t xml:space="preserve"> dužnik </w:t>
      </w:r>
      <w:r w:rsidR="005E3D53">
        <w:rPr>
          <w:rFonts w:hAnsi="Times New Roman" w:ascii="Times New Roman"/>
        </w:rPr>
        <w:t>evidentiran kao vlasnik dva vozila, da je vozilo N1-Mercedes 310D, godina proizvodnje 1993. odjavljeno 8. prosinca 2012., a osobno vozilo Fiat Regata D, godina proizvodnje 1984. da je odjavljeno 5. srpnja 2012., te je nepoznata lokacija gdje se nalaze predmetna vozila, a s obzirom na starost da je njihova vrijednost minimalna</w:t>
      </w:r>
      <w:r w:rsidR="00934A23">
        <w:rPr>
          <w:rFonts w:hAnsi="Times New Roman" w:ascii="Times New Roman"/>
        </w:rPr>
        <w:t xml:space="preserve">, a da dužnik ne posjeduje nekretnine. </w:t>
      </w:r>
      <w:r w:rsidR="00505D18">
        <w:rPr>
          <w:rFonts w:hAnsi="Times New Roman" w:ascii="Times New Roman"/>
        </w:rPr>
        <w:t xml:space="preserve">Također da dužnik nema zaposlenika i da kod istog postoji nesposobnost za plaćanje, a da utvrđena imovina nije dostatna za pokriće troškova stečajnog postupka. </w:t>
      </w:r>
      <w:r w:rsidR="00612217">
        <w:rPr>
          <w:rFonts w:hAnsi="Times New Roman" w:ascii="Times New Roman"/>
        </w:rPr>
        <w:t>Izvješće privremenog ste</w:t>
      </w:r>
      <w:r w:rsidR="001A4C13">
        <w:rPr>
          <w:rFonts w:hAnsi="Times New Roman" w:ascii="Times New Roman"/>
        </w:rPr>
        <w:t xml:space="preserve">čajnog upravitelja objavljeno je na e-Oglasnoj ploči </w:t>
      </w:r>
      <w:r w:rsidR="00134BF2">
        <w:rPr>
          <w:rFonts w:hAnsi="Times New Roman" w:ascii="Times New Roman"/>
        </w:rPr>
        <w:t>20</w:t>
      </w:r>
      <w:r w:rsidR="001A4C13">
        <w:rPr>
          <w:rFonts w:hAnsi="Times New Roman" w:ascii="Times New Roman"/>
        </w:rPr>
        <w:t>. siječnja 2017.</w:t>
      </w:r>
    </w:p>
    <w:p w:rsidRDefault="001A4C13" w:rsidP="00C25213" w:rsidR="001A4C13">
      <w:pPr>
        <w:ind w:firstLine="720"/>
        <w:jc w:val="both"/>
        <w:rPr>
          <w:rFonts w:hAnsi="Times New Roman" w:ascii="Times New Roman"/>
        </w:rPr>
      </w:pPr>
    </w:p>
    <w:p w:rsidRDefault="00CF07E6" w:rsidP="004E3B7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3B1887" w:rsidRPr="003B1887">
        <w:rPr>
          <w:rFonts w:hAnsi="Times New Roman" w:ascii="Times New Roman"/>
        </w:rPr>
        <w:t xml:space="preserve">FLEMONT d.o.o., Velika Mlaka, </w:t>
      </w:r>
      <w:r w:rsidRPr="00CF07E6">
        <w:rPr>
          <w:rFonts w:hAnsi="Times New Roman" w:ascii="Times New Roman"/>
        </w:rPr>
        <w:t>dovoljna ni za namire</w:t>
      </w:r>
      <w:r>
        <w:rPr>
          <w:rFonts w:hAnsi="Times New Roman" w:ascii="Times New Roman"/>
        </w:rPr>
        <w:t>nje troškova stečajnog postupka</w:t>
      </w:r>
      <w:r w:rsidR="00F627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871286">
        <w:rPr>
          <w:rFonts w:hAnsi="Times New Roman" w:ascii="Times New Roman"/>
        </w:rPr>
        <w:t>5185</w:t>
      </w:r>
      <w:r w:rsidR="006B52C1">
        <w:rPr>
          <w:rFonts w:hAnsi="Times New Roman" w:ascii="Times New Roman"/>
        </w:rPr>
        <w:t>/16</w:t>
      </w:r>
      <w:r w:rsidRPr="002E216C">
        <w:rPr>
          <w:rFonts w:hAnsi="Times New Roman" w:ascii="Times New Roman"/>
        </w:rPr>
        <w:t xml:space="preserve"> od </w:t>
      </w:r>
      <w:r w:rsidR="00871286">
        <w:rPr>
          <w:rFonts w:hAnsi="Times New Roman" w:ascii="Times New Roman"/>
        </w:rPr>
        <w:t>23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6B52C1">
        <w:rPr>
          <w:rFonts w:hAnsi="Times New Roman" w:ascii="Times New Roman"/>
        </w:rPr>
        <w:t>siječnja</w:t>
      </w:r>
      <w:r w:rsidRPr="002E216C">
        <w:rPr>
          <w:rFonts w:hAnsi="Times New Roman" w:ascii="Times New Roman"/>
        </w:rPr>
        <w:t xml:space="preserve"> 201</w:t>
      </w:r>
      <w:r w:rsidR="006B52C1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871286">
        <w:rPr>
          <w:rFonts w:hAnsi="Times New Roman" w:ascii="Times New Roman"/>
        </w:rPr>
        <w:t>3</w:t>
      </w:r>
      <w:r w:rsidR="006B52C1">
        <w:rPr>
          <w:rFonts w:hAnsi="Times New Roman" w:ascii="Times New Roman"/>
        </w:rPr>
        <w:t>0</w:t>
      </w:r>
      <w:r w:rsidRPr="002E216C">
        <w:rPr>
          <w:rFonts w:hAnsi="Times New Roman" w:ascii="Times New Roman"/>
        </w:rPr>
        <w:t>.</w:t>
      </w:r>
      <w:r w:rsidR="00871286">
        <w:rPr>
          <w:rFonts w:hAnsi="Times New Roman" w:ascii="Times New Roman"/>
        </w:rPr>
        <w:t>207,50</w:t>
      </w:r>
      <w:r w:rsidRPr="002E216C">
        <w:rPr>
          <w:rFonts w:hAnsi="Times New Roman" w:ascii="Times New Roman"/>
        </w:rPr>
        <w:t xml:space="preserve"> kn na ime predujma za namirenje troškova pre</w:t>
      </w:r>
      <w:r w:rsidR="006628A7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88479A">
        <w:rPr>
          <w:rFonts w:hAnsi="Times New Roman" w:ascii="Times New Roman"/>
        </w:rPr>
        <w:t>23</w:t>
      </w:r>
      <w:r w:rsidR="000C3F20" w:rsidRPr="002E216C">
        <w:rPr>
          <w:rFonts w:hAnsi="Times New Roman" w:ascii="Times New Roman"/>
        </w:rPr>
        <w:t xml:space="preserve">. </w:t>
      </w:r>
      <w:r w:rsidR="006B52C1">
        <w:rPr>
          <w:rFonts w:hAnsi="Times New Roman" w:ascii="Times New Roman"/>
        </w:rPr>
        <w:t>siječnja 2017</w:t>
      </w:r>
      <w:r w:rsidR="000C3F20" w:rsidRPr="002E216C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 xml:space="preserve">ako prije otvaranja stečajnog postupka sud utvrdi da imovina dužnika koja bi ušla u stečajnu masu nije dovoljna ni za namirenje troškova toga postupka ili je neznatne vrijednosti, rješenjem će pozvati osobe koje imaju </w:t>
      </w:r>
      <w:r w:rsidR="00F56224" w:rsidRPr="002E216C">
        <w:rPr>
          <w:rFonts w:hAnsi="Times New Roman" w:ascii="Times New Roman"/>
        </w:rPr>
        <w:lastRenderedPageBreak/>
        <w:t>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612217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612217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8D3258" w:rsidRPr="008D3258">
        <w:rPr>
          <w:rFonts w:hAnsi="Times New Roman" w:ascii="Times New Roman"/>
        </w:rPr>
        <w:t xml:space="preserve">12. travnja 2017. 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03C6D">
        <w:rPr>
          <w:rFonts w:hAnsi="Times New Roman" w:ascii="Times New Roman"/>
        </w:rPr>
        <w:t>, v.r.</w:t>
      </w:r>
    </w:p>
    <w:p w:rsidRDefault="00503C6D" w:rsidP="00406FE8" w:rsidR="00503C6D">
      <w:pPr>
        <w:ind w:firstLine="720"/>
        <w:jc w:val="right"/>
        <w:rPr>
          <w:rFonts w:hAnsi="Times New Roman" w:ascii="Times New Roman"/>
        </w:rPr>
      </w:pPr>
    </w:p>
    <w:p w:rsidRDefault="00503C6D" w:rsidP="00406FE8" w:rsidR="00503C6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03C6D" w:rsidP="00406FE8" w:rsidR="00503C6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03C6D" w:rsidP="00406FE8" w:rsidR="00503C6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503C6D" w:rsidR="00630958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630958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C12" w:rsidR="00171C12">
      <w:r>
        <w:separator/>
      </w:r>
    </w:p>
  </w:endnote>
  <w:endnote w:id="0" w:type="continuationSeparator">
    <w:p w:rsidRDefault="00171C12" w:rsidR="0017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C12" w:rsidR="00171C12">
      <w:r>
        <w:separator/>
      </w:r>
    </w:p>
  </w:footnote>
  <w:footnote w:id="0" w:type="continuationSeparator">
    <w:p w:rsidRDefault="00171C12" w:rsidR="0017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C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B1887" w:rsidRPr="003B1887">
      <w:rPr>
        <w:rFonts w:hAnsi="Times New Roman" w:ascii="Times New Roman"/>
      </w:rPr>
      <w:t>5185/16-36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C3F20"/>
    <w:rsid w:val="000C5116"/>
    <w:rsid w:val="000C6183"/>
    <w:rsid w:val="001056B0"/>
    <w:rsid w:val="001115CA"/>
    <w:rsid w:val="001314E4"/>
    <w:rsid w:val="00134BF2"/>
    <w:rsid w:val="00136E8B"/>
    <w:rsid w:val="00143AC7"/>
    <w:rsid w:val="00163F44"/>
    <w:rsid w:val="00171C12"/>
    <w:rsid w:val="00180A62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B1887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64385"/>
    <w:rsid w:val="004661FF"/>
    <w:rsid w:val="00466D65"/>
    <w:rsid w:val="004811AF"/>
    <w:rsid w:val="00482144"/>
    <w:rsid w:val="0048728D"/>
    <w:rsid w:val="00491637"/>
    <w:rsid w:val="004B7D02"/>
    <w:rsid w:val="004D1456"/>
    <w:rsid w:val="004D38B6"/>
    <w:rsid w:val="004E3B75"/>
    <w:rsid w:val="004E7FE8"/>
    <w:rsid w:val="00500B0C"/>
    <w:rsid w:val="00503749"/>
    <w:rsid w:val="00503C6D"/>
    <w:rsid w:val="00505D18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ECF"/>
    <w:rsid w:val="005C11E3"/>
    <w:rsid w:val="005C4796"/>
    <w:rsid w:val="005E3D53"/>
    <w:rsid w:val="00612217"/>
    <w:rsid w:val="00630958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2246"/>
    <w:rsid w:val="006D70FA"/>
    <w:rsid w:val="006E12B0"/>
    <w:rsid w:val="006E1FD3"/>
    <w:rsid w:val="006E23F4"/>
    <w:rsid w:val="006F5E9B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40D37"/>
    <w:rsid w:val="00861DDE"/>
    <w:rsid w:val="00871286"/>
    <w:rsid w:val="0088479A"/>
    <w:rsid w:val="00890661"/>
    <w:rsid w:val="008B4C87"/>
    <w:rsid w:val="008B57BD"/>
    <w:rsid w:val="008C5622"/>
    <w:rsid w:val="008D3258"/>
    <w:rsid w:val="008D782F"/>
    <w:rsid w:val="008E0880"/>
    <w:rsid w:val="008E0EF7"/>
    <w:rsid w:val="008F061A"/>
    <w:rsid w:val="00901817"/>
    <w:rsid w:val="00906D58"/>
    <w:rsid w:val="009107AF"/>
    <w:rsid w:val="00917783"/>
    <w:rsid w:val="00926AB4"/>
    <w:rsid w:val="00934A23"/>
    <w:rsid w:val="00940C93"/>
    <w:rsid w:val="009432E4"/>
    <w:rsid w:val="0094725F"/>
    <w:rsid w:val="0094799B"/>
    <w:rsid w:val="00965C09"/>
    <w:rsid w:val="009B0EAB"/>
    <w:rsid w:val="009B4D5A"/>
    <w:rsid w:val="009C08D7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55C7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5ABA"/>
    <w:rsid w:val="00E16F5D"/>
    <w:rsid w:val="00E20AFE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92F4F"/>
    <w:rsid w:val="00FC3737"/>
    <w:rsid w:val="00FC40FF"/>
    <w:rsid w:val="00FC553E"/>
    <w:rsid w:val="00FD77EA"/>
    <w:rsid w:val="00FE32DC"/>
    <w:rsid w:val="00FE565D"/>
    <w:rsid w:val="00FE63BC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2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2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2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2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DRŽVANO ODVJETNIŠTVO U ZAGREBU</izvorni_sadrzaj>
    <derivirana_varijabla naziv="DomainObject.Predmet.StrankaFormated_1">  RH Ministarstvo financija, Porezna uprava, područni ured Zagreb zastupanog po punomoćniku ŽUPANIJSKO DRŽVANO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DRŽVANO ODVJETNIŠTVO U ZAGREBU</izvorni_sadrzaj>
    <derivirana_varijabla naziv="DomainObject.Predmet.StrankaFormatedOIB_1">  RH Ministarstvo financija, Porezna uprava, područni ured Zagreb, OIB 18683136487 zastupanog po punomoćniku ŽUPANIJSKO DRŽVANO ODVJETNIŠTVO U ZAGREBU</derivirana_varijabla>
  </DomainObject.Predmet.StrankaFormatedOIB>
  <DomainObject.Predmet.StrankaFormatedWithAdress>
    <izvorni_sadrzaj> RH Ministarstvo financija, Porezna uprava, područni ured Zagreb, Av. Dubrovnik 22, 10000 Zagreb zastupanog po punomoćniku ŽUPANIJSKO DRŽVANO ODVJETNIŠTVO U ZAGREBU</izvorni_sadrzaj>
    <derivirana_varijabla naziv="DomainObject.Predmet.StrankaFormatedWithAdress_1"> RH Ministarstvo financija, Porezna uprava, područni ured Zagreb, Av. Dubrovnik 22, 10000 Zagreb zastupanog po punomoćniku ŽUPANIJSKO DRŽVANO ODVJETNIŠTVO U ZAGREBU</derivirana_varijabla>
  </DomainObject.Predmet.StrankaFormatedWithAdress>
  <DomainObject.Predmet.StrankaFormatedWithAdressOIB>
    <izvorni_sadrzaj> RH Ministarstvo financija, Porezna uprava, područni ured Zagreb, OIB 18683136487, Av. Dubrovnik 22, 10000 Zagreb zastupanog po punomoćniku ŽUPANIJSKO DRŽVANO ODVJETNIŠTVO U ZAGREBU</izvorni_sadrzaj>
    <derivirana_varijabla naziv="DomainObject.Predmet.StrankaFormatedWithAdressOIB_1"> RH Ministarstvo financija, Porezna uprava, područni ured Zagreb, OIB 18683136487, Av. Dubrovnik 22, 10000 Zagreb zastupanog po punomoćniku ŽUPANIJSKO DRŽVANO ODVJETNIŠTVO U ZAGREBU</derivirana_varijabla>
  </DomainObject.Predmet.StrankaFormatedWithAdressOIB>
  <DomainObject.Predmet.StrankaWithAdress>
    <izvorni_sadrzaj>RH Ministarstvo financija, Porezna uprava, područni ured Zagreb Av. Dubrovnik 22,10000 Zagreb</izvorni_sadrzaj>
    <derivirana_varijabla naziv="DomainObject.Predmet.StrankaWithAdress_1">RH Ministarstvo financija, Porezna uprava, područni ured Zagreb Av. Dubrovnik 22,10000 Zagreb</derivirana_varijabla>
  </DomainObject.Predmet.StrankaWithAdress>
  <DomainObject.Predmet.StrankaWithAdressOIB>
    <izvorni_sadrzaj>RH Ministarstvo financija, Porezna uprava, područni ured Zagreb, OIB 18683136487, Av. Dubrovnik 22,10000 Zagreb</izvorni_sadrzaj>
    <derivirana_varijabla naziv="DomainObject.Predmet.StrankaWithAdressOIB_1">RH Ministarstvo financija, Porezna uprava, područni ured Zagreb, OIB 18683136487, Av. Dubrovnik 22,10000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DRŽVANO ODVJETNIŠTVO U ZAGREBU</item>
    </izvorni_sadrzaj>
    <derivirana_varijabla naziv="DomainObject.Predmet.StrankaListFormated_1">
      <item>RH Ministarstvo financija, Porezna uprava, područni ured Zagreb zastupanog po punomoćniku ŽUPANIJSKO DRŽVANO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DRŽVANO ODVJETNIŠTVO U ZAGREBU</item>
    </izvorni_sadrzaj>
    <derivirana_varijabla naziv="DomainObject.Predmet.StrankaListFormatedOIB_1">
      <item>RH Ministarstvo financija, Porezna uprava, područni ured Zagreb, OIB 18683136487 zastupanog po punomoćniku ŽUPANIJSKO DRŽVANO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22, 10000 Zagreb zastupanog po punomoćniku ŽUPANIJSKO DRŽVANO ODVJETNIŠTVO U ZAGREBU</item>
    </izvorni_sadrzaj>
    <derivirana_varijabla naziv="DomainObject.Predmet.StrankaListFormatedWithAdress_1">
      <item>RH Ministarstvo financija, Porezna uprava, područni ured Zagreb, Av. Dubrovnik 22, 10000 Zagreb zastupanog po punomoćniku ŽUPANIJSKO DRŽVANO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22, 10000 Zagreb zastupanog po punomoćniku ŽUPANIJSKO DRŽVANO ODVJETNIŠTVO U ZAGREBU</item>
    </izvorni_sadrzaj>
    <derivirana_varijabla naziv="DomainObject.Predmet.StrankaListFormatedWithAdressOIB_1">
      <item>RH Ministarstvo financija, Porezna uprava, područni ured Zagreb, OIB 18683136487, Av. Dubrovnik 22, 10000 Zagreb zastupanog po punomoćniku ŽUPANIJSKO DRŽVANO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  <item>ŽUPANIJSKO DRŽVANO ODVJETNIŠTVO U ZAGREBU punomoćnik sudionika u postupku RH Ministarstvo financija, Porezna uprava, područni ured Zagreb</item>
    </izvorni_sadrzaj>
    <derivirana_varijabla naziv="DomainObject.Predmet.OstaliListFormated_1">
      <item>Krunoslav Flegar</item>
      <item>ŽUPANIJSKO DRŽVANO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Krunoslav Flegar, OIB 20738198290</item>
      <item>ŽUPANIJSKO DRŽVANO ODVJETNIŠTVO U ZAGREBU, OIB 16488001145 punomoćnik sudionika u postupku RH Ministarstvo financija, Porezna uprava, područni ured Zagreb</item>
    </izvorni_sadrzaj>
    <derivirana_varijabla naziv="DomainObject.Predmet.OstaliListFormatedOIB_1">
      <item>Krunoslav Flegar, OIB 20738198290</item>
      <item>ŽUPANIJSKO DRŽVANO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Krunoslav Flegar, Školska 6, 10010 Velika Mlaka</item>
      <item>ŽUPANIJSKO DRŽVANO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Krunoslav Flegar, Školska 6, 10010 Velika Mlaka</item>
      <item>ŽUPANIJSKO DRŽVANO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Krunoslav Flegar</item>
      <item>ŽUPANIJSKO DRŽVANO ODVJETNIŠTVO U ZAGREBU</item>
    </izvorni_sadrzaj>
    <derivirana_varijabla naziv="DomainObject.Predmet.OstaliListNazivFormated_1">
      <item>Krunoslav Flegar</item>
      <item>ŽUPANIJSKO DRŽVANO ODVJETNIŠTVO U ZAGREBU</item>
    </derivirana_varijabla>
  </DomainObject.Predmet.OstaliListNazivFormated>
  <DomainObject.Predmet.OstaliListNazivFormatedOIB>
    <izvorni_sadrzaj>
      <item>Krunoslav Flegar, OIB 20738198290</item>
      <item>ŽUPANIJSKO DRŽVANO ODVJETNIŠTVO U ZAGREBU, OIB 16488001145</item>
    </izvorni_sadrzaj>
    <derivirana_varijabla naziv="DomainObject.Predmet.OstaliListNazivFormatedOIB_1">
      <item>Krunoslav Flegar, OIB 20738198290</item>
      <item>ŽUPANIJSKO DRŽVANO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RH Ministarstvo financija, Porezna uprava, područni ured Zagreb, OIB 18683136487, Av. Dubrovnik 22, 10000 Zagreb</izvorni_sadrzaj>
    <derivirana_varijabla naziv="DomainObject.Predmet.StrankaIDrugiAdressOIB_1">RH Ministarstvo financija, Porezna uprava, područni ured Zagreb, OIB 18683136487, Av. Dubrovnik 22,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FLEMONT d.o.o.</item>
      <item>Krunoslav Flegar</item>
      <item>RH Ministarstvo financija, Porezna uprava, područni ured Zagreb</item>
      <item>ŽUPANIJSKO DRŽVANO ODVJETNIŠTVO U ZAGREBU</item>
    </izvorni_sadrzaj>
    <derivirana_varijabla naziv="DomainObject.Predmet.SudioniciListNaziv_1">
      <item>FLEMONT d.o.o.</item>
      <item>Krunoslav Flegar</item>
      <item>RH Ministarstvo financija, Porezna uprava, područni ured Zagreb</item>
      <item>ŽUPANIJSKO DRŽVANO ODVJETNIŠTVO U ZAGREBU</item>
    </derivirana_varijabla>
  </DomainObject.Predmet.SudioniciListNaziv>
  <DomainObject.Predmet.SudioniciListAdressOIB>
    <izvorni_sadrzaj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izvorni_sadrzaj>
    <derivirana_varijabla naziv="DomainObject.Predmet.SudioniciListAdressOIB_1"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20738198290</item>
      <item>, OIB 18683136487</item>
      <item>, OIB 16488001145</item>
    </izvorni_sadrzaj>
    <derivirana_varijabla naziv="DomainObject.Predmet.SudioniciListNazivOIB_1">
      <item>, OIB 06244750187</item>
      <item>, OIB 20738198290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95F8C-74E1-4F64-B2FD-1909FB9A1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989</properties:Words>
  <properties:Characters>5339</properties:Characters>
  <properties:Lines>118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2017-04-12T08:35:00Z</dcterms:created>
  <dc:creator>x</dc:creator>
  <cp:lastModifiedBy>Žana Livaja</cp:lastModifiedBy>
  <cp:lastPrinted>2017-04-12T08:50:00Z</cp:lastPrinted>
  <dcterms:modified xmlns:xsi="http://www.w3.org/2001/XMLSchema-instance" xsi:type="dcterms:W3CDTF">2017-04-12T08:51:00Z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