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6263" w14:paraId="9fd6263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  Ulica grada Vukovara 84</w:t>
      </w:r>
    </w:p>
    <w:p w:rsidRDefault="00FC7269" w:rsidP="00FC7269" w:rsidR="00FC7269">
      <w:pPr>
        <w:pStyle w:val="Naslov4"/>
        <w:ind w:firstLine="0" w:left="0"/>
        <w:jc w:val="right"/>
        <w:rPr>
          <w:b w:val="false"/>
          <w:i w:val="false"/>
        </w:rPr>
      </w:pPr>
      <w:r>
        <w:rPr>
          <w:b w:val="false"/>
          <w:i w:val="false"/>
        </w:rPr>
        <w:t xml:space="preserve">Poslovni broj: 9 </w:t>
      </w:r>
      <w:proofErr w:type="spellStart"/>
      <w:r>
        <w:rPr>
          <w:b w:val="false"/>
          <w:i w:val="false"/>
        </w:rPr>
        <w:t>Sp</w:t>
      </w:r>
      <w:proofErr w:type="spellEnd"/>
      <w:r>
        <w:rPr>
          <w:b w:val="false"/>
          <w:i w:val="false"/>
        </w:rPr>
        <w:t>-</w:t>
      </w:r>
      <w:r w:rsidR="00BD39CA">
        <w:rPr>
          <w:b w:val="false"/>
          <w:i w:val="false"/>
        </w:rPr>
        <w:t>110</w:t>
      </w:r>
      <w:r>
        <w:rPr>
          <w:b w:val="false"/>
          <w:i w:val="false"/>
        </w:rPr>
        <w:t>/17-</w:t>
      </w:r>
      <w:r w:rsidR="00C152E3">
        <w:rPr>
          <w:b w:val="false"/>
          <w:i w:val="false"/>
        </w:rPr>
        <w:t>24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pStyle w:val="Uvuenotijeloteksta"/>
      </w:pPr>
      <w:r>
        <w:t xml:space="preserve">Općinski građanski sud u Zagrebu, po sutkinji toga suda Ivi Žutelija Krešić kao sucu pojedincu, u pravnoj stvari stečaja potrošača nad imovinom potrošača </w:t>
      </w:r>
      <w:r w:rsidR="00BD39CA">
        <w:t xml:space="preserve">Tajana Zebec, Zagreb, Nova </w:t>
      </w:r>
      <w:proofErr w:type="spellStart"/>
      <w:r w:rsidR="00BD39CA">
        <w:t>Ves</w:t>
      </w:r>
      <w:proofErr w:type="spellEnd"/>
      <w:r w:rsidR="00BD39CA">
        <w:t xml:space="preserve"> 47, OIB: 12794696719, </w:t>
      </w:r>
      <w:r>
        <w:t xml:space="preserve">dana </w:t>
      </w:r>
      <w:r w:rsidR="00353DDF">
        <w:t>2</w:t>
      </w:r>
      <w:r w:rsidR="00BD39CA">
        <w:t>6</w:t>
      </w:r>
      <w:r w:rsidR="0089532D">
        <w:t>. travnja 2018</w:t>
      </w:r>
      <w:r>
        <w:t>. godine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I/ </w:t>
      </w:r>
      <w:r w:rsidR="00FC7269">
        <w:rPr>
          <w:lang w:val="hr-HR"/>
        </w:rPr>
        <w:t xml:space="preserve">O t v a r a  s e  postupak stečaja potrošača nad potrošačem </w:t>
      </w:r>
      <w:proofErr w:type="spellStart"/>
      <w:r w:rsidR="00BD39CA">
        <w:t>Tajana</w:t>
      </w:r>
      <w:proofErr w:type="spellEnd"/>
      <w:r w:rsidR="00BD39CA">
        <w:t xml:space="preserve"> </w:t>
      </w:r>
      <w:proofErr w:type="spellStart"/>
      <w:r w:rsidR="00BD39CA">
        <w:t>Zebec</w:t>
      </w:r>
      <w:proofErr w:type="spellEnd"/>
      <w:r w:rsidR="00BD39CA">
        <w:t xml:space="preserve">, Zagreb, Nova </w:t>
      </w:r>
      <w:proofErr w:type="spellStart"/>
      <w:r w:rsidR="00BD39CA">
        <w:t>Ves</w:t>
      </w:r>
      <w:proofErr w:type="spellEnd"/>
      <w:r w:rsidR="00BD39CA">
        <w:t xml:space="preserve"> 47, OIB: 12794696719</w:t>
      </w:r>
      <w:r w:rsidR="00FC7269">
        <w:rPr>
          <w:lang w:val="hr-HR"/>
        </w:rPr>
        <w:t xml:space="preserve">. 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Postupak stečaja potrošača otvoren je </w:t>
      </w:r>
      <w:r w:rsidR="00353DDF">
        <w:rPr>
          <w:lang w:val="hr-HR"/>
        </w:rPr>
        <w:t>2</w:t>
      </w:r>
      <w:r w:rsidR="00BD39CA">
        <w:rPr>
          <w:lang w:val="hr-HR"/>
        </w:rPr>
        <w:t>6</w:t>
      </w:r>
      <w:r w:rsidR="0089532D">
        <w:rPr>
          <w:lang w:val="hr-HR"/>
        </w:rPr>
        <w:t>. travnja 2018</w:t>
      </w:r>
      <w:r>
        <w:rPr>
          <w:lang w:val="hr-HR"/>
        </w:rPr>
        <w:t>. godine u 15,00 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Z a k </w:t>
      </w:r>
      <w:proofErr w:type="spellStart"/>
      <w:r>
        <w:rPr>
          <w:lang w:val="hr-HR"/>
        </w:rPr>
        <w:t>lj</w:t>
      </w:r>
      <w:proofErr w:type="spellEnd"/>
      <w:r>
        <w:rPr>
          <w:lang w:val="hr-HR"/>
        </w:rPr>
        <w:t xml:space="preserve"> u č u j e  s e  postupak stečaja potrošača nad potrošačem </w:t>
      </w:r>
      <w:proofErr w:type="spellStart"/>
      <w:r w:rsidR="00BD39CA">
        <w:t>Tajana</w:t>
      </w:r>
      <w:proofErr w:type="spellEnd"/>
      <w:r w:rsidR="00BD39CA">
        <w:t xml:space="preserve"> </w:t>
      </w:r>
      <w:proofErr w:type="spellStart"/>
      <w:r w:rsidR="00BD39CA">
        <w:t>Zebec</w:t>
      </w:r>
      <w:proofErr w:type="spellEnd"/>
      <w:r w:rsidR="00BD39CA">
        <w:t xml:space="preserve">, Zagreb, Nova </w:t>
      </w:r>
      <w:proofErr w:type="spellStart"/>
      <w:r w:rsidR="00BD39CA">
        <w:t>Ves</w:t>
      </w:r>
      <w:proofErr w:type="spellEnd"/>
      <w:r w:rsidR="00BD39CA">
        <w:t xml:space="preserve"> 47, OIB: 12794696719</w:t>
      </w:r>
      <w:r>
        <w:rPr>
          <w:lang w:val="hr-HR"/>
        </w:rPr>
        <w:t xml:space="preserve">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/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IV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Povjerenikom se imenuje Bože </w:t>
      </w:r>
      <w:proofErr w:type="spellStart"/>
      <w:r>
        <w:rPr>
          <w:lang w:val="hr-HR"/>
        </w:rPr>
        <w:t>Guvo</w:t>
      </w:r>
      <w:proofErr w:type="spellEnd"/>
      <w:r>
        <w:rPr>
          <w:lang w:val="hr-HR"/>
        </w:rPr>
        <w:t xml:space="preserve">, iz Splita, </w:t>
      </w:r>
      <w:proofErr w:type="spellStart"/>
      <w:r>
        <w:rPr>
          <w:lang w:val="hr-HR"/>
        </w:rPr>
        <w:t>Smiljanićeva</w:t>
      </w:r>
      <w:proofErr w:type="spellEnd"/>
      <w:r>
        <w:rPr>
          <w:lang w:val="hr-HR"/>
        </w:rPr>
        <w:t xml:space="preserve"> 2, OIB: 55368811100.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V/ </w:t>
      </w:r>
      <w:r w:rsidR="00FC7269">
        <w:rPr>
          <w:lang w:val="hr-HR"/>
        </w:rPr>
        <w:t xml:space="preserve">Nalaže se povjereniku Boži </w:t>
      </w:r>
      <w:proofErr w:type="spellStart"/>
      <w:r w:rsidR="00FC7269">
        <w:rPr>
          <w:lang w:val="hr-HR"/>
        </w:rPr>
        <w:t>Guvo</w:t>
      </w:r>
      <w:proofErr w:type="spellEnd"/>
      <w:r w:rsidR="00FC7269">
        <w:rPr>
          <w:lang w:val="hr-HR"/>
        </w:rPr>
        <w:t xml:space="preserve"> da otvori poseban transakcijski račun kod financijske 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U stečajnu masu ne ulazi imovina potrošača na kojoj se ne može provesti ovrha u skladu sa zakonom koji uređuje ovršni postupak (primanja i naknade iz čl. 172. Ovršnog zakona).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</w:t>
      </w:r>
      <w:r w:rsidR="00BD39CA">
        <w:rPr>
          <w:lang w:val="hr-HR"/>
        </w:rPr>
        <w:t>Tajana Zebec p</w:t>
      </w:r>
      <w:r>
        <w:rPr>
          <w:lang w:val="hr-HR"/>
        </w:rPr>
        <w:t>odnio je 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Poziv za pripremno ročište u postupku stečaja potrošača za dan </w:t>
      </w:r>
      <w:r w:rsidR="00BD39CA">
        <w:rPr>
          <w:lang w:val="hr-HR"/>
        </w:rPr>
        <w:t>15</w:t>
      </w:r>
      <w:r w:rsidR="0089532D">
        <w:rPr>
          <w:lang w:val="hr-HR"/>
        </w:rPr>
        <w:t>. ožujka 2018</w:t>
      </w:r>
      <w:r>
        <w:rPr>
          <w:lang w:val="hr-HR"/>
        </w:rPr>
        <w:t xml:space="preserve">. godine objavljen je na e-oglasnoj ploči sudova </w:t>
      </w:r>
      <w:r w:rsidR="00353DDF">
        <w:rPr>
          <w:lang w:val="hr-HR"/>
        </w:rPr>
        <w:t>1</w:t>
      </w:r>
      <w:r w:rsidR="00BD39CA">
        <w:rPr>
          <w:lang w:val="hr-HR"/>
        </w:rPr>
        <w:t>7</w:t>
      </w:r>
      <w:r w:rsidR="0089532D">
        <w:rPr>
          <w:lang w:val="hr-HR"/>
        </w:rPr>
        <w:t>. studenog</w:t>
      </w:r>
      <w:r>
        <w:rPr>
          <w:lang w:val="hr-HR"/>
        </w:rPr>
        <w:t xml:space="preserve"> 2017. godine zajedno s popisom imovine i obveza te planom ispunjenja obveza.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Vjerovni</w:t>
      </w:r>
      <w:r w:rsidR="0089532D">
        <w:rPr>
          <w:lang w:val="hr-HR"/>
        </w:rPr>
        <w:t>ci</w:t>
      </w:r>
      <w:r w:rsidR="0089532D" w:rsidRPr="0089532D">
        <w:rPr>
          <w:lang w:val="hr-HR"/>
        </w:rPr>
        <w:t xml:space="preserve"> </w:t>
      </w:r>
      <w:r w:rsidR="00DC697E">
        <w:rPr>
          <w:lang w:val="hr-HR"/>
        </w:rPr>
        <w:t xml:space="preserve">Hrvatski </w:t>
      </w:r>
      <w:proofErr w:type="spellStart"/>
      <w:r w:rsidR="00DC697E">
        <w:rPr>
          <w:lang w:val="hr-HR"/>
        </w:rPr>
        <w:t>telekom</w:t>
      </w:r>
      <w:proofErr w:type="spellEnd"/>
      <w:r w:rsidR="00DC697E">
        <w:rPr>
          <w:lang w:val="hr-HR"/>
        </w:rPr>
        <w:t xml:space="preserve"> d.d., B2 Kapital d.o.o., </w:t>
      </w:r>
      <w:proofErr w:type="spellStart"/>
      <w:r w:rsidR="00DC697E">
        <w:rPr>
          <w:lang w:val="hr-HR"/>
        </w:rPr>
        <w:t>Raiffeisenbank</w:t>
      </w:r>
      <w:proofErr w:type="spellEnd"/>
      <w:r w:rsidR="00DC697E">
        <w:rPr>
          <w:lang w:val="hr-HR"/>
        </w:rPr>
        <w:t xml:space="preserve"> </w:t>
      </w:r>
      <w:proofErr w:type="spellStart"/>
      <w:r w:rsidR="00DC697E">
        <w:rPr>
          <w:lang w:val="hr-HR"/>
        </w:rPr>
        <w:t>Austria</w:t>
      </w:r>
      <w:proofErr w:type="spellEnd"/>
      <w:r w:rsidR="00DC697E">
        <w:rPr>
          <w:lang w:val="hr-HR"/>
        </w:rPr>
        <w:t xml:space="preserve"> d.d. i Erste &amp; </w:t>
      </w:r>
      <w:proofErr w:type="spellStart"/>
      <w:r w:rsidR="00DC697E">
        <w:rPr>
          <w:lang w:val="hr-HR"/>
        </w:rPr>
        <w:t>Steiermarkische</w:t>
      </w:r>
      <w:proofErr w:type="spellEnd"/>
      <w:r w:rsidR="00DC697E">
        <w:rPr>
          <w:lang w:val="hr-HR"/>
        </w:rPr>
        <w:t xml:space="preserve"> </w:t>
      </w:r>
      <w:proofErr w:type="spellStart"/>
      <w:r w:rsidR="00DC697E">
        <w:rPr>
          <w:lang w:val="hr-HR"/>
        </w:rPr>
        <w:t>bank</w:t>
      </w:r>
      <w:proofErr w:type="spellEnd"/>
      <w:r w:rsidR="00DC697E">
        <w:rPr>
          <w:lang w:val="hr-HR"/>
        </w:rPr>
        <w:t xml:space="preserve"> d.d.</w:t>
      </w:r>
      <w:r w:rsidR="00353DDF">
        <w:rPr>
          <w:lang w:val="hr-HR"/>
        </w:rPr>
        <w:t xml:space="preserve">, </w:t>
      </w:r>
      <w:r w:rsidR="0089532D">
        <w:rPr>
          <w:lang w:val="hr-HR"/>
        </w:rPr>
        <w:t xml:space="preserve">pisanim </w:t>
      </w:r>
      <w:r w:rsidR="00353DDF">
        <w:rPr>
          <w:lang w:val="hr-HR"/>
        </w:rPr>
        <w:t xml:space="preserve">su </w:t>
      </w:r>
      <w:r w:rsidR="0089532D">
        <w:rPr>
          <w:lang w:val="hr-HR"/>
        </w:rPr>
        <w:t>putem uskratili svoj pristanak na p</w:t>
      </w:r>
      <w:r>
        <w:rPr>
          <w:lang w:val="hr-HR"/>
        </w:rPr>
        <w:t>redloženi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353DDF">
        <w:rPr>
          <w:lang w:val="hr-HR"/>
        </w:rPr>
        <w:t>1</w:t>
      </w:r>
      <w:r w:rsidR="00DC697E">
        <w:rPr>
          <w:lang w:val="hr-HR"/>
        </w:rPr>
        <w:t>5</w:t>
      </w:r>
      <w:r w:rsidR="0089532D">
        <w:rPr>
          <w:lang w:val="hr-HR"/>
        </w:rPr>
        <w:t>. ožujka 2018</w:t>
      </w:r>
      <w:r>
        <w:rPr>
          <w:lang w:val="hr-HR"/>
        </w:rPr>
        <w:t xml:space="preserve">. </w:t>
      </w:r>
      <w:r w:rsidR="0089532D">
        <w:rPr>
          <w:lang w:val="hr-HR"/>
        </w:rPr>
        <w:t xml:space="preserve">godine </w:t>
      </w:r>
      <w:r>
        <w:rPr>
          <w:lang w:val="hr-HR"/>
        </w:rPr>
        <w:t xml:space="preserve">potrošač </w:t>
      </w:r>
      <w:r w:rsidR="0089532D">
        <w:rPr>
          <w:lang w:val="hr-HR"/>
        </w:rPr>
        <w:t>ni</w:t>
      </w:r>
      <w:r>
        <w:rPr>
          <w:lang w:val="hr-HR"/>
        </w:rPr>
        <w:t>je predložio izmjenu plana ispunjenja obveza.</w:t>
      </w:r>
    </w:p>
    <w:p w:rsidRDefault="0089532D" w:rsidP="0089532D" w:rsidR="0089532D">
      <w:pPr>
        <w:ind w:firstLine="708"/>
        <w:jc w:val="both"/>
        <w:rPr>
          <w:lang w:val="hr-HR"/>
        </w:rPr>
      </w:pPr>
      <w:r>
        <w:rPr>
          <w:lang w:val="hr-HR"/>
        </w:rPr>
        <w:t>Sud je dopisima od nadležnih institucija - Financijske agencije, Državne geodetske uprave, Gradskog ureda za katastar i geodetske poslove, Ministarstva unutarnjih poslova, Ministarstva financija, Središnjeg klirinškog depozitarnog društva d.d. i Zemljišnoknjižnog odjela ovog suda - zatražio podatke o imovini potrošača</w:t>
      </w:r>
      <w:r w:rsidR="00C2392E">
        <w:rPr>
          <w:lang w:val="hr-HR"/>
        </w:rPr>
        <w:t>. I</w:t>
      </w:r>
      <w:r>
        <w:rPr>
          <w:lang w:val="hr-HR"/>
        </w:rPr>
        <w:t>z dopisa navedenih institucija proizlazi da potrošač nema</w:t>
      </w:r>
      <w:r w:rsidR="006056FB">
        <w:rPr>
          <w:lang w:val="hr-HR"/>
        </w:rPr>
        <w:t xml:space="preserve"> nikakve</w:t>
      </w:r>
      <w:r>
        <w:rPr>
          <w:lang w:val="hr-HR"/>
        </w:rPr>
        <w:t xml:space="preserve"> imovine.</w:t>
      </w:r>
    </w:p>
    <w:p w:rsidRDefault="00874F29" w:rsidP="00874F29" w:rsidR="00DC697E">
      <w:pPr>
        <w:ind w:firstLine="720"/>
        <w:jc w:val="both"/>
        <w:rPr>
          <w:lang w:val="hr-HR"/>
        </w:rPr>
      </w:pPr>
      <w:r>
        <w:rPr>
          <w:lang w:val="hr-HR"/>
        </w:rPr>
        <w:t>Iz dopisa Hrvatskog z</w:t>
      </w:r>
      <w:r w:rsidR="00DC697E">
        <w:rPr>
          <w:lang w:val="hr-HR"/>
        </w:rPr>
        <w:t xml:space="preserve">avoda za mirovinsko osiguranje </w:t>
      </w:r>
      <w:r>
        <w:rPr>
          <w:lang w:val="hr-HR"/>
        </w:rPr>
        <w:t xml:space="preserve">proizlazi da </w:t>
      </w:r>
      <w:r w:rsidR="00DC697E">
        <w:rPr>
          <w:lang w:val="hr-HR"/>
        </w:rPr>
        <w:t>ni</w:t>
      </w:r>
      <w:r>
        <w:rPr>
          <w:lang w:val="hr-HR"/>
        </w:rPr>
        <w:t xml:space="preserve">je zaposlen </w:t>
      </w:r>
      <w:r w:rsidR="00DC697E">
        <w:rPr>
          <w:lang w:val="hr-HR"/>
        </w:rPr>
        <w:t>od 31. srpnja 2015. godine,</w:t>
      </w:r>
    </w:p>
    <w:p w:rsidRDefault="00DC697E" w:rsidP="00DC697E" w:rsidR="00DC697E">
      <w:pPr>
        <w:ind w:firstLine="708"/>
        <w:jc w:val="both"/>
        <w:rPr>
          <w:lang w:val="hr-HR"/>
        </w:rPr>
      </w:pPr>
      <w:r>
        <w:rPr>
          <w:lang w:val="hr-HR"/>
        </w:rPr>
        <w:t xml:space="preserve">Iz iskaza potrošača proizlazi da je trenutno zaposlena kao dostavljač kolača, u punom radnom vremenu, a živi sama s troje malodobne djece u stanu koji je u vlasništvu njene majke veličine 40 m2. Režije u predmetnom stanu plaća mjesečno oko 1.000,00 kuna. Mjesečni prihodi iznose joj s prijevozom oko 4.200,00 kuna, a s obzirom na ovrhe na zaštićeni račun prima oko 2.800,00 kuna, kao i dječji doplatak u iznosu od 1.398,00 kuna. Ne vidi drugog načina za podmirenje svojih dugova osim onog koji sada funkcionira, obustavom s moje plaće do maksimalnog iznosa. Ne prima alimentaciju za djecu, jer njihov otac trenutno nije zaposlen, a trude se da djece zbog toga borave češće kod njega. </w:t>
      </w:r>
    </w:p>
    <w:p w:rsidRDefault="00DC697E" w:rsidP="00DC697E" w:rsidR="00192192">
      <w:pPr>
        <w:jc w:val="both"/>
        <w:rPr>
          <w:lang w:val="hr-HR"/>
        </w:rPr>
      </w:pPr>
      <w:r>
        <w:rPr>
          <w:lang w:val="hr-HR"/>
        </w:rPr>
        <w:tab/>
      </w:r>
      <w:r w:rsidR="00FC7269">
        <w:rPr>
          <w:lang w:val="hr-HR"/>
        </w:rPr>
        <w:t>Iz popisa imovine i obveza vidljiv</w:t>
      </w:r>
      <w:r w:rsidR="00C2392E">
        <w:rPr>
          <w:lang w:val="hr-HR"/>
        </w:rPr>
        <w:t>o je da potrošač prema vjerovnicima</w:t>
      </w:r>
      <w:r w:rsidR="00FC7269">
        <w:rPr>
          <w:lang w:val="hr-HR"/>
        </w:rPr>
        <w:t xml:space="preserve"> ima dugovanje u </w:t>
      </w:r>
      <w:r w:rsidR="00192192">
        <w:rPr>
          <w:lang w:val="hr-HR"/>
        </w:rPr>
        <w:t xml:space="preserve">ukupnom </w:t>
      </w:r>
      <w:r w:rsidR="00FC7269">
        <w:rPr>
          <w:lang w:val="hr-HR"/>
        </w:rPr>
        <w:t xml:space="preserve">iznosu od </w:t>
      </w:r>
      <w:r>
        <w:rPr>
          <w:lang w:val="hr-HR"/>
        </w:rPr>
        <w:t>166.174,62</w:t>
      </w:r>
      <w:r w:rsidR="00192192">
        <w:rPr>
          <w:lang w:val="hr-HR"/>
        </w:rPr>
        <w:t xml:space="preserve"> kuna na ime glavnice.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S obzirom na navedeno, </w:t>
      </w:r>
      <w:r w:rsidR="00AD5CFE">
        <w:rPr>
          <w:lang w:val="hr-HR"/>
        </w:rPr>
        <w:t xml:space="preserve">odnosno činjenicu da od svoje </w:t>
      </w:r>
      <w:r w:rsidR="00DC697E">
        <w:rPr>
          <w:lang w:val="hr-HR"/>
        </w:rPr>
        <w:t xml:space="preserve">plaće i dječjeg doplatka </w:t>
      </w:r>
      <w:r w:rsidR="00AD5CFE">
        <w:rPr>
          <w:lang w:val="hr-HR"/>
        </w:rPr>
        <w:t>kada se oduzm</w:t>
      </w:r>
      <w:r w:rsidR="00874F29">
        <w:rPr>
          <w:lang w:val="hr-HR"/>
        </w:rPr>
        <w:t>u</w:t>
      </w:r>
      <w:r w:rsidR="00AD5CFE">
        <w:rPr>
          <w:lang w:val="hr-HR"/>
        </w:rPr>
        <w:t xml:space="preserve"> troškovi režija, ostaje iznos</w:t>
      </w:r>
      <w:r w:rsidR="002978BC">
        <w:rPr>
          <w:lang w:val="hr-HR"/>
        </w:rPr>
        <w:t xml:space="preserve"> koji nije dostatan za normalan život</w:t>
      </w:r>
      <w:r w:rsidR="00DC697E">
        <w:rPr>
          <w:lang w:val="hr-HR"/>
        </w:rPr>
        <w:t xml:space="preserve"> potrošača i </w:t>
      </w:r>
      <w:proofErr w:type="spellStart"/>
      <w:r w:rsidR="00DC697E">
        <w:rPr>
          <w:lang w:val="hr-HR"/>
        </w:rPr>
        <w:t>nejne</w:t>
      </w:r>
      <w:proofErr w:type="spellEnd"/>
      <w:r w:rsidR="00DC697E">
        <w:rPr>
          <w:lang w:val="hr-HR"/>
        </w:rPr>
        <w:t xml:space="preserve"> djece</w:t>
      </w:r>
      <w:r w:rsidR="00AD5CFE">
        <w:rPr>
          <w:lang w:val="hr-HR"/>
        </w:rPr>
        <w:t xml:space="preserve">, </w:t>
      </w:r>
      <w:r>
        <w:rPr>
          <w:lang w:val="hr-HR"/>
        </w:rPr>
        <w:t xml:space="preserve">jasno </w:t>
      </w:r>
      <w:r w:rsidR="00AD5CFE">
        <w:rPr>
          <w:lang w:val="hr-HR"/>
        </w:rPr>
        <w:t xml:space="preserve">je </w:t>
      </w:r>
      <w:r>
        <w:rPr>
          <w:lang w:val="hr-HR"/>
        </w:rPr>
        <w:t xml:space="preserve">da je potrošač nesposoban za plaćanje čime je ispunjen stečajni razlog u smislu odredbi čl. </w:t>
      </w:r>
      <w:r w:rsidR="00AD5CFE">
        <w:rPr>
          <w:lang w:val="hr-HR"/>
        </w:rPr>
        <w:t>5. Zakona o stečaju potrošača (</w:t>
      </w:r>
      <w:r>
        <w:rPr>
          <w:lang w:val="hr-HR"/>
        </w:rPr>
        <w:t>Narodne novine br. 100/15, dalje: ZSP)</w:t>
      </w:r>
      <w:r w:rsidR="002978BC">
        <w:rPr>
          <w:lang w:val="hr-HR"/>
        </w:rPr>
        <w:t>. I</w:t>
      </w:r>
      <w:r>
        <w:rPr>
          <w:lang w:val="hr-HR"/>
        </w:rPr>
        <w:t xml:space="preserve">movina potrošača koja bi ušla u stečajnu masu neznatne </w:t>
      </w:r>
      <w:r w:rsidR="002978BC">
        <w:rPr>
          <w:lang w:val="hr-HR"/>
        </w:rPr>
        <w:t xml:space="preserve">je </w:t>
      </w:r>
      <w:r>
        <w:rPr>
          <w:lang w:val="hr-HR"/>
        </w:rPr>
        <w:t>vrijednosti</w:t>
      </w:r>
      <w:r w:rsidR="002978BC">
        <w:rPr>
          <w:lang w:val="hr-HR"/>
        </w:rPr>
        <w:t>,</w:t>
      </w:r>
      <w:r>
        <w:rPr>
          <w:lang w:val="hr-HR"/>
        </w:rPr>
        <w:t xml:space="preserve"> te nije dovoljna niti za namirenje troškova postupka</w:t>
      </w:r>
      <w:r w:rsidR="002978BC">
        <w:rPr>
          <w:lang w:val="hr-HR"/>
        </w:rPr>
        <w:t>. Stoga je valjalo,</w:t>
      </w:r>
      <w:r>
        <w:rPr>
          <w:lang w:val="hr-HR"/>
        </w:rPr>
        <w:t xml:space="preserve"> temeljem odredbi čl. 58. ZSP-a, riješiti kao u izreci.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Prema čl. 42. ZSP povjerenik je dužan otvoriti transakcijski račun 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</w:t>
      </w:r>
      <w:proofErr w:type="spellStart"/>
      <w:r>
        <w:rPr>
          <w:lang w:val="hr-HR"/>
        </w:rPr>
        <w:t>podredno</w:t>
      </w:r>
      <w:proofErr w:type="spellEnd"/>
      <w:r>
        <w:rPr>
          <w:lang w:val="hr-HR"/>
        </w:rPr>
        <w:t xml:space="preserve"> primjenjuje. 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</w:t>
      </w:r>
      <w:r>
        <w:rPr>
          <w:lang w:val="hr-HR"/>
        </w:rPr>
        <w:lastRenderedPageBreak/>
        <w:t>može provesti ovrha u skladu sa zakonom koji uređuju ovršni postupak, a sukladno čl. 60. ZSP. Radi se o primanjima i naknadama iz čl. 172. Ovršnog zakona.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874F29">
        <w:rPr>
          <w:lang w:val="hr-HR"/>
        </w:rPr>
        <w:t>2</w:t>
      </w:r>
      <w:r w:rsidR="00DC697E">
        <w:rPr>
          <w:lang w:val="hr-HR"/>
        </w:rPr>
        <w:t>6</w:t>
      </w:r>
      <w:r w:rsidR="00AD5CFE">
        <w:rPr>
          <w:lang w:val="hr-HR"/>
        </w:rPr>
        <w:t>. travnja 2018</w:t>
      </w:r>
      <w:r>
        <w:rPr>
          <w:lang w:val="hr-HR"/>
        </w:rPr>
        <w:t>.</w:t>
      </w:r>
      <w:r w:rsidR="00AD5CFE">
        <w:rPr>
          <w:lang w:val="hr-HR"/>
        </w:rPr>
        <w:t xml:space="preserve"> godine</w:t>
      </w:r>
    </w:p>
    <w:p w:rsidRDefault="00FC7269" w:rsidP="00FC7269" w:rsidR="00FC7269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FC7269" w:rsidP="00FC7269" w:rsidR="00FC7269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D452C5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AD5CFE">
        <w:rPr>
          <w:lang w:val="hr-HR"/>
        </w:rPr>
        <w:t>Iva Žutelija Krešić</w:t>
      </w:r>
      <w:r w:rsidR="00D452C5">
        <w:rPr>
          <w:lang w:val="hr-HR"/>
        </w:rPr>
        <w:t>, v.r.</w:t>
      </w:r>
    </w:p>
    <w:p w:rsidRDefault="00FC7269" w:rsidP="00FC7269" w:rsidR="00FC7269">
      <w:pPr>
        <w:ind w:firstLine="720" w:right="-51" w:left="4320"/>
        <w:rPr>
          <w:lang w:val="hr-HR"/>
        </w:rPr>
      </w:pP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6F6ED4" w:rsidR="00FC7269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ovog rješenja, a o njoj odlučuje nadležni županijski sud.</w:t>
      </w:r>
      <w:r>
        <w:rPr>
          <w:lang w:val="hr-HR"/>
        </w:rPr>
        <w:tab/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DNA:</w:t>
      </w:r>
      <w:r w:rsidR="00DC697E">
        <w:rPr>
          <w:lang w:val="hr-HR"/>
        </w:rPr>
        <w:t xml:space="preserve">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otrošaču </w:t>
      </w:r>
    </w:p>
    <w:p w:rsidRDefault="00FC7269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Poreznoj upravi, Zagreb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Općinskom državnom odvjetništvu u Zagrebu</w:t>
      </w:r>
    </w:p>
    <w:p w:rsidRDefault="00AD5CFE" w:rsidP="00FC7269" w:rsidR="00AD5CF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Vjerovnicima</w:t>
      </w:r>
      <w:r w:rsidR="00DC697E" w:rsidRPr="00DC697E">
        <w:rPr>
          <w:lang w:val="hr-HR"/>
        </w:rPr>
        <w:t xml:space="preserve"> </w:t>
      </w:r>
      <w:r w:rsidR="00DC697E">
        <w:rPr>
          <w:lang w:val="hr-HR"/>
        </w:rPr>
        <w:t xml:space="preserve">Hrvatski </w:t>
      </w:r>
      <w:proofErr w:type="spellStart"/>
      <w:r w:rsidR="00DC697E">
        <w:rPr>
          <w:lang w:val="hr-HR"/>
        </w:rPr>
        <w:t>telekom</w:t>
      </w:r>
      <w:proofErr w:type="spellEnd"/>
      <w:r w:rsidR="00DC697E">
        <w:rPr>
          <w:lang w:val="hr-HR"/>
        </w:rPr>
        <w:t xml:space="preserve"> d.d., B2 Kapital d.o.o., </w:t>
      </w:r>
      <w:proofErr w:type="spellStart"/>
      <w:r w:rsidR="00DC697E">
        <w:rPr>
          <w:lang w:val="hr-HR"/>
        </w:rPr>
        <w:t>Raiffeisenbank</w:t>
      </w:r>
      <w:proofErr w:type="spellEnd"/>
      <w:r w:rsidR="00DC697E">
        <w:rPr>
          <w:lang w:val="hr-HR"/>
        </w:rPr>
        <w:t xml:space="preserve"> </w:t>
      </w:r>
      <w:proofErr w:type="spellStart"/>
      <w:r w:rsidR="00DC697E">
        <w:rPr>
          <w:lang w:val="hr-HR"/>
        </w:rPr>
        <w:t>Austria</w:t>
      </w:r>
      <w:proofErr w:type="spellEnd"/>
      <w:r w:rsidR="00DC697E">
        <w:rPr>
          <w:lang w:val="hr-HR"/>
        </w:rPr>
        <w:t xml:space="preserve"> d.d. i Erste &amp; </w:t>
      </w:r>
      <w:proofErr w:type="spellStart"/>
      <w:r w:rsidR="00DC697E">
        <w:rPr>
          <w:lang w:val="hr-HR"/>
        </w:rPr>
        <w:t>Steiermarkische</w:t>
      </w:r>
      <w:proofErr w:type="spellEnd"/>
      <w:r w:rsidR="00DC697E">
        <w:rPr>
          <w:lang w:val="hr-HR"/>
        </w:rPr>
        <w:t xml:space="preserve"> </w:t>
      </w:r>
      <w:proofErr w:type="spellStart"/>
      <w:r w:rsidR="00DC697E">
        <w:rPr>
          <w:lang w:val="hr-HR"/>
        </w:rPr>
        <w:t>bank</w:t>
      </w:r>
      <w:proofErr w:type="spellEnd"/>
      <w:r w:rsidR="00DC697E">
        <w:rPr>
          <w:lang w:val="hr-HR"/>
        </w:rPr>
        <w:t xml:space="preserve"> d.d.,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ovjereniku Boži </w:t>
      </w:r>
      <w:proofErr w:type="spellStart"/>
      <w:r w:rsidR="00FC7269">
        <w:rPr>
          <w:lang w:val="hr-HR"/>
        </w:rPr>
        <w:t>Guvo</w:t>
      </w:r>
      <w:proofErr w:type="spellEnd"/>
    </w:p>
    <w:p w:rsidRDefault="00DC697E" w:rsidP="00FC7269" w:rsidR="00DC697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Bankama RBA d.d., </w:t>
      </w:r>
      <w:proofErr w:type="spellStart"/>
      <w:r>
        <w:rPr>
          <w:lang w:val="hr-HR"/>
        </w:rPr>
        <w:t>Zaba</w:t>
      </w:r>
      <w:proofErr w:type="spellEnd"/>
      <w:r>
        <w:rPr>
          <w:lang w:val="hr-HR"/>
        </w:rPr>
        <w:t xml:space="preserve"> d.d., Erste i </w:t>
      </w:r>
      <w:proofErr w:type="spellStart"/>
      <w:r>
        <w:rPr>
          <w:lang w:val="hr-HR"/>
        </w:rPr>
        <w:t>Addiko</w:t>
      </w:r>
      <w:proofErr w:type="spellEnd"/>
      <w:r>
        <w:rPr>
          <w:lang w:val="hr-HR"/>
        </w:rPr>
        <w:t xml:space="preserve"> d.d.</w:t>
      </w:r>
    </w:p>
    <w:p w:rsidRDefault="00FC7269" w:rsidP="00C2392E" w:rsidR="00C152E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C7269" w:rsidP="00C2392E" w:rsidR="00FC7269">
      <w:pPr>
        <w:jc w:val="both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</w:p>
    <w:p w:rsidRDefault="00D452C5" w:rsidP="00595C33" w:rsidR="00D452C5" w:rsidRPr="00595C33">
      <w:pPr>
        <w:jc w:val="right"/>
        <w:rPr>
          <w:szCs w:val="24"/>
        </w:rPr>
      </w:pPr>
      <w:proofErr w:type="spellStart"/>
      <w:r w:rsidRPr="00595C33">
        <w:rPr>
          <w:szCs w:val="24"/>
        </w:rPr>
        <w:t>Za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točnost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otpravka</w:t>
      </w:r>
      <w:proofErr w:type="spellEnd"/>
      <w:r w:rsidRPr="00595C33">
        <w:rPr>
          <w:szCs w:val="24"/>
        </w:rPr>
        <w:t xml:space="preserve"> </w:t>
      </w:r>
      <w:r w:rsidRPr="00595C33">
        <w:t xml:space="preserve">- </w:t>
      </w:r>
      <w:proofErr w:type="spellStart"/>
      <w:r w:rsidRPr="00595C33">
        <w:t>ovlašteni</w:t>
      </w:r>
      <w:proofErr w:type="spellEnd"/>
      <w:r w:rsidRPr="00595C33">
        <w:t xml:space="preserve"> </w:t>
      </w:r>
      <w:proofErr w:type="spellStart"/>
      <w:r w:rsidRPr="00595C33">
        <w:t>službenik</w:t>
      </w:r>
      <w:proofErr w:type="spellEnd"/>
      <w:r w:rsidRPr="00595C33">
        <w:rPr>
          <w:szCs w:val="24"/>
        </w:rPr>
        <w:t xml:space="preserve">: </w:t>
      </w:r>
    </w:p>
    <w:p w:rsidRDefault="00D452C5" w:rsidP="00595C33" w:rsidR="00D452C5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p w:rsidRDefault="006F6ED4" w:rsidP="00325439" w:rsidR="006F6ED4" w:rsidRPr="00325439"/>
    <w:p w:rsidRDefault="00FA1A42" w:rsidP="00C2392E" w:rsidR="00FA1A42" w:rsidRPr="00C2392E">
      <w:pPr>
        <w:jc w:val="right"/>
        <w:rPr>
          <w:lang w:val="hr-HR"/>
        </w:rPr>
      </w:pPr>
    </w:p>
    <w:sectPr w:rsidSect="008B467C" w:rsidR="00FA1A42" w:rsidRPr="00C2392E">
      <w:headerReference w:type="default" r:id="rId10"/>
      <w:pgSz w:code="9" w:h="16838" w:w="11906"/>
      <w:pgMar w:gutter="0" w:footer="709" w:header="709" w:left="1418" w:bottom="1418" w:right="155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F21" w:rsidP="006F6ED4" w:rsidR="00222F21">
      <w:r>
        <w:separator/>
      </w:r>
    </w:p>
  </w:endnote>
  <w:endnote w:id="0" w:type="continuationSeparator">
    <w:p w:rsidRDefault="00222F21" w:rsidP="006F6ED4" w:rsidR="00222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F21" w:rsidP="006F6ED4" w:rsidR="00222F21">
      <w:r>
        <w:separator/>
      </w:r>
    </w:p>
  </w:footnote>
  <w:footnote w:id="0" w:type="continuationSeparator">
    <w:p w:rsidRDefault="00222F21" w:rsidP="006F6ED4" w:rsidR="00222F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0211919"/>
      <w:docPartObj>
        <w:docPartGallery w:val="Page Numbers (Top of Page)"/>
        <w:docPartUnique/>
      </w:docPartObj>
    </w:sdtPr>
    <w:sdtEndPr/>
    <w:sdtContent>
      <w:p w:rsidRDefault="006F6ED4" w:rsidR="006F6E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2E3" w:rsidRPr="00C152E3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6F6ED4" w:rsidP="006F6ED4" w:rsidR="006F6ED4">
    <w:pPr>
      <w:pStyle w:val="Naslov4"/>
      <w:ind w:firstLine="0" w:left="0"/>
      <w:jc w:val="right"/>
      <w:rPr>
        <w:b w:val="false"/>
        <w:i w:val="false"/>
      </w:rPr>
    </w:pPr>
    <w:r>
      <w:rPr>
        <w:b w:val="false"/>
        <w:i w:val="false"/>
      </w:rPr>
      <w:t xml:space="preserve">Poslovni broj: 9 </w:t>
    </w:r>
    <w:proofErr w:type="spellStart"/>
    <w:r>
      <w:rPr>
        <w:b w:val="false"/>
        <w:i w:val="false"/>
      </w:rPr>
      <w:t>Sp</w:t>
    </w:r>
    <w:proofErr w:type="spellEnd"/>
    <w:r>
      <w:rPr>
        <w:b w:val="false"/>
        <w:i w:val="false"/>
      </w:rPr>
      <w:t>-</w:t>
    </w:r>
    <w:r w:rsidR="00C152E3">
      <w:rPr>
        <w:b w:val="false"/>
        <w:i w:val="false"/>
      </w:rPr>
      <w:t>110/17-24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1111E7"/>
    <w:rsid w:val="00192192"/>
    <w:rsid w:val="001B1EAD"/>
    <w:rsid w:val="00215FC8"/>
    <w:rsid w:val="00222F21"/>
    <w:rsid w:val="002978BC"/>
    <w:rsid w:val="00353DDF"/>
    <w:rsid w:val="00490EEF"/>
    <w:rsid w:val="006056FB"/>
    <w:rsid w:val="006F6ED4"/>
    <w:rsid w:val="00742AB5"/>
    <w:rsid w:val="007A003A"/>
    <w:rsid w:val="007C483E"/>
    <w:rsid w:val="00874F29"/>
    <w:rsid w:val="0089532D"/>
    <w:rsid w:val="008B467C"/>
    <w:rsid w:val="009F636B"/>
    <w:rsid w:val="00AD5CFE"/>
    <w:rsid w:val="00BD39CA"/>
    <w:rsid w:val="00C152E3"/>
    <w:rsid w:val="00C2392E"/>
    <w:rsid w:val="00D452C5"/>
    <w:rsid w:val="00DC697E"/>
    <w:rsid w:val="00DF7990"/>
    <w:rsid w:val="00FA1A42"/>
    <w:rsid w:val="00FC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52C9E05-DE7C-48B3-BD62-08E99628B0E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1001</properties:Words>
  <properties:Characters>5706</properties:Characters>
  <properties:Lines>47</properties:Lines>
  <properties:Paragraphs>13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2018-04-26T11:13:00Z</dcterms:created>
  <dc:creator>Iva Žutelija Krešić</dc:creator>
  <cp:lastModifiedBy>Nataša Perić</cp:lastModifiedBy>
  <cp:lastPrinted>2018-04-26T12:16:00Z</cp:lastPrinted>
  <dcterms:modified xmlns:xsi="http://www.w3.org/2001/XMLSchema-instance" xsi:type="dcterms:W3CDTF">2018-04-26T12:16:00Z</dcterms:modified>
  <cp:revision>4</cp:revision>
</cp:coreProperties>
</file>