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F72BDB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F72BDB">
                    <w:t>965</w:t>
                  </w:r>
                  <w:r w:rsidR="00710D23" w:rsidRPr="0058291E">
                    <w:t>/18</w:t>
                  </w:r>
                  <w:r w:rsidR="00F72BDB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120505" w14:paraId="8120505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 w:rsidR="00F72BDB">
        <w:t xml:space="preserve"> BARKA j.d.o.o. za usluge, Našice, Vatroslava Lisinskog 178, MBS: 030177852, OIB: 84284644393</w:t>
      </w:r>
      <w:r w:rsidR="00D5330D">
        <w:t>,</w:t>
      </w:r>
      <w:r w:rsidR="0058291E">
        <w:t xml:space="preserve"> </w:t>
      </w:r>
      <w:r>
        <w:t xml:space="preserve">dana </w:t>
      </w:r>
      <w:r w:rsidR="00F72BDB">
        <w:t>17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D5330D" w:rsidR="00D5330D" w:rsidRPr="00883743">
      <w:pPr>
        <w:pStyle w:val="Tijeloteksta"/>
        <w:numPr>
          <w:ilvl w:val="0"/>
          <w:numId w:val="2"/>
        </w:numPr>
        <w:ind w:left="1065"/>
        <w:rPr>
          <w:bCs/>
        </w:rPr>
      </w:pPr>
      <w:r w:rsidRPr="00883743">
        <w:rPr>
          <w:bCs/>
        </w:rPr>
        <w:t>Otvara se skraćeni stečajni postupak nad</w:t>
      </w:r>
      <w:r w:rsidR="00990992" w:rsidRPr="00883743">
        <w:rPr>
          <w:bCs/>
        </w:rPr>
        <w:t xml:space="preserve"> stečajnim</w:t>
      </w:r>
      <w:r w:rsidRPr="00883743">
        <w:rPr>
          <w:bCs/>
        </w:rPr>
        <w:t xml:space="preserve"> dužnikom </w:t>
      </w:r>
      <w:r w:rsidR="00F72BDB">
        <w:t>BARKA j.d.o.o. za usluge, Našice, Vatroslava Lisinskog 178, MBS: 030177852, OIB: 84284644393</w:t>
      </w:r>
      <w:r w:rsidR="00D5330D">
        <w:t>.</w:t>
      </w:r>
      <w:r w:rsidR="00C007D1" w:rsidRPr="00883743">
        <w:rPr>
          <w:bCs/>
        </w:rPr>
        <w:tab/>
      </w:r>
    </w:p>
    <w:p w:rsidRDefault="002F3C3A" w:rsidP="00F72BDB" w:rsidR="00F72BDB" w:rsidRPr="00F72BDB">
      <w:pPr>
        <w:pStyle w:val="Odlomakpopisa"/>
        <w:numPr>
          <w:ilvl w:val="0"/>
          <w:numId w:val="2"/>
        </w:numPr>
        <w:jc w:val="both"/>
      </w:pPr>
      <w:r>
        <w:t>Za s</w:t>
      </w:r>
      <w:r w:rsidR="006A1886">
        <w:t xml:space="preserve">tečajnog upravitelja imenuje se </w:t>
      </w:r>
      <w:r w:rsidR="00F72BDB" w:rsidRPr="00F72BDB">
        <w:t>David Jakovljević, Zagreb, Trg Nikole Šubića Zrinskog 10, OIB: 63014812654.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710D23" w:rsidRPr="00883743">
      <w:pPr>
        <w:pStyle w:val="Tijeloteksta"/>
        <w:numPr>
          <w:ilvl w:val="0"/>
          <w:numId w:val="2"/>
        </w:numPr>
        <w:ind w:left="1065"/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F72BDB">
        <w:t>BARKA j.d.o.o. za usluge, Našice, Vatroslava Lisinskog 178, MBS: 030177852, OIB: 84284644393</w:t>
      </w:r>
      <w:r w:rsidR="00D5330D">
        <w:t>.</w:t>
      </w:r>
      <w:r w:rsidR="00D5330D" w:rsidRPr="00883743">
        <w:rPr>
          <w:bCs/>
        </w:rPr>
        <w:tab/>
      </w: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F72BDB">
        <w:rPr>
          <w:bCs/>
        </w:rPr>
        <w:t>29</w:t>
      </w:r>
      <w:r w:rsidR="00710D23">
        <w:rPr>
          <w:bCs/>
        </w:rPr>
        <w:t xml:space="preserve">. </w:t>
      </w:r>
      <w:r w:rsidR="00F72BDB">
        <w:rPr>
          <w:bCs/>
        </w:rPr>
        <w:t>lipnja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F72BDB">
        <w:rPr>
          <w:bCs/>
        </w:rPr>
        <w:t>2786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F72BDB">
        <w:rPr>
          <w:bCs/>
        </w:rPr>
        <w:t>28</w:t>
      </w:r>
      <w:r w:rsidR="00710D23">
        <w:rPr>
          <w:bCs/>
        </w:rPr>
        <w:t xml:space="preserve">. </w:t>
      </w:r>
      <w:r w:rsidR="00F72BDB">
        <w:rPr>
          <w:bCs/>
        </w:rPr>
        <w:t>lipnja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F72BDB">
        <w:t>BARKA j.d.o.o. za usluge, Našice, Vatroslava Lisinskog 178, MBS: 030177852, OIB: 84284644393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</w:t>
      </w:r>
      <w:r w:rsidR="00883743" w:rsidRPr="0058291E">
        <w:t>21</w:t>
      </w:r>
      <w:r w:rsidR="00883743">
        <w:t xml:space="preserve"> </w:t>
      </w:r>
      <w:r w:rsidR="00F72BDB" w:rsidRPr="0058291E">
        <w:t>St-</w:t>
      </w:r>
      <w:r w:rsidR="00F72BDB">
        <w:t>965</w:t>
      </w:r>
      <w:r w:rsidR="00F72BDB" w:rsidRPr="0058291E">
        <w:t>/18</w:t>
      </w:r>
      <w:r w:rsidR="00F72BDB"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72BDB">
        <w:t>2</w:t>
      </w:r>
      <w:r w:rsidR="00057E16">
        <w:t xml:space="preserve">. </w:t>
      </w:r>
      <w:r w:rsidR="00F72BDB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F72BDB">
        <w:t>965</w:t>
      </w:r>
      <w:r w:rsidR="007E20B3">
        <w:t>/</w:t>
      </w:r>
      <w:r w:rsidR="00710D23">
        <w:t>18</w:t>
      </w:r>
      <w:r w:rsidR="003D2C74">
        <w:t>-3</w:t>
      </w:r>
      <w:r>
        <w:t xml:space="preserve">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</w:t>
      </w:r>
      <w:r w:rsidR="00F72BDB">
        <w:t>jeku 17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 xml:space="preserve">Sanda </w:t>
      </w:r>
      <w:proofErr w:type="spellStart"/>
      <w:r>
        <w:t>Gučić</w:t>
      </w:r>
      <w:proofErr w:type="spellEnd"/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F72BDB">
        <w:t>15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E1C8E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A1886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3743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66CBC"/>
    <w:rsid w:val="00F72BDB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Bezproreda" w:type="paragraph">
    <w:name w:val="No Spacing"/>
    <w:uiPriority w:val="1"/>
    <w:qFormat/>
    <w:rsid w:val="008837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E1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Bezproreda" w:type="paragraph">
    <w:name w:val="No Spacing"/>
    <w:uiPriority w:val="1"/>
    <w:qFormat/>
    <w:rsid w:val="008837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1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St-965/2018</izvorni_sadrzaj>
    <derivirana_varijabla naziv="DomainObject.Predmet.OznakaBroj_1">St-965/2018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BARKA jednostavno društvo s ograničenom odgovornošću za usluge</izvorni_sadrzaj>
    <derivirana_varijabla naziv="DomainObject.Predmet.ProtustrankaFormated_1">  BARKA jednostavno društvo s ograničenom odgovornošću za usluge</derivirana_varijabla>
  </DomainObject.Predmet.ProtustrankaFormated>
  <DomainObject.Predmet.ProtustrankaFormatedOIB>
    <izvorni_sadrzaj>  BARKA jednostavno društvo s ograničenom odgovornošću za usluge, OIB 84284644393</izvorni_sadrzaj>
    <derivirana_varijabla naziv="DomainObject.Predmet.ProtustrankaFormatedOIB_1">  BARKA jednostavno društvo s ograničenom odgovornošću za usluge, OIB 84284644393</derivirana_varijabla>
  </DomainObject.Predmet.ProtustrankaFormatedOIB>
  <DomainObject.Predmet.ProtustrankaFormatedWithAdress>
    <izvorni_sadrzaj> BARKA jednostavno društvo s ograničenom odgovornošću za usluge, Vatroslava Lisinskog 178, 31500 Našice</izvorni_sadrzaj>
    <derivirana_varijabla naziv="DomainObject.Predmet.ProtustrankaFormatedWithAdress_1"> BARKA jednostavno društvo s ograničenom odgovornošću za usluge, Vatroslava Lisinskog 178, 31500 Našice</derivirana_varijabla>
  </DomainObject.Predmet.ProtustrankaFormatedWithAdress>
  <DomainObject.Predmet.ProtustrankaFormatedWithAdressOIB>
    <izvorni_sadrzaj> BARKA jednostavno društvo s ograničenom odgovornošću za usluge, OIB 84284644393, Vatroslava Lisinskog 178, 31500 Našice</izvorni_sadrzaj>
    <derivirana_varijabla naziv="DomainObject.Predmet.ProtustrankaFormatedWithAdressOIB_1"> BARKA jednostavno društvo s ograničenom odgovornošću za usluge, OIB 84284644393, Vatroslava Lisinskog 178, 31500 Našice</derivirana_varijabla>
  </DomainObject.Predmet.ProtustrankaFormatedWithAdressOIB>
  <DomainObject.Predmet.ProtustrankaWithAdress>
    <izvorni_sadrzaj>BARKA jednostavno društvo s ograničenom odgovornošću za usluge Vatroslava Lisinskog 178, 31500 Našice</izvorni_sadrzaj>
    <derivirana_varijabla naziv="DomainObject.Predmet.ProtustrankaWithAdress_1">BARKA jednostavno društvo s ograničenom odgovornošću za usluge Vatroslava Lisinskog 178, 31500 Našice</derivirana_varijabla>
  </DomainObject.Predmet.ProtustrankaWithAdress>
  <DomainObject.Predmet.ProtustrankaWithAdressOIB>
    <izvorni_sadrzaj>BARKA jednostavno društvo s ograničenom odgovornošću za usluge, OIB 84284644393, Vatroslava Lisinskog 178, 31500 Našice</izvorni_sadrzaj>
    <derivirana_varijabla naziv="DomainObject.Predmet.ProtustrankaWithAdressOIB_1">BARKA jednostavno društvo s ograničenom odgovornošću za usluge, OIB 84284644393, Vatroslava Lisinskog 178, 31500 Našice</derivirana_varijabla>
  </DomainObject.Predmet.ProtustrankaWithAdressOIB>
  <DomainObject.Predmet.ProtustrankaNazivFormated>
    <izvorni_sadrzaj>BARKA jednostavno društvo s ograničenom odgovornošću za usluge</izvorni_sadrzaj>
    <derivirana_varijabla naziv="DomainObject.Predmet.ProtustrankaNazivFormated_1">BARKA jednostavno društvo s ograničenom odgovornošću za usluge</derivirana_varijabla>
  </DomainObject.Predmet.ProtustrankaNazivFormated>
  <DomainObject.Predmet.ProtustrankaNazivFormatedOIB>
    <izvorni_sadrzaj>BARKA jednostavno društvo s ograničenom odgovornošću za usluge, OIB 84284644393</izvorni_sadrzaj>
    <derivirana_varijabla naziv="DomainObject.Predmet.ProtustrankaNazivFormatedOIB_1">BARKA jednostavno društvo s ograničenom odgovornošću za usluge, OIB 84284644393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BARKA jednostavno društvo s ograničenom odgovornošću za usluge</item>
    </izvorni_sadrzaj>
    <derivirana_varijabla naziv="DomainObject.Predmet.ProtuStrankaListFormated_1">
      <item>BARKA jednostavno društvo s ograničenom odgovornošću za usluge</item>
    </derivirana_varijabla>
  </DomainObject.Predmet.ProtuStrankaListFormated>
  <DomainObject.Predmet.ProtuStrankaListFormatedOIB>
    <izvorni_sadrzaj>
      <item>BARKA jednostavno društvo s ograničenom odgovornošću za usluge, OIB 84284644393</item>
    </izvorni_sadrzaj>
    <derivirana_varijabla naziv="DomainObject.Predmet.ProtuStrankaListFormatedOIB_1">
      <item>BARKA jednostavno društvo s ograničenom odgovornošću za usluge, OIB 84284644393</item>
    </derivirana_varijabla>
  </DomainObject.Predmet.ProtuStrankaListFormatedOIB>
  <DomainObject.Predmet.ProtuStrankaListFormatedWithAdress>
    <izvorni_sadrzaj>
      <item>BARKA jednostavno društvo s ograničenom odgovornošću za usluge, Vatroslava Lisinskog 178, 31500 Našice</item>
    </izvorni_sadrzaj>
    <derivirana_varijabla naziv="DomainObject.Predmet.ProtuStrankaListFormatedWithAdress_1">
      <item>BARKA jednostavno društvo s ograničenom odgovornošću za usluge, Vatroslava Lisinskog 178, 31500 Našice</item>
    </derivirana_varijabla>
  </DomainObject.Predmet.ProtuStrankaListFormatedWithAdress>
  <DomainObject.Predmet.ProtuStrankaListFormatedWithAdressOIB>
    <izvorni_sadrzaj>
      <item>BARKA jednostavno društvo s ograničenom odgovornošću za usluge, OIB 84284644393, Vatroslava Lisinskog 178, 31500 Našice</item>
    </izvorni_sadrzaj>
    <derivirana_varijabla naziv="DomainObject.Predmet.ProtuStrankaListFormatedWithAdressOIB_1">
      <item>BARKA jednostavno društvo s ograničenom odgovornošću za usluge, OIB 84284644393, Vatroslava Lisinskog 178, 31500 Našice</item>
    </derivirana_varijabla>
  </DomainObject.Predmet.ProtuStrankaListFormatedWithAdressOIB>
  <DomainObject.Predmet.ProtuStrankaListNazivFormated>
    <izvorni_sadrzaj>
      <item>BARKA jednostavno društvo s ograničenom odgovornošću za usluge</item>
    </izvorni_sadrzaj>
    <derivirana_varijabla naziv="DomainObject.Predmet.ProtuStrankaListNazivFormated_1">
      <item>BARKA jednostavno društvo s ograničenom odgovornošću za usluge</item>
    </derivirana_varijabla>
  </DomainObject.Predmet.ProtuStrankaListNazivFormated>
  <DomainObject.Predmet.ProtuStrankaListNazivFormatedOIB>
    <izvorni_sadrzaj>
      <item>BARKA jednostavno društvo s ograničenom odgovornošću za usluge, OIB 84284644393</item>
    </izvorni_sadrzaj>
    <derivirana_varijabla naziv="DomainObject.Predmet.ProtuStrankaListNazivFormatedOIB_1">
      <item>BARKA jednostavno društvo s ograničenom odgovornošću za usluge, OIB 84284644393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BARKA jednostavno društvo s ograničenom odgovornošću za usluge</izvorni_sadrzaj>
    <derivirana_varijabla naziv="DomainObject.Predmet.ProtustrankaIDrugi_1">BARKA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BARKA jednostavno društvo s ograničenom odgovornošću za usluge, OIB 84284644393, Vatroslava Lisinskog 178, 31500 Našice</izvorni_sadrzaj>
    <derivirana_varijabla naziv="DomainObject.Predmet.ProtustrankaIDrugiAdressOIB_1">BARKA jednostavno društvo s ograničenom odgovornošću za usluge, OIB 84284644393, Vatroslava Lisinskog 178,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BARKA jednostavno društvo s ograničenom odgovornošću za usluge</item>
    </izvorni_sadrzaj>
    <derivirana_varijabla naziv="DomainObject.Predmet.SudioniciListNaziv_1">
      <item>FINA RC OSIJEK</item>
      <item>BARKA jednostavno društvo s ograničenom odgovornošću za usluge</item>
    </derivirana_varijabla>
  </DomainObject.Predmet.SudioniciListNaziv>
  <DomainObject.Predmet.SudioniciListAdressOIB>
    <izvorni_sadrzaj>
      <item>FINA RC OSIJEK, OIB 85821130368</item>
      <item>BARKA jednostavno društvo s ograničenom odgovornošću za usluge, OIB 84284644393, Vatroslava Lisinskog 178,31500 Našice</item>
    </izvorni_sadrzaj>
    <derivirana_varijabla naziv="DomainObject.Predmet.SudioniciListAdressOIB_1">
      <item>FINA RC OSIJEK, OIB 85821130368</item>
      <item>BARKA jednostavno društvo s ograničenom odgovornošću za usluge, OIB 84284644393, Vatroslava Lisinskog 178,31500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84284644393</item>
    </izvorni_sadrzaj>
    <derivirana_varijabla naziv="DomainObject.Predmet.SudioniciListNazivOIB_1">
      <item>, OIB 85821130368</item>
      <item>, OIB 84284644393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St-965/2018-3</izvorni_sadrzaj>
    <derivirana_varijabla naziv="DomainObject.PredzadnjaOdlukaIzPredmeta.Oznaka_1">St-965/2018-3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2857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2018-12-17T09:15:00Z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2018-12-17T09:18:00Z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(St-965-18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