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a9f0e" w14:paraId="aca9f0e" w:rsidRDefault="00A576FE" w:rsidP="00E00EB3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0A72B3">
        <w:t>178</w:t>
      </w:r>
      <w:r w:rsidR="00BA2DCF">
        <w:t>/2018</w:t>
      </w:r>
      <w:r w:rsidR="00DF0E12">
        <w:t>-4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00EB3" w:rsidP="00E00EB3" w:rsidR="00E00EB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00EB3" w:rsidP="00E00EB3" w:rsidR="00E00EB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0A72B3">
        <w:t>GORETA j.d.o.o. za ugostiteljske usluge</w:t>
      </w:r>
      <w:r w:rsidR="000A72B3" w:rsidRPr="00E4460C">
        <w:t xml:space="preserve">, </w:t>
      </w:r>
      <w:r w:rsidR="000A72B3">
        <w:t>Šibenik, Stjepana Radića 54A</w:t>
      </w:r>
      <w:r w:rsidR="000A72B3" w:rsidRPr="00E4460C">
        <w:t xml:space="preserve">, OIB: </w:t>
      </w:r>
      <w:r w:rsidR="000A72B3">
        <w:t>03414563399</w:t>
      </w:r>
      <w:r>
        <w:t xml:space="preserve">, </w:t>
      </w:r>
      <w:r w:rsidR="0050784B">
        <w:t>zastupanom po članu</w:t>
      </w:r>
      <w:r w:rsidR="007263AB" w:rsidRPr="00FF60D5">
        <w:t xml:space="preserve"> uprave </w:t>
      </w:r>
      <w:r w:rsidR="000A72B3">
        <w:t>Tonćiju Goreti iz Donjeg Polja</w:t>
      </w:r>
      <w:r>
        <w:t xml:space="preserve">,  </w:t>
      </w:r>
      <w:r w:rsidR="00525A50">
        <w:t>5</w:t>
      </w:r>
      <w:r w:rsidR="00984003">
        <w:t xml:space="preserve">. </w:t>
      </w:r>
      <w:r w:rsidR="00BC0FE1">
        <w:t xml:space="preserve"> </w:t>
      </w:r>
      <w:r w:rsidR="00CE411B">
        <w:t>lipnja</w:t>
      </w:r>
      <w:r>
        <w:t xml:space="preserve"> 201</w:t>
      </w:r>
      <w:r w:rsidR="00BA2DCF">
        <w:t>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CE411B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677C32">
        <w:rPr>
          <w:b/>
        </w:rPr>
        <w:t>18</w:t>
      </w:r>
      <w:r w:rsidR="00372EF1" w:rsidRPr="00CE411B">
        <w:rPr>
          <w:b/>
        </w:rPr>
        <w:t xml:space="preserve">. </w:t>
      </w:r>
      <w:r w:rsidR="00677C32">
        <w:rPr>
          <w:b/>
        </w:rPr>
        <w:t>lipnja</w:t>
      </w:r>
      <w:r w:rsidR="006A2139" w:rsidRPr="00CE411B">
        <w:rPr>
          <w:b/>
        </w:rPr>
        <w:t xml:space="preserve"> 2018</w:t>
      </w:r>
      <w:r w:rsidR="00A67650" w:rsidRPr="00CE411B">
        <w:rPr>
          <w:b/>
        </w:rPr>
        <w:t xml:space="preserve">. u </w:t>
      </w:r>
      <w:r w:rsidR="00677C32">
        <w:rPr>
          <w:b/>
        </w:rPr>
        <w:t>9</w:t>
      </w:r>
      <w:r w:rsidR="00DF0E12" w:rsidRPr="00CE411B">
        <w:rPr>
          <w:b/>
        </w:rPr>
        <w:t>,</w:t>
      </w:r>
      <w:r w:rsidR="00677C32">
        <w:rPr>
          <w:b/>
        </w:rPr>
        <w:t>3</w:t>
      </w:r>
      <w:r w:rsidR="000A72B3">
        <w:rPr>
          <w:b/>
        </w:rPr>
        <w:t>5</w:t>
      </w:r>
      <w:r w:rsidR="00372EF1">
        <w:t xml:space="preserve"> sati </w:t>
      </w:r>
      <w:r w:rsidR="00677C32">
        <w:t>u zgradi Stalne službe u Šibeniku, Stjepana Radića 81, sudnica 212</w:t>
      </w:r>
      <w:r w:rsidR="00B51F49">
        <w:t>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50784B">
        <w:t>. izreke ovog zaključka poziva</w:t>
      </w:r>
      <w:r>
        <w:t xml:space="preserve"> se osoba ovlaštena za zastupanje dužnika po zakonu </w:t>
      </w:r>
      <w:r w:rsidR="000A72B3">
        <w:t>Tonći Goreta iz Donjeg Polja</w:t>
      </w:r>
      <w:r w:rsidR="009F6F8A">
        <w:t>,</w:t>
      </w:r>
      <w:r>
        <w:t xml:space="preserve"> podnositelj prijedloga Financijska agencija i pravna osoba koja obavlja poslove platnog prometa za dužnika, sve radi davanja odgovarajućih podataka i obavijesti u smislu odredbi čl. 177. Stečajnog zakona (Narodne novine 71/15</w:t>
      </w:r>
      <w:r w:rsidR="00587D1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</w:t>
      </w:r>
      <w:r w:rsidR="00BA2DCF">
        <w:t xml:space="preserve">zakonu </w:t>
      </w:r>
      <w:r w:rsidR="000A72B3">
        <w:t>Tonći Goretia iz Donjeg Polja</w:t>
      </w:r>
      <w:r w:rsidR="007263AB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B46A56" w:rsidP="00B46A56" w:rsidR="00B46A56" w:rsidRPr="00F60CD9">
      <w:pPr>
        <w:jc w:val="center"/>
      </w:pPr>
      <w:r w:rsidRPr="00F60CD9">
        <w:t>Obrazloženje</w:t>
      </w:r>
    </w:p>
    <w:p w:rsidRDefault="00B46A56" w:rsidP="00B46A56" w:rsidR="00B46A56" w:rsidRPr="00F60CD9">
      <w:pPr>
        <w:jc w:val="center"/>
      </w:pPr>
    </w:p>
    <w:p w:rsidRDefault="00B46A56" w:rsidP="00B46A56" w:rsidR="00B46A56" w:rsidRPr="006A6907">
      <w:pPr>
        <w:jc w:val="both"/>
      </w:pPr>
      <w:r w:rsidRPr="00F60CD9">
        <w:tab/>
      </w:r>
      <w:r w:rsidRPr="00F60CD9">
        <w:tab/>
      </w:r>
      <w:r>
        <w:t>Financijska agencija je</w:t>
      </w:r>
      <w:r w:rsidRPr="004E0D54">
        <w:t xml:space="preserve"> dostavi</w:t>
      </w:r>
      <w:r>
        <w:t>la</w:t>
      </w:r>
      <w:r w:rsidRPr="004E0D54">
        <w:t xml:space="preserve"> ovom sudu prijedlog za </w:t>
      </w:r>
      <w:r>
        <w:t>otvaranje</w:t>
      </w:r>
      <w:r w:rsidRPr="004E0D54">
        <w:t xml:space="preserve"> stečajnog postupka nad stečajnim dužnikom </w:t>
      </w:r>
      <w:r w:rsidR="000A72B3">
        <w:t>GORETA j.d.o.o. za ugostiteljske usluge</w:t>
      </w:r>
      <w:r w:rsidR="000A72B3" w:rsidRPr="00E4460C">
        <w:t xml:space="preserve">, </w:t>
      </w:r>
      <w:r w:rsidR="000A72B3">
        <w:t>Šibenik</w:t>
      </w:r>
      <w:r>
        <w:t xml:space="preserve">, </w:t>
      </w:r>
      <w:r w:rsidRPr="004E0D54">
        <w:t>navodeći da</w:t>
      </w:r>
      <w:r>
        <w:t xml:space="preserve"> dužnik na </w:t>
      </w:r>
      <w:r w:rsidRPr="006A6907">
        <w:t xml:space="preserve">dan </w:t>
      </w:r>
      <w:r w:rsidR="000A72B3">
        <w:t>22</w:t>
      </w:r>
      <w:r>
        <w:t xml:space="preserve">. </w:t>
      </w:r>
      <w:r w:rsidR="005707C8">
        <w:t>svibnja</w:t>
      </w:r>
      <w:r w:rsidR="005034F8">
        <w:t xml:space="preserve"> 2018</w:t>
      </w:r>
      <w:r>
        <w:t>.</w:t>
      </w:r>
      <w:r w:rsidRPr="006A6907">
        <w:t xml:space="preserve"> u Očevidniku redoslijeda osnova za plaćanje ima evidentirane neizvršene osnove za plaćanje u neprekinutom razdoblju od </w:t>
      </w:r>
      <w:r w:rsidR="00677C32">
        <w:t>120</w:t>
      </w:r>
      <w:r w:rsidRPr="006A6907">
        <w:t xml:space="preserve"> dana u iznosu od </w:t>
      </w:r>
      <w:r w:rsidR="000A72B3">
        <w:t>74</w:t>
      </w:r>
      <w:r w:rsidR="007263AB">
        <w:t>.</w:t>
      </w:r>
      <w:r w:rsidR="000A72B3">
        <w:t>803</w:t>
      </w:r>
      <w:r w:rsidR="0014066B">
        <w:t>,</w:t>
      </w:r>
      <w:r w:rsidR="000A72B3">
        <w:t>46</w:t>
      </w:r>
      <w:r>
        <w:t xml:space="preserve"> </w:t>
      </w:r>
      <w:r w:rsidRPr="006A6907">
        <w:t>kun</w:t>
      </w:r>
      <w:r w:rsidR="00285B2C">
        <w:t>a</w:t>
      </w:r>
      <w:r w:rsidRPr="006A6907">
        <w:t xml:space="preserve">, te da </w:t>
      </w:r>
      <w:r w:rsidR="00E90F8F">
        <w:t xml:space="preserve">ima </w:t>
      </w:r>
      <w:r w:rsidR="00677C32">
        <w:t>jednog</w:t>
      </w:r>
      <w:r w:rsidRPr="006A6907">
        <w:t xml:space="preserve"> zaposlenika. </w:t>
      </w:r>
      <w:r>
        <w:t xml:space="preserve">  </w:t>
      </w:r>
    </w:p>
    <w:p w:rsidRDefault="00B46A56" w:rsidP="00B46A56" w:rsidR="00B46A56">
      <w:pPr>
        <w:ind w:firstLine="708"/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 xml:space="preserve">nesposobnost za plaćanje predviđenog u čl. 6. st. 2. alineja </w:t>
      </w:r>
      <w:r>
        <w:t>1</w:t>
      </w:r>
      <w:r w:rsidRPr="00067D16">
        <w:t>.</w:t>
      </w:r>
      <w:r w:rsidRPr="00577846">
        <w:t xml:space="preserve"> </w:t>
      </w:r>
      <w:r w:rsidRPr="00577846">
        <w:lastRenderedPageBreak/>
        <w:t>Stečajnog zakona</w:t>
      </w:r>
      <w:r>
        <w:t>, to je valjalo odrediti ročište radi utvrđivanja uvjeta za otvaranje i vođenje stečajnog postupka.</w:t>
      </w:r>
    </w:p>
    <w:p w:rsidRDefault="0050784B" w:rsidP="00A576FE" w:rsidR="00A576FE">
      <w:pPr>
        <w:jc w:val="center"/>
      </w:pPr>
      <w:r>
        <w:t>U Zadru</w:t>
      </w:r>
      <w:r w:rsidR="00CE411B">
        <w:t>,</w:t>
      </w:r>
      <w:r>
        <w:t xml:space="preserve"> </w:t>
      </w:r>
      <w:r w:rsidR="00525A50">
        <w:t>5</w:t>
      </w:r>
      <w:r w:rsidR="00984003">
        <w:t xml:space="preserve">. </w:t>
      </w:r>
      <w:r w:rsidR="00CE411B">
        <w:t>lipnja</w:t>
      </w:r>
      <w:r w:rsidR="00A576FE">
        <w:t xml:space="preserve"> 201</w:t>
      </w:r>
      <w:r w:rsidR="00BA2DCF">
        <w:t>8</w:t>
      </w:r>
      <w:r w:rsidR="00A576FE">
        <w:t>.</w:t>
      </w:r>
    </w:p>
    <w:p w:rsidRDefault="00A576FE" w:rsidP="00A576FE" w:rsidR="00A576FE"/>
    <w:p w:rsidRDefault="00957EE7" w:rsidP="00881E84" w:rsidR="00A576FE">
      <w:r>
        <w:t>Za točnost otpravka – ovlašteni službenik</w:t>
      </w:r>
      <w:r>
        <w:tab/>
      </w:r>
      <w:r w:rsidR="00CE1656">
        <w:tab/>
      </w:r>
      <w:r w:rsidR="00CE1656">
        <w:tab/>
      </w:r>
      <w:r w:rsidR="00CE1656">
        <w:tab/>
      </w:r>
      <w:r w:rsidR="00CE1656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7D5097">
        <w:tab/>
      </w:r>
      <w:r w:rsidR="00E92C42">
        <w:tab/>
      </w:r>
      <w:r w:rsidR="00E92C42">
        <w:tab/>
      </w:r>
      <w:r w:rsidR="00CE1656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BA2DCF" w:rsidP="00A576FE" w:rsidR="00A576FE">
      <w:pPr>
        <w:ind w:firstLine="708"/>
      </w:pPr>
      <w:r>
        <w:t>Pouka o pravnom lijeku</w:t>
      </w:r>
      <w:r w:rsidR="00A576FE">
        <w:t xml:space="preserve">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0A72B3">
        <w:t>Tonći Goreta iz Donjeg Polja</w:t>
      </w:r>
      <w:r w:rsidR="000A72B3" w:rsidRPr="00E4460C">
        <w:t xml:space="preserve">, </w:t>
      </w:r>
      <w:r w:rsidR="000A72B3">
        <w:t>Šišara 8</w:t>
      </w:r>
      <w:r w:rsidR="0014066B">
        <w:t xml:space="preserve"> </w:t>
      </w:r>
      <w:r w:rsidR="00372EF1">
        <w:t xml:space="preserve">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svima putem e-Oglasne ploče sudova  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957EE7">
      <w:rPr>
        <w:noProof/>
      </w:rPr>
      <w:t>2</w:t>
    </w:r>
    <w:r w:rsidR="00631438">
      <w:fldChar w:fldCharType="end"/>
    </w:r>
    <w:r w:rsidR="00CE411B">
      <w:tab/>
    </w:r>
    <w:r w:rsidR="00CE411B">
      <w:tab/>
    </w:r>
    <w:r w:rsidR="00CE411B">
      <w:tab/>
    </w:r>
    <w:r w:rsidR="00631438">
      <w:tab/>
    </w:r>
    <w:r w:rsidR="003C6ABB">
      <w:t>Posl. br.: 1 St-</w:t>
    </w:r>
    <w:r w:rsidR="00CE411B">
      <w:t>1</w:t>
    </w:r>
    <w:r w:rsidR="0014066B">
      <w:t>7</w:t>
    </w:r>
    <w:r w:rsidR="000A72B3">
      <w:t>8</w:t>
    </w:r>
    <w:r w:rsidR="006A4863">
      <w:t>/</w:t>
    </w:r>
    <w:r w:rsidR="007B450B">
      <w:t>20</w:t>
    </w:r>
    <w:r w:rsidR="00BA2DCF">
      <w:t>18</w:t>
    </w:r>
    <w:r w:rsidR="006A4863">
      <w:t>-</w:t>
    </w:r>
    <w:r w:rsidR="00DF0E12">
      <w:t>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131D"/>
    <w:rsid w:val="0002702C"/>
    <w:rsid w:val="00032B87"/>
    <w:rsid w:val="00034E8A"/>
    <w:rsid w:val="000400E9"/>
    <w:rsid w:val="0004017B"/>
    <w:rsid w:val="0004480F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A72B3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066B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AA6"/>
    <w:rsid w:val="00194CAC"/>
    <w:rsid w:val="001A1D49"/>
    <w:rsid w:val="001A5792"/>
    <w:rsid w:val="001B22A8"/>
    <w:rsid w:val="001B2B7F"/>
    <w:rsid w:val="001B3AB3"/>
    <w:rsid w:val="001C2BF1"/>
    <w:rsid w:val="001C48A8"/>
    <w:rsid w:val="001D1E5D"/>
    <w:rsid w:val="001E4CA8"/>
    <w:rsid w:val="001E6D36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B2C"/>
    <w:rsid w:val="00285EF8"/>
    <w:rsid w:val="00286427"/>
    <w:rsid w:val="00291FA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1AC0"/>
    <w:rsid w:val="002D49EC"/>
    <w:rsid w:val="002D7D7A"/>
    <w:rsid w:val="002E30B8"/>
    <w:rsid w:val="002E3177"/>
    <w:rsid w:val="002F012D"/>
    <w:rsid w:val="002F1212"/>
    <w:rsid w:val="002F28E0"/>
    <w:rsid w:val="002F538F"/>
    <w:rsid w:val="003018CA"/>
    <w:rsid w:val="00301A58"/>
    <w:rsid w:val="00302B08"/>
    <w:rsid w:val="0031150D"/>
    <w:rsid w:val="00311F50"/>
    <w:rsid w:val="00313EC8"/>
    <w:rsid w:val="00315FD8"/>
    <w:rsid w:val="00325EC4"/>
    <w:rsid w:val="00337D50"/>
    <w:rsid w:val="0034131B"/>
    <w:rsid w:val="003414EE"/>
    <w:rsid w:val="00342B41"/>
    <w:rsid w:val="003510B6"/>
    <w:rsid w:val="00365CCC"/>
    <w:rsid w:val="00372EF1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42F9"/>
    <w:rsid w:val="003F3D1A"/>
    <w:rsid w:val="003F5102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32AA"/>
    <w:rsid w:val="00456801"/>
    <w:rsid w:val="00461C9E"/>
    <w:rsid w:val="00465361"/>
    <w:rsid w:val="004731FA"/>
    <w:rsid w:val="004777A9"/>
    <w:rsid w:val="004807CF"/>
    <w:rsid w:val="00485E2C"/>
    <w:rsid w:val="004902BE"/>
    <w:rsid w:val="00490F40"/>
    <w:rsid w:val="004A5EB9"/>
    <w:rsid w:val="004B557B"/>
    <w:rsid w:val="004B784C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034F8"/>
    <w:rsid w:val="0050784B"/>
    <w:rsid w:val="00511268"/>
    <w:rsid w:val="005124E0"/>
    <w:rsid w:val="00512C7D"/>
    <w:rsid w:val="005202A5"/>
    <w:rsid w:val="00525A50"/>
    <w:rsid w:val="00530AEA"/>
    <w:rsid w:val="005403F9"/>
    <w:rsid w:val="00540F8E"/>
    <w:rsid w:val="005449BB"/>
    <w:rsid w:val="005652F2"/>
    <w:rsid w:val="005707C8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87D1F"/>
    <w:rsid w:val="00591DF8"/>
    <w:rsid w:val="00594685"/>
    <w:rsid w:val="005959FC"/>
    <w:rsid w:val="005A37B1"/>
    <w:rsid w:val="005A3991"/>
    <w:rsid w:val="005A71FB"/>
    <w:rsid w:val="005B572C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77C32"/>
    <w:rsid w:val="006844D8"/>
    <w:rsid w:val="00686BDB"/>
    <w:rsid w:val="006A19B4"/>
    <w:rsid w:val="006A2139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263AB"/>
    <w:rsid w:val="00732794"/>
    <w:rsid w:val="00736FC6"/>
    <w:rsid w:val="007404E9"/>
    <w:rsid w:val="00740948"/>
    <w:rsid w:val="0076721D"/>
    <w:rsid w:val="00773885"/>
    <w:rsid w:val="00780041"/>
    <w:rsid w:val="00794DBD"/>
    <w:rsid w:val="00797B66"/>
    <w:rsid w:val="007A1710"/>
    <w:rsid w:val="007A5E07"/>
    <w:rsid w:val="007B450B"/>
    <w:rsid w:val="007D5097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463BA"/>
    <w:rsid w:val="0085248C"/>
    <w:rsid w:val="008554FB"/>
    <w:rsid w:val="00856C12"/>
    <w:rsid w:val="00857CB9"/>
    <w:rsid w:val="00871DB5"/>
    <w:rsid w:val="0087337A"/>
    <w:rsid w:val="00873EB8"/>
    <w:rsid w:val="00881E84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57EE7"/>
    <w:rsid w:val="00963059"/>
    <w:rsid w:val="00963DDA"/>
    <w:rsid w:val="00965B5A"/>
    <w:rsid w:val="0096677F"/>
    <w:rsid w:val="00974B89"/>
    <w:rsid w:val="00977B9C"/>
    <w:rsid w:val="00984003"/>
    <w:rsid w:val="0098701D"/>
    <w:rsid w:val="009A1D92"/>
    <w:rsid w:val="009A76E5"/>
    <w:rsid w:val="009C1F87"/>
    <w:rsid w:val="009E2FFE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26"/>
    <w:rsid w:val="00A42102"/>
    <w:rsid w:val="00A54CBF"/>
    <w:rsid w:val="00A576FE"/>
    <w:rsid w:val="00A626D4"/>
    <w:rsid w:val="00A62A1F"/>
    <w:rsid w:val="00A65B8B"/>
    <w:rsid w:val="00A67650"/>
    <w:rsid w:val="00A70A5D"/>
    <w:rsid w:val="00A7781E"/>
    <w:rsid w:val="00A80B05"/>
    <w:rsid w:val="00A815AD"/>
    <w:rsid w:val="00A82C88"/>
    <w:rsid w:val="00A93C54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04D99"/>
    <w:rsid w:val="00B17535"/>
    <w:rsid w:val="00B2519B"/>
    <w:rsid w:val="00B26EB5"/>
    <w:rsid w:val="00B30288"/>
    <w:rsid w:val="00B37945"/>
    <w:rsid w:val="00B37C35"/>
    <w:rsid w:val="00B46913"/>
    <w:rsid w:val="00B46A56"/>
    <w:rsid w:val="00B50997"/>
    <w:rsid w:val="00B51EDD"/>
    <w:rsid w:val="00B51F49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2DCF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04588"/>
    <w:rsid w:val="00C12732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2424"/>
    <w:rsid w:val="00C862B5"/>
    <w:rsid w:val="00C87E33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656"/>
    <w:rsid w:val="00CE1BA0"/>
    <w:rsid w:val="00CE411B"/>
    <w:rsid w:val="00CF00BE"/>
    <w:rsid w:val="00CF0444"/>
    <w:rsid w:val="00D00CF9"/>
    <w:rsid w:val="00D04475"/>
    <w:rsid w:val="00D21C77"/>
    <w:rsid w:val="00D221FC"/>
    <w:rsid w:val="00D323E3"/>
    <w:rsid w:val="00D33ED0"/>
    <w:rsid w:val="00D344BB"/>
    <w:rsid w:val="00D40CCF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163"/>
    <w:rsid w:val="00DF666E"/>
    <w:rsid w:val="00E00EB3"/>
    <w:rsid w:val="00E037E8"/>
    <w:rsid w:val="00E11199"/>
    <w:rsid w:val="00E1133B"/>
    <w:rsid w:val="00E11999"/>
    <w:rsid w:val="00E13AFB"/>
    <w:rsid w:val="00E35E92"/>
    <w:rsid w:val="00E4366F"/>
    <w:rsid w:val="00E50151"/>
    <w:rsid w:val="00E523CF"/>
    <w:rsid w:val="00E54133"/>
    <w:rsid w:val="00E55A5C"/>
    <w:rsid w:val="00E61FA9"/>
    <w:rsid w:val="00E651B1"/>
    <w:rsid w:val="00E73C36"/>
    <w:rsid w:val="00E80376"/>
    <w:rsid w:val="00E81B97"/>
    <w:rsid w:val="00E8293B"/>
    <w:rsid w:val="00E8414D"/>
    <w:rsid w:val="00E864A3"/>
    <w:rsid w:val="00E8758E"/>
    <w:rsid w:val="00E87798"/>
    <w:rsid w:val="00E90F8F"/>
    <w:rsid w:val="00E92C42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E00EB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57E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7E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7E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7E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7E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E00EB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57E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7E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7E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7E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7E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2018.</izvorni_sadrzaj>
    <derivirana_varijabla naziv="DomainObject.Predmet.DatumOsnivanja_1">28.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St-178/2018</izvorni_sadrzaj>
    <derivirana_varijabla naziv="DomainObject.Predmet.OznakaBroj_1">St-178/2018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GORETA j.d.o.o. za ugostiteljske usluge</izvorni_sadrzaj>
    <derivirana_varijabla naziv="DomainObject.Predmet.ProtustrankaFormated_1">  GORETA j.d.o.o. za ugostiteljske usluge</derivirana_varijabla>
  </DomainObject.Predmet.ProtustrankaFormated>
  <DomainObject.Predmet.ProtustrankaFormatedOIB>
    <izvorni_sadrzaj>  GORETA j.d.o.o. za ugostiteljske usluge, OIB 03414563399</izvorni_sadrzaj>
    <derivirana_varijabla naziv="DomainObject.Predmet.ProtustrankaFormatedOIB_1">  GORETA j.d.o.o. za ugostiteljske usluge, OIB 03414563399</derivirana_varijabla>
  </DomainObject.Predmet.ProtustrankaFormatedOIB>
  <DomainObject.Predmet.ProtustrankaFormatedWithAdress>
    <izvorni_sadrzaj> GORETA j.d.o.o. za ugostiteljske usluge, Stjepana Radića 54A , 22000 Šibenik</izvorni_sadrzaj>
    <derivirana_varijabla naziv="DomainObject.Predmet.ProtustrankaFormatedWithAdress_1"> GORETA j.d.o.o. za ugostiteljske usluge, Stjepana Radića 54A , 22000 Šibenik</derivirana_varijabla>
  </DomainObject.Predmet.ProtustrankaFormatedWithAdress>
  <DomainObject.Predmet.ProtustrankaFormatedWithAdressOIB>
    <izvorni_sadrzaj> GORETA j.d.o.o. za ugostiteljske usluge, OIB 03414563399, Stjepana Radića 54A , 22000 Šibenik</izvorni_sadrzaj>
    <derivirana_varijabla naziv="DomainObject.Predmet.ProtustrankaFormatedWithAdressOIB_1"> GORETA j.d.o.o. za ugostiteljske usluge, OIB 03414563399, Stjepana Radića 54A , 22000 Šibenik</derivirana_varijabla>
  </DomainObject.Predmet.ProtustrankaFormatedWithAdressOIB>
  <DomainObject.Predmet.ProtustrankaWithAdress>
    <izvorni_sadrzaj>GORETA j.d.o.o. za ugostiteljske usluge Stjepana Radića 54A , 22000 Šibenik</izvorni_sadrzaj>
    <derivirana_varijabla naziv="DomainObject.Predmet.ProtustrankaWithAdress_1">GORETA j.d.o.o. za ugostiteljske usluge Stjepana Radića 54A , 22000 Šibenik</derivirana_varijabla>
  </DomainObject.Predmet.ProtustrankaWithAdress>
  <DomainObject.Predmet.ProtustrankaWithAdressOIB>
    <izvorni_sadrzaj>GORETA j.d.o.o. za ugostiteljske usluge, OIB 03414563399, Stjepana Radića 54A , 22000 Šibenik</izvorni_sadrzaj>
    <derivirana_varijabla naziv="DomainObject.Predmet.ProtustrankaWithAdressOIB_1">GORETA j.d.o.o. za ugostiteljske usluge, OIB 03414563399, Stjepana Radića 54A , 22000 Šibenik</derivirana_varijabla>
  </DomainObject.Predmet.ProtustrankaWithAdressOIB>
  <DomainObject.Predmet.ProtustrankaNazivFormated>
    <izvorni_sadrzaj>GORETA j.d.o.o. za ugostiteljske usluge</izvorni_sadrzaj>
    <derivirana_varijabla naziv="DomainObject.Predmet.ProtustrankaNazivFormated_1">GORETA j.d.o.o. za ugostiteljske usluge</derivirana_varijabla>
  </DomainObject.Predmet.ProtustrankaNazivFormated>
  <DomainObject.Predmet.ProtustrankaNazivFormatedOIB>
    <izvorni_sadrzaj>GORETA j.d.o.o. za ugostiteljske usluge, OIB 03414563399</izvorni_sadrzaj>
    <derivirana_varijabla naziv="DomainObject.Predmet.ProtustrankaNazivFormatedOIB_1">GORETA j.d.o.o. za ugostiteljske usluge, OIB 03414563399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GORETA j.d.o.o. za ugostiteljske usluge</item>
    </izvorni_sadrzaj>
    <derivirana_varijabla naziv="DomainObject.Predmet.ProtuStrankaListFormated_1">
      <item>GORETA j.d.o.o. za ugostiteljske usluge</item>
    </derivirana_varijabla>
  </DomainObject.Predmet.ProtuStrankaListFormated>
  <DomainObject.Predmet.ProtuStrankaListFormatedOIB>
    <izvorni_sadrzaj>
      <item>GORETA j.d.o.o. za ugostiteljske usluge, OIB 03414563399</item>
    </izvorni_sadrzaj>
    <derivirana_varijabla naziv="DomainObject.Predmet.ProtuStrankaListFormatedOIB_1">
      <item>GORETA j.d.o.o. za ugostiteljske usluge, OIB 03414563399</item>
    </derivirana_varijabla>
  </DomainObject.Predmet.ProtuStrankaListFormatedOIB>
  <DomainObject.Predmet.ProtuStrankaListFormatedWithAdress>
    <izvorni_sadrzaj>
      <item>GORETA j.d.o.o. za ugostiteljske usluge, Stjepana Radića 54A , 22000 Šibenik</item>
    </izvorni_sadrzaj>
    <derivirana_varijabla naziv="DomainObject.Predmet.ProtuStrankaListFormatedWithAdress_1">
      <item>GORETA j.d.o.o. za ugostiteljske usluge, Stjepana Radića 54A , 22000 Šibenik</item>
    </derivirana_varijabla>
  </DomainObject.Predmet.ProtuStrankaListFormatedWithAdress>
  <DomainObject.Predmet.ProtuStrankaListFormatedWithAdressOIB>
    <izvorni_sadrzaj>
      <item>GORETA j.d.o.o. za ugostiteljske usluge, OIB 03414563399, Stjepana Radića 54A , 22000 Šibenik</item>
    </izvorni_sadrzaj>
    <derivirana_varijabla naziv="DomainObject.Predmet.ProtuStrankaListFormatedWithAdressOIB_1">
      <item>GORETA j.d.o.o. za ugostiteljske usluge, OIB 03414563399, Stjepana Radića 54A , 22000 Šibenik</item>
    </derivirana_varijabla>
  </DomainObject.Predmet.ProtuStrankaListFormatedWithAdressOIB>
  <DomainObject.Predmet.ProtuStrankaListNazivFormated>
    <izvorni_sadrzaj>
      <item>GORETA j.d.o.o. za ugostiteljske usluge</item>
    </izvorni_sadrzaj>
    <derivirana_varijabla naziv="DomainObject.Predmet.ProtuStrankaListNazivFormated_1">
      <item>GORETA j.d.o.o. za ugostiteljske usluge</item>
    </derivirana_varijabla>
  </DomainObject.Predmet.ProtuStrankaListNazivFormated>
  <DomainObject.Predmet.ProtuStrankaListNazivFormatedOIB>
    <izvorni_sadrzaj>
      <item>GORETA j.d.o.o. za ugostiteljske usluge, OIB 03414563399</item>
    </izvorni_sadrzaj>
    <derivirana_varijabla naziv="DomainObject.Predmet.ProtuStrankaListNazivFormatedOIB_1">
      <item>GORETA j.d.o.o. za ugostiteljske usluge, OIB 03414563399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GORETA j.d.o.o. za ugostiteljske usluge</izvorni_sadrzaj>
    <derivirana_varijabla naziv="DomainObject.Predmet.ProtustrankaIDrugi_1">GORETA j.d.o.o. za ugostiteljske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GORETA j.d.o.o. za ugostiteljske usluge, OIB 03414563399, Stjepana Radića 54A , 22000 Šibenik</izvorni_sadrzaj>
    <derivirana_varijabla naziv="DomainObject.Predmet.ProtustrankaIDrugiAdressOIB_1">GORETA j.d.o.o. za ugostiteljske usluge, OIB 03414563399, Stjepana Radića 54A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GORETA j.d.o.o. za ugostiteljske usluge</item>
    </izvorni_sadrzaj>
    <derivirana_varijabla naziv="DomainObject.Predmet.SudioniciListNaziv_1">
      <item>FINA - Podružnica Šibenik</item>
      <item>GORETA j.d.o.o. za ugostiteljske usluge</item>
    </derivirana_varijabla>
  </DomainObject.Predmet.SudioniciListNaziv>
  <DomainObject.Predmet.SudioniciListAdressOIB>
    <izvorni_sadrzaj>
      <item>FINA - Podružnica Šibenik, OIB 85821130368, Perivoj L. Marune 1,22000 Šibenik</item>
      <item>GORETA j.d.o.o. za ugostiteljske usluge, OIB 03414563399, Stjepana Radića 54A ,22000 Šibenik</item>
    </izvorni_sadrzaj>
    <derivirana_varijabla naziv="DomainObject.Predmet.SudioniciListAdressOIB_1">
      <item>FINA - Podružnica Šibenik, OIB 85821130368, Perivoj L. Marune 1,22000 Šibenik</item>
      <item>GORETA j.d.o.o. za ugostiteljske usluge, OIB 03414563399, Stjepana Radića 54A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03414563399</item>
    </izvorni_sadrzaj>
    <derivirana_varijabla naziv="DomainObject.Predmet.SudioniciListNazivOIB_1">
      <item>, OIB 85821130368</item>
      <item>, OIB 03414563399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416A0C-23A4-4FDD-B493-2E945672FA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440</properties:Words>
  <properties:Characters>2386</properties:Characters>
  <properties:Lines>73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2018-06-06T05:35:00Z</dcterms:created>
  <dc:creator>Administrator</dc:creator>
  <cp:lastModifiedBy>Ante Rubelj</cp:lastModifiedBy>
  <cp:lastPrinted>2018-06-06T09:12:00Z</cp:lastPrinted>
  <dcterms:modified xmlns:xsi="http://www.w3.org/2001/XMLSchema-instance" xsi:type="dcterms:W3CDTF">2018-06-06T09:12:00Z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(1St-178-18-4 - RJ   prethodni, upozorenje, dopis.docx)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